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CDFB" w14:textId="77777777" w:rsidR="004D6318" w:rsidRPr="0011496E" w:rsidRDefault="004D6318" w:rsidP="0011496E">
      <w:pPr>
        <w:pStyle w:val="ae"/>
        <w:ind w:left="2880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>В Специализированный межрайонный</w:t>
      </w:r>
    </w:p>
    <w:p w14:paraId="3EA7EC94" w14:textId="77777777" w:rsidR="004D6318" w:rsidRPr="0011496E" w:rsidRDefault="004D6318" w:rsidP="0011496E">
      <w:pPr>
        <w:pStyle w:val="ae"/>
        <w:ind w:left="2880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суд г.Алматы  </w:t>
      </w:r>
    </w:p>
    <w:p w14:paraId="4B2BADCD" w14:textId="77777777" w:rsidR="004D6318" w:rsidRPr="0011496E" w:rsidRDefault="004D6318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050040, г. Алматы, Алмалинский район, ​улица Карасай батыра, 85.​</w:t>
      </w:r>
    </w:p>
    <w:p w14:paraId="65B7689D" w14:textId="77777777" w:rsidR="004D6318" w:rsidRPr="0011496E" w:rsidRDefault="004D6318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+7 727 333-10-25; +7 775 709-32-45</w:t>
      </w:r>
    </w:p>
    <w:p w14:paraId="48353264" w14:textId="77777777" w:rsidR="004D6318" w:rsidRPr="0011496E" w:rsidRDefault="004D6318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hyperlink r:id="rId5" w:history="1">
        <w:r w:rsidRPr="0011496E">
          <w:rPr>
            <w:rStyle w:val="eop"/>
            <w:rFonts w:ascii="Times New Roman" w:hAnsi="Times New Roman" w:cs="Times New Roman"/>
            <w:sz w:val="28"/>
            <w:szCs w:val="28"/>
          </w:rPr>
          <w:t>727-0316@sud.kz</w:t>
        </w:r>
      </w:hyperlink>
    </w:p>
    <w:p w14:paraId="10CD0BC3" w14:textId="2B1A8E37" w:rsidR="0011496E" w:rsidRPr="0011496E" w:rsidRDefault="00E3464F" w:rsidP="0011496E">
      <w:pPr>
        <w:pStyle w:val="ae"/>
        <w:ind w:left="2880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eop"/>
          <w:rFonts w:ascii="Times New Roman" w:hAnsi="Times New Roman" w:cs="Times New Roman"/>
          <w:b/>
          <w:bCs/>
          <w:sz w:val="28"/>
          <w:szCs w:val="28"/>
          <w:lang w:val="ru-RU"/>
        </w:rPr>
        <w:t>Истец</w:t>
      </w:r>
      <w:r w:rsidR="0011496E"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>: ТОО «C</w:t>
      </w:r>
      <w:r w:rsidR="007A6536">
        <w:rPr>
          <w:rStyle w:val="eop"/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1496E"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>kz»  </w:t>
      </w:r>
    </w:p>
    <w:p w14:paraId="2548E326" w14:textId="238B0446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в лице Директора Д</w:t>
      </w:r>
      <w:r w:rsidR="007A6536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О.Ф. </w:t>
      </w:r>
    </w:p>
    <w:p w14:paraId="783F0231" w14:textId="6BFE111F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БИН </w:t>
      </w:r>
      <w:r w:rsidR="007A6536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>  </w:t>
      </w:r>
    </w:p>
    <w:p w14:paraId="24440664" w14:textId="5A3A97B6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г. Алматы, ул. Т</w:t>
      </w:r>
      <w:r w:rsidR="007A6536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би, 280, </w:t>
      </w:r>
      <w:r w:rsidR="007A6536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>. </w:t>
      </w:r>
    </w:p>
    <w:p w14:paraId="60B5F614" w14:textId="331ED50B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8 (727) </w:t>
      </w:r>
      <w:r w:rsidR="007A6536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496E">
        <w:rPr>
          <w:rStyle w:val="eop"/>
          <w:rFonts w:ascii="Times New Roman" w:hAnsi="Times New Roman" w:cs="Times New Roman"/>
          <w:sz w:val="28"/>
          <w:szCs w:val="28"/>
        </w:rPr>
        <w:t>. </w:t>
      </w:r>
    </w:p>
    <w:p w14:paraId="3FAE4F9B" w14:textId="77777777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Представитель по доверенности: </w:t>
      </w:r>
    </w:p>
    <w:p w14:paraId="1D30CE31" w14:textId="77777777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Адвокат Сражанов Галымжан Турлыбекович</w:t>
      </w:r>
    </w:p>
    <w:p w14:paraId="74630251" w14:textId="77777777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155CD96F" w14:textId="77777777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БИН 201240021767 </w:t>
      </w:r>
    </w:p>
    <w:p w14:paraId="260E427B" w14:textId="77777777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>г. Алматы, пр. Абылай Хана, д. 79, офис 304</w:t>
      </w:r>
    </w:p>
    <w:p w14:paraId="0C192348" w14:textId="77777777" w:rsidR="0011496E" w:rsidRP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hyperlink r:id="rId6">
        <w:r w:rsidRPr="0011496E">
          <w:rPr>
            <w:rStyle w:val="eop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/ </w:t>
      </w:r>
      <w:hyperlink r:id="rId7">
        <w:r w:rsidRPr="0011496E">
          <w:rPr>
            <w:rStyle w:val="eop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 </w:t>
      </w:r>
    </w:p>
    <w:p w14:paraId="3B6B3648" w14:textId="77777777" w:rsidR="0011496E" w:rsidRDefault="0011496E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  <w:lang w:val="ru-RU"/>
        </w:rPr>
      </w:pPr>
      <w:r w:rsidRPr="0011496E">
        <w:rPr>
          <w:rStyle w:val="eop"/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660CECB2" w14:textId="77777777" w:rsidR="00E3464F" w:rsidRPr="00E3464F" w:rsidRDefault="00E3464F" w:rsidP="00E3464F">
      <w:pPr>
        <w:pStyle w:val="ae"/>
        <w:ind w:left="2880"/>
        <w:rPr>
          <w:rStyle w:val="eop"/>
          <w:rFonts w:ascii="Times New Roman" w:hAnsi="Times New Roman" w:cs="Times New Roman"/>
          <w:b/>
          <w:bCs/>
          <w:sz w:val="28"/>
          <w:szCs w:val="28"/>
        </w:rPr>
      </w:pPr>
      <w:r w:rsidRPr="00E3464F">
        <w:rPr>
          <w:rStyle w:val="eop"/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Ответчик: </w:t>
      </w:r>
      <w:r w:rsidRPr="00E3464F">
        <w:rPr>
          <w:rStyle w:val="eop"/>
          <w:rFonts w:ascii="Times New Roman" w:hAnsi="Times New Roman" w:cs="Times New Roman"/>
          <w:b/>
          <w:bCs/>
          <w:sz w:val="28"/>
          <w:szCs w:val="28"/>
        </w:rPr>
        <w:t>Частному судебному исполнителю</w:t>
      </w:r>
    </w:p>
    <w:p w14:paraId="07565B67" w14:textId="77777777" w:rsidR="00D64539" w:rsidRPr="00D64539" w:rsidRDefault="00E3464F" w:rsidP="00E3464F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464F">
        <w:rPr>
          <w:rStyle w:val="eop"/>
          <w:rFonts w:ascii="Times New Roman" w:hAnsi="Times New Roman" w:cs="Times New Roman"/>
          <w:b/>
          <w:bCs/>
          <w:sz w:val="28"/>
          <w:szCs w:val="28"/>
        </w:rPr>
        <w:t xml:space="preserve">исполнительного округа города Алматы </w:t>
      </w:r>
      <w:r w:rsidR="00D64539" w:rsidRPr="004D6318">
        <w:rPr>
          <w:rFonts w:ascii="Times New Roman" w:hAnsi="Times New Roman" w:cs="Times New Roman"/>
          <w:b/>
          <w:bCs/>
          <w:sz w:val="28"/>
          <w:szCs w:val="28"/>
        </w:rPr>
        <w:t xml:space="preserve">Рысқали Ержан Иманғалиұлы </w:t>
      </w:r>
    </w:p>
    <w:p w14:paraId="15A9F610" w14:textId="3990E963" w:rsidR="00E3464F" w:rsidRPr="00D64539" w:rsidRDefault="00E3464F" w:rsidP="00E3464F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</w:rPr>
      </w:pPr>
      <w:r w:rsidRPr="00D64539">
        <w:rPr>
          <w:rStyle w:val="eop"/>
          <w:rFonts w:ascii="Times New Roman" w:hAnsi="Times New Roman" w:cs="Times New Roman"/>
          <w:sz w:val="28"/>
          <w:szCs w:val="28"/>
        </w:rPr>
        <w:t>г. Алматы, г. Алматы, ул. Жибек жолы 64/47 офис 700-5</w:t>
      </w:r>
    </w:p>
    <w:p w14:paraId="3451824E" w14:textId="77777777" w:rsidR="00E3464F" w:rsidRPr="00D64539" w:rsidRDefault="00E3464F" w:rsidP="00E3464F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  <w:lang w:val="ru-RU"/>
        </w:rPr>
      </w:pPr>
      <w:r w:rsidRPr="00D64539">
        <w:rPr>
          <w:rStyle w:val="eop"/>
          <w:rFonts w:ascii="Times New Roman" w:hAnsi="Times New Roman" w:cs="Times New Roman"/>
          <w:sz w:val="28"/>
          <w:szCs w:val="28"/>
          <w:lang w:val="ru-RU"/>
        </w:rPr>
        <w:t>+7 700 555 6007</w:t>
      </w:r>
    </w:p>
    <w:p w14:paraId="3600B08B" w14:textId="40DFD66C" w:rsidR="00E3464F" w:rsidRPr="007A6536" w:rsidRDefault="00E3464F" w:rsidP="00E3464F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r w:rsidRPr="00D64539">
          <w:rPr>
            <w:rStyle w:val="eop"/>
            <w:rFonts w:ascii="Times New Roman" w:hAnsi="Times New Roman" w:cs="Times New Roman"/>
            <w:sz w:val="28"/>
            <w:szCs w:val="28"/>
            <w:lang w:val="en-US"/>
          </w:rPr>
          <w:t>Yerzhan</w:t>
        </w:r>
        <w:r w:rsidRPr="00D64539">
          <w:rPr>
            <w:rStyle w:val="eop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D64539">
          <w:rPr>
            <w:rStyle w:val="eop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D64539">
          <w:rPr>
            <w:rStyle w:val="eop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D64539">
          <w:rPr>
            <w:rStyle w:val="eop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64539">
          <w:rPr>
            <w:rStyle w:val="eop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64539">
          <w:rPr>
            <w:rStyle w:val="eop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A6536">
        <w:rPr>
          <w:lang w:val="kk-KZ"/>
        </w:rPr>
        <w:t xml:space="preserve"> </w:t>
      </w:r>
    </w:p>
    <w:p w14:paraId="1DEFE8AB" w14:textId="5381A5E7" w:rsidR="00E3464F" w:rsidRPr="00E3464F" w:rsidRDefault="00E3464F" w:rsidP="0011496E">
      <w:pPr>
        <w:pStyle w:val="ae"/>
        <w:ind w:left="2880"/>
        <w:rPr>
          <w:rStyle w:val="eop"/>
          <w:rFonts w:ascii="Times New Roman" w:hAnsi="Times New Roman" w:cs="Times New Roman"/>
          <w:sz w:val="28"/>
          <w:szCs w:val="28"/>
          <w:lang w:val="ru-RU"/>
        </w:rPr>
      </w:pPr>
    </w:p>
    <w:p w14:paraId="4C4F7305" w14:textId="77777777" w:rsidR="004D6318" w:rsidRPr="004D6318" w:rsidRDefault="004D6318" w:rsidP="004D6318">
      <w:pPr>
        <w:pStyle w:val="ae"/>
        <w:rPr>
          <w:rFonts w:ascii="Times New Roman" w:hAnsi="Times New Roman" w:cs="Times New Roman"/>
          <w:sz w:val="28"/>
          <w:szCs w:val="28"/>
          <w:lang w:val="kk-KZ"/>
        </w:rPr>
      </w:pPr>
    </w:p>
    <w:p w14:paraId="1EFC5917" w14:textId="77777777" w:rsidR="004D6318" w:rsidRPr="009858D5" w:rsidRDefault="004D6318" w:rsidP="009858D5">
      <w:pPr>
        <w:pStyle w:val="a7"/>
        <w:jc w:val="center"/>
        <w:rPr>
          <w:rStyle w:val="eop"/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858D5">
        <w:rPr>
          <w:rStyle w:val="eop"/>
          <w:rFonts w:ascii="Times New Roman" w:hAnsi="Times New Roman" w:cs="Times New Roman"/>
          <w:b/>
          <w:bCs/>
          <w:sz w:val="28"/>
          <w:szCs w:val="28"/>
          <w:lang w:bidi="ru-RU"/>
        </w:rPr>
        <w:t>Административный иск</w:t>
      </w:r>
    </w:p>
    <w:p w14:paraId="51F28BC4" w14:textId="1A47FFC2" w:rsidR="004D6318" w:rsidRPr="009858D5" w:rsidRDefault="004D6318" w:rsidP="009858D5">
      <w:pPr>
        <w:pStyle w:val="a7"/>
        <w:jc w:val="center"/>
        <w:rPr>
          <w:rStyle w:val="eop"/>
          <w:rFonts w:ascii="Times New Roman" w:hAnsi="Times New Roman" w:cs="Times New Roman"/>
          <w:sz w:val="28"/>
          <w:szCs w:val="28"/>
          <w:lang w:val="kk-KZ"/>
        </w:rPr>
      </w:pPr>
      <w:r w:rsidRPr="009858D5">
        <w:rPr>
          <w:rStyle w:val="eop"/>
          <w:rFonts w:ascii="Times New Roman" w:hAnsi="Times New Roman" w:cs="Times New Roman"/>
          <w:sz w:val="28"/>
          <w:szCs w:val="28"/>
        </w:rPr>
        <w:t>об оспаривании действий (бездействие) частного судебного исполнителя о наложении ареста</w:t>
      </w:r>
      <w:r w:rsidRPr="009858D5">
        <w:rPr>
          <w:rStyle w:val="eop"/>
          <w:rFonts w:ascii="Times New Roman" w:hAnsi="Times New Roman" w:cs="Times New Roman"/>
          <w:sz w:val="28"/>
          <w:szCs w:val="28"/>
          <w:lang w:val="kk-KZ"/>
        </w:rPr>
        <w:t xml:space="preserve"> в рамках обеспечительных мер</w:t>
      </w:r>
    </w:p>
    <w:p w14:paraId="59FABA67" w14:textId="6B4787AC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10 января 2025 года Судья специализированного межрайонного экономического суда </w:t>
      </w:r>
      <w:r w:rsidRPr="004D6318">
        <w:rPr>
          <w:rFonts w:ascii="Times New Roman" w:hAnsi="Times New Roman" w:cs="Times New Roman"/>
          <w:bCs/>
          <w:sz w:val="28"/>
          <w:szCs w:val="28"/>
          <w:lang w:bidi="ru-RU"/>
        </w:rPr>
        <w:t>по ВКО</w:t>
      </w:r>
      <w:r w:rsidRPr="004D6318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>Нурсапинов Н.С., рассмотрев заявление истца об обеспечении иска по гражданскому делу по иску ТОО «I</w:t>
      </w:r>
      <w:r w:rsidR="007A6536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 p</w:t>
      </w:r>
      <w:r w:rsidR="007A6536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>» обратилось в суд с иском к ТОО «C</w:t>
      </w:r>
      <w:r w:rsidR="007A6536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kz» о взыскании задолженности и неустойки на общую сумму 2 504 698 и судебных расходов в сумме 325 611 тенге, Суд Определил - Ходатайство истца  об обеспечении иска – удовлетворить.    </w:t>
      </w:r>
    </w:p>
    <w:p w14:paraId="02CDD797" w14:textId="1065F7BF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Таким образом ЧСИ города Алматы Рысқали Ержан Иманғалиұлы на основании Определения суда от 10 января 2025 года было возбуждено исполнительное производство от 13.01.2025 года и в последующем были наложены обременения (Арест) 17.01.2025 год на единственный расчетный счет KZ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............</w:t>
      </w:r>
      <w:r w:rsidRPr="004D6318">
        <w:rPr>
          <w:rFonts w:ascii="Times New Roman" w:hAnsi="Times New Roman" w:cs="Times New Roman"/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«C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4D6318">
        <w:rPr>
          <w:rFonts w:ascii="Times New Roman" w:hAnsi="Times New Roman" w:cs="Times New Roman"/>
          <w:sz w:val="28"/>
          <w:szCs w:val="28"/>
        </w:rPr>
        <w:t xml:space="preserve"> kz» тому свидетельствует Выписка по счету за период. </w:t>
      </w:r>
    </w:p>
    <w:p w14:paraId="2DD46AFD" w14:textId="4AAA52EA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В тот же день 17.01.2025 год нами были направлены заявления самому ЧСИ и просили Снять наложенное обременения (Арест) с единственного расчетного </w:t>
      </w:r>
      <w:r w:rsidRPr="004D6318">
        <w:rPr>
          <w:rFonts w:ascii="Times New Roman" w:hAnsi="Times New Roman" w:cs="Times New Roman"/>
          <w:sz w:val="28"/>
          <w:szCs w:val="28"/>
        </w:rPr>
        <w:lastRenderedPageBreak/>
        <w:t>счета KZ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4D6318">
        <w:rPr>
          <w:rFonts w:ascii="Times New Roman" w:hAnsi="Times New Roman" w:cs="Times New Roman"/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«C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4D6318">
        <w:rPr>
          <w:rFonts w:ascii="Times New Roman" w:hAnsi="Times New Roman" w:cs="Times New Roman"/>
          <w:sz w:val="28"/>
          <w:szCs w:val="28"/>
        </w:rPr>
        <w:t xml:space="preserve"> kz».  </w:t>
      </w:r>
    </w:p>
    <w:p w14:paraId="4919290E" w14:textId="65F7ABC2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20.01.2025 год нами было от Частного судебного исполнителя исполнительного округа г.Алматы Рысқали Ержан Иманғалиұлы получено Постановление об отказе в удовлетворении заявления о снятии ареста с расчетного счета в котором Постановлено Отказать в удовлетворении заявления ТОО «C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4D6318">
        <w:rPr>
          <w:rFonts w:ascii="Times New Roman" w:hAnsi="Times New Roman" w:cs="Times New Roman"/>
          <w:sz w:val="28"/>
          <w:szCs w:val="28"/>
        </w:rPr>
        <w:t xml:space="preserve"> kz» БИН 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4D6318">
        <w:rPr>
          <w:rFonts w:ascii="Times New Roman" w:hAnsi="Times New Roman" w:cs="Times New Roman"/>
          <w:sz w:val="28"/>
          <w:szCs w:val="28"/>
        </w:rPr>
        <w:t xml:space="preserve"> о снятии ареста со счета № KZ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Pr="004D6318">
        <w:rPr>
          <w:rFonts w:ascii="Times New Roman" w:hAnsi="Times New Roman" w:cs="Times New Roman"/>
          <w:sz w:val="28"/>
          <w:szCs w:val="28"/>
        </w:rPr>
        <w:t xml:space="preserve"> (KZT) в АО «Народный Банк Казахстана».</w:t>
      </w:r>
    </w:p>
    <w:p w14:paraId="6548D0F4" w14:textId="77777777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Уважаемый суд доводами изложенные в Постановление об отказе в удовлетворении заявления о снятии ареста с расчетного счета от 20.01.2025 год не согласны тогда как:</w:t>
      </w:r>
    </w:p>
    <w:p w14:paraId="4EAE9720" w14:textId="79490F84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Согласно Нормативной постановлении Верховного Суда Республики Казахстан от 12 января 2009 года № 2, о принятии обеспечительных мер по гражданским делам, и в соответствии со статьей 155 ГПК истец в заявлении должен указать конкретные доводы о том, что непринятие обеспечительных мер может затруднить или сделать невозможным принудительное исполнение судебного акта. </w:t>
      </w:r>
    </w:p>
    <w:p w14:paraId="1AE87860" w14:textId="77777777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Кроме того, принятые </w:t>
      </w:r>
      <w:r w:rsidRPr="004D6318">
        <w:rPr>
          <w:rFonts w:ascii="Times New Roman" w:hAnsi="Times New Roman" w:cs="Times New Roman"/>
          <w:sz w:val="28"/>
          <w:szCs w:val="28"/>
          <w:lang w:val="kk-KZ"/>
        </w:rPr>
        <w:t>ЧСИ</w:t>
      </w:r>
      <w:r w:rsidRPr="004D6318">
        <w:rPr>
          <w:rFonts w:ascii="Times New Roman" w:hAnsi="Times New Roman" w:cs="Times New Roman"/>
          <w:sz w:val="28"/>
          <w:szCs w:val="28"/>
        </w:rPr>
        <w:t xml:space="preserve">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 </w:t>
      </w:r>
    </w:p>
    <w:p w14:paraId="635EB4DE" w14:textId="34993FDA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ТОО «C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6318">
        <w:rPr>
          <w:rFonts w:ascii="Times New Roman" w:hAnsi="Times New Roman" w:cs="Times New Roman"/>
          <w:sz w:val="28"/>
          <w:szCs w:val="28"/>
        </w:rPr>
        <w:t xml:space="preserve"> kz»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 </w:t>
      </w:r>
    </w:p>
    <w:p w14:paraId="434D991E" w14:textId="77777777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D6318">
        <w:rPr>
          <w:rFonts w:ascii="Times New Roman" w:hAnsi="Times New Roman" w:cs="Times New Roman"/>
          <w:bCs/>
          <w:sz w:val="28"/>
          <w:szCs w:val="28"/>
        </w:rPr>
        <w:t>п. 1 ст. 32 Закона</w:t>
      </w:r>
      <w:r w:rsidRPr="004D6318">
        <w:rPr>
          <w:rFonts w:ascii="Times New Roman" w:hAnsi="Times New Roman" w:cs="Times New Roman"/>
          <w:sz w:val="28"/>
          <w:szCs w:val="28"/>
        </w:rPr>
        <w:t xml:space="preserve"> судебный исполнитель обязан принять меры по обеспечению исполнения исполнительных документов. Согласно п. 2 указанной статьи Закона мерами по обеспечению исполнения исполнительных документов являются: наложение ареста на имущество должника, включая деньги ценные бумаги…; изъятие имущества должника, находящегося у него либо у иных физических или юридических лиц; запрещение должнику совершать определенные действия; запрещение должнику пользоваться принадлежащим ему на праве собственности имуществом, в том числе деньгами, либо указание пользоваться им в пределах, установленных судебным исполнителем и т.д., </w:t>
      </w:r>
      <w:r w:rsidRPr="004D6318">
        <w:rPr>
          <w:rFonts w:ascii="Times New Roman" w:hAnsi="Times New Roman" w:cs="Times New Roman"/>
          <w:sz w:val="28"/>
          <w:szCs w:val="28"/>
        </w:rPr>
        <w:lastRenderedPageBreak/>
        <w:t>однако Судебный исполнитель должен основываться на принципах справедливости разумности и целесообразности давая оценку по существу дела.</w:t>
      </w:r>
    </w:p>
    <w:p w14:paraId="12F7E007" w14:textId="77777777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Таким образом, считаю, что действия частного судебного исполнителя явились поспешными и необоснованными, так как должник никоим образом не уклоняется от обязательства </w:t>
      </w:r>
      <w:r w:rsidRPr="004D6318">
        <w:rPr>
          <w:rFonts w:ascii="Times New Roman" w:hAnsi="Times New Roman" w:cs="Times New Roman"/>
          <w:sz w:val="28"/>
          <w:szCs w:val="28"/>
          <w:lang w:val="kk-KZ"/>
        </w:rPr>
        <w:t>так как на сегодняшный день идет судебный процес</w:t>
      </w:r>
      <w:r w:rsidRPr="004D63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5A3500" w14:textId="2ACF4E1A" w:rsidR="004D6318" w:rsidRPr="004D6318" w:rsidRDefault="004D6318" w:rsidP="004D63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6318">
        <w:rPr>
          <w:rFonts w:ascii="Times New Roman" w:hAnsi="Times New Roman" w:cs="Times New Roman"/>
          <w:sz w:val="28"/>
          <w:szCs w:val="28"/>
          <w:lang w:val="ru-RU"/>
        </w:rPr>
        <w:tab/>
        <w:t>Исходя из изложенного полагаю, что действия Частного судебного исполнителя необоснованны так как будучи добропорядочным и ответственным ТОО "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>C</w:t>
      </w:r>
      <w:r w:rsidR="007A6536">
        <w:rPr>
          <w:rFonts w:ascii="Times New Roman" w:hAnsi="Times New Roman" w:cs="Times New Roman"/>
          <w:sz w:val="28"/>
          <w:szCs w:val="28"/>
          <w:lang w:val="kk-KZ" w:bidi="ru-RU"/>
        </w:rPr>
        <w:t>.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 kz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" никогда не отказывался выполнять взятые на себя обязательства и всегда шел на конструктивные переговоры в устном и письменном порядке всеми представителями. </w:t>
      </w:r>
    </w:p>
    <w:p w14:paraId="01B00D48" w14:textId="7D20F780" w:rsidR="004D6318" w:rsidRPr="004D6318" w:rsidRDefault="004D6318" w:rsidP="004D63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6318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связи с чем Частному судебному </w:t>
      </w:r>
      <w:r w:rsidR="00D64539" w:rsidRPr="004D6318">
        <w:rPr>
          <w:rFonts w:ascii="Times New Roman" w:hAnsi="Times New Roman" w:cs="Times New Roman"/>
          <w:sz w:val="28"/>
          <w:szCs w:val="28"/>
          <w:lang w:val="ru-RU"/>
        </w:rPr>
        <w:t>исполнителю прежде, чем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 наложить арест необходимо было выяснить все </w:t>
      </w:r>
      <w:proofErr w:type="gramStart"/>
      <w:r w:rsidRPr="004D6318">
        <w:rPr>
          <w:rFonts w:ascii="Times New Roman" w:hAnsi="Times New Roman" w:cs="Times New Roman"/>
          <w:sz w:val="28"/>
          <w:szCs w:val="28"/>
          <w:lang w:val="ru-RU"/>
        </w:rPr>
        <w:t>выше указанные</w:t>
      </w:r>
      <w:proofErr w:type="gramEnd"/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 сведения и после в соответствии с принципами добросовестности, разумности и справедливости принимать решение.     </w:t>
      </w:r>
    </w:p>
    <w:p w14:paraId="59FA332F" w14:textId="45468132" w:rsidR="004D6318" w:rsidRPr="004D6318" w:rsidRDefault="004D6318" w:rsidP="004D631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D631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D631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 основании изложенного прошу Суд учесть, что 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>ТОО "C</w:t>
      </w:r>
      <w:r w:rsidR="007A6536">
        <w:rPr>
          <w:rFonts w:ascii="Times New Roman" w:hAnsi="Times New Roman" w:cs="Times New Roman"/>
          <w:sz w:val="28"/>
          <w:szCs w:val="28"/>
          <w:lang w:val="kk-KZ" w:bidi="ru-RU"/>
        </w:rPr>
        <w:t>.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 kz" является действующей компанией и имеет обязательства не только перед налоговыми органами но и перед сотрудниками</w:t>
      </w:r>
      <w:r w:rsidRPr="004D631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4D6318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4D631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вынести решение 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принципами добросовестности, разумности и справедливости. </w:t>
      </w:r>
    </w:p>
    <w:p w14:paraId="6E8A7C79" w14:textId="1A25F8EF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Под принадлежащим ответчику имуществом понимаются перечисленные в статье 115 Гражданского кодекса Республики Казахстан виды имущества, которыми ответчик владеет и пользуется на праве собственности или праве хозяйственного ведения. При рассмотрении заявления истца о принятии такой обеспечительной меры как арест имущества суд не указывает конкретные предметы или виды имущества и не устанавливает его стоимость, на которое может быть наложен арест, даже если истец в заявлении ходатайствует о наложении ареста на конкретные предметы.</w:t>
      </w:r>
    </w:p>
    <w:p w14:paraId="51D61C1A" w14:textId="77777777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В соответствии ст. 106 АППК РК</w:t>
      </w:r>
      <w:r w:rsidRPr="004D63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6318">
        <w:rPr>
          <w:rFonts w:ascii="Times New Roman" w:hAnsi="Times New Roman" w:cs="Times New Roman"/>
          <w:sz w:val="28"/>
          <w:szCs w:val="28"/>
        </w:rPr>
        <w:t>Административные дела подлежат рассмотрению по месту вынесения административного акта или по месту нахождения ответчика.</w:t>
      </w:r>
    </w:p>
    <w:p w14:paraId="1E00EBE3" w14:textId="77777777" w:rsidR="004D6318" w:rsidRPr="004D6318" w:rsidRDefault="004D6318" w:rsidP="004D6318">
      <w:pPr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      При нарушении обременяющим административным актом прав, свобод и законных интересов истца он вправе предъявить иск об оспаривании с требованием отменить административный акт полностью или в какой-либо его части согласно ст. 132 АППК РК.</w:t>
      </w:r>
    </w:p>
    <w:p w14:paraId="24662029" w14:textId="77777777" w:rsidR="004D6318" w:rsidRPr="004D6318" w:rsidRDefault="004D6318" w:rsidP="009858D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На основании п.15 ст. 616 НК РК «От уплаты государственной пошлины в судах освобождаются физические и юридические лица за подачу в суд заявлений, а также жалоб на действия судебных исполнителей».</w:t>
      </w:r>
    </w:p>
    <w:p w14:paraId="7CEC7D50" w14:textId="77777777" w:rsidR="004D6318" w:rsidRPr="004D6318" w:rsidRDefault="004D6318" w:rsidP="004D6318">
      <w:pPr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 </w:t>
      </w:r>
      <w:r w:rsidRPr="004D6318">
        <w:rPr>
          <w:rFonts w:ascii="Times New Roman" w:hAnsi="Times New Roman" w:cs="Times New Roman"/>
          <w:sz w:val="28"/>
          <w:szCs w:val="28"/>
        </w:rPr>
        <w:tab/>
        <w:t>На основании вышеизложенного и руководствуясь ст. 131, 132 АППК РК, ст.33 Закона РК «Об исполнительном производстве и статусе судебных исполнителей»,</w:t>
      </w:r>
    </w:p>
    <w:p w14:paraId="17905DA7" w14:textId="77777777" w:rsidR="004D6318" w:rsidRPr="004D6318" w:rsidRDefault="004D6318" w:rsidP="004D631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D6318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прошу Суд:</w:t>
      </w:r>
    </w:p>
    <w:p w14:paraId="18657F40" w14:textId="77777777" w:rsidR="004D6318" w:rsidRPr="004D6318" w:rsidRDefault="004D6318" w:rsidP="009858D5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 </w:t>
      </w:r>
      <w:r w:rsidRPr="004D631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частного судебного исполнителя 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города Алматы 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Рысқали Ержан Иманғалиұлы об отказе в удовлетворении заявления о снятии ареста с расчетного счета от </w:t>
      </w:r>
      <w:proofErr w:type="gramStart"/>
      <w:r w:rsidRPr="004D6318">
        <w:rPr>
          <w:rFonts w:ascii="Times New Roman" w:hAnsi="Times New Roman" w:cs="Times New Roman"/>
          <w:sz w:val="28"/>
          <w:szCs w:val="28"/>
          <w:lang w:bidi="ru-RU"/>
        </w:rPr>
        <w:t>20.01.2025  года</w:t>
      </w:r>
      <w:proofErr w:type="gramEnd"/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 признать незаконным;</w:t>
      </w:r>
    </w:p>
    <w:p w14:paraId="08CF7AD8" w14:textId="269ABEBA" w:rsidR="004D6318" w:rsidRPr="004D6318" w:rsidRDefault="004D6318" w:rsidP="009858D5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Принудить </w:t>
      </w:r>
      <w:r w:rsidRPr="004D631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частного судебного исполнителя 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города Алматы 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Рысқали Ержан Иманғалиұлы 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снять наложенные обременения с расчетного счета </w:t>
      </w:r>
      <w:proofErr w:type="gramStart"/>
      <w:r w:rsidR="005A333A" w:rsidRPr="004D6318">
        <w:rPr>
          <w:rFonts w:ascii="Times New Roman" w:hAnsi="Times New Roman" w:cs="Times New Roman"/>
          <w:sz w:val="28"/>
          <w:szCs w:val="28"/>
        </w:rPr>
        <w:t>KZ</w:t>
      </w:r>
      <w:r w:rsidR="007A65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4D6318">
        <w:rPr>
          <w:rFonts w:ascii="Times New Roman" w:hAnsi="Times New Roman" w:cs="Times New Roman"/>
          <w:sz w:val="28"/>
          <w:szCs w:val="28"/>
          <w:lang w:val="ru-RU"/>
        </w:rPr>
        <w:t>KZT) в АО «Народный Банк Казахстана»</w:t>
      </w:r>
      <w:r w:rsidR="00CF73B5">
        <w:rPr>
          <w:rFonts w:ascii="Times New Roman" w:hAnsi="Times New Roman" w:cs="Times New Roman"/>
          <w:sz w:val="28"/>
          <w:szCs w:val="28"/>
          <w:lang w:val="ru-RU"/>
        </w:rPr>
        <w:t xml:space="preserve"> принадлежащий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 юридическо</w:t>
      </w:r>
      <w:r w:rsidR="00CF73B5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 лиц</w:t>
      </w:r>
      <w:r w:rsidR="00CF73B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 ТОО «</w:t>
      </w:r>
      <w:r w:rsidR="005A333A" w:rsidRPr="004D6318">
        <w:rPr>
          <w:rFonts w:ascii="Times New Roman" w:hAnsi="Times New Roman" w:cs="Times New Roman"/>
          <w:sz w:val="28"/>
          <w:szCs w:val="28"/>
          <w:lang w:bidi="ru-RU"/>
        </w:rPr>
        <w:t>Certa kz</w:t>
      </w:r>
      <w:r w:rsidRPr="004D6318">
        <w:rPr>
          <w:rFonts w:ascii="Times New Roman" w:hAnsi="Times New Roman" w:cs="Times New Roman"/>
          <w:sz w:val="28"/>
          <w:szCs w:val="28"/>
          <w:lang w:val="ru-RU"/>
        </w:rPr>
        <w:t xml:space="preserve">».   </w:t>
      </w:r>
    </w:p>
    <w:p w14:paraId="1AA8539D" w14:textId="77777777" w:rsidR="004D6318" w:rsidRPr="005A333A" w:rsidRDefault="004D6318" w:rsidP="004D6318">
      <w:pPr>
        <w:jc w:val="both"/>
        <w:rPr>
          <w:rFonts w:ascii="Times New Roman" w:hAnsi="Times New Roman" w:cs="Times New Roman"/>
          <w:sz w:val="28"/>
          <w:szCs w:val="28"/>
          <w:lang w:val="ru-RU" w:bidi="ru-RU"/>
        </w:rPr>
      </w:pPr>
    </w:p>
    <w:p w14:paraId="469C68C7" w14:textId="77777777" w:rsidR="004D6318" w:rsidRPr="004D6318" w:rsidRDefault="004D6318" w:rsidP="004D631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D6318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796C83B7" w14:textId="77777777" w:rsidR="004D6318" w:rsidRPr="004D6318" w:rsidRDefault="004D6318" w:rsidP="004D631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D6318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264CDEFB" w14:textId="7638619E" w:rsidR="004D6318" w:rsidRPr="004D6318" w:rsidRDefault="004D6318" w:rsidP="004D631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4D6318">
        <w:rPr>
          <w:rFonts w:ascii="Times New Roman" w:hAnsi="Times New Roman" w:cs="Times New Roman"/>
          <w:sz w:val="20"/>
          <w:szCs w:val="20"/>
          <w:lang w:bidi="ru-RU"/>
        </w:rPr>
        <w:t>"___"___________202</w:t>
      </w:r>
      <w:r w:rsidRPr="004D6318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4D6318">
        <w:rPr>
          <w:rFonts w:ascii="Times New Roman" w:hAnsi="Times New Roman" w:cs="Times New Roman"/>
          <w:sz w:val="20"/>
          <w:szCs w:val="20"/>
          <w:lang w:bidi="ru-RU"/>
        </w:rPr>
        <w:t xml:space="preserve"> г.</w:t>
      </w:r>
      <w:r w:rsidRPr="004D6318">
        <w:rPr>
          <w:rFonts w:ascii="Times New Roman" w:hAnsi="Times New Roman" w:cs="Times New Roman"/>
          <w:sz w:val="28"/>
          <w:szCs w:val="28"/>
          <w:lang w:bidi="ru-RU"/>
        </w:rPr>
        <w:t xml:space="preserve">                </w:t>
      </w:r>
      <w:r w:rsidRPr="004D6318">
        <w:rPr>
          <w:rFonts w:ascii="Times New Roman" w:hAnsi="Times New Roman" w:cs="Times New Roman"/>
          <w:b/>
          <w:bCs/>
          <w:sz w:val="28"/>
          <w:szCs w:val="28"/>
          <w:lang w:bidi="ru-RU"/>
        </w:rPr>
        <w:t>______________/Саржанов Галымжан Турлыбекович</w:t>
      </w:r>
    </w:p>
    <w:p w14:paraId="22BFC74C" w14:textId="77777777" w:rsidR="00736882" w:rsidRPr="004D6318" w:rsidRDefault="00736882" w:rsidP="004D63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6882" w:rsidRPr="004D6318" w:rsidSect="00D64539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5E6C"/>
    <w:multiLevelType w:val="hybridMultilevel"/>
    <w:tmpl w:val="274E5C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36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82"/>
    <w:rsid w:val="0011496E"/>
    <w:rsid w:val="002C7448"/>
    <w:rsid w:val="004C561F"/>
    <w:rsid w:val="004D6318"/>
    <w:rsid w:val="00570696"/>
    <w:rsid w:val="005A333A"/>
    <w:rsid w:val="005C038A"/>
    <w:rsid w:val="00611AD9"/>
    <w:rsid w:val="00736882"/>
    <w:rsid w:val="007A6536"/>
    <w:rsid w:val="007B4750"/>
    <w:rsid w:val="009858D5"/>
    <w:rsid w:val="00B47100"/>
    <w:rsid w:val="00CF73B5"/>
    <w:rsid w:val="00D216E8"/>
    <w:rsid w:val="00D64539"/>
    <w:rsid w:val="00E3464F"/>
    <w:rsid w:val="00E6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EFC6"/>
  <w15:chartTrackingRefBased/>
  <w15:docId w15:val="{D10177FB-CAA1-4BAF-B7E3-7888A151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36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8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8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8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8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8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8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8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8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8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8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88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D631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D6318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4D6318"/>
    <w:pPr>
      <w:spacing w:after="0" w:line="240" w:lineRule="auto"/>
    </w:pPr>
  </w:style>
  <w:style w:type="character" w:customStyle="1" w:styleId="eop">
    <w:name w:val="eop"/>
    <w:basedOn w:val="a0"/>
    <w:qFormat/>
    <w:rsid w:val="0011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rzhan_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0316@sud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1007</Words>
  <Characters>6581</Characters>
  <Application>Microsoft Office Word</Application>
  <DocSecurity>0</DocSecurity>
  <Lines>140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</cp:revision>
  <dcterms:created xsi:type="dcterms:W3CDTF">2025-01-23T17:00:00Z</dcterms:created>
  <dcterms:modified xsi:type="dcterms:W3CDTF">2026-02-01T15:05:00Z</dcterms:modified>
</cp:coreProperties>
</file>