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3FE94C" w14:textId="2E451B88" w:rsidR="00BC2D79" w:rsidRPr="00BC2D79" w:rsidRDefault="00BC2D79" w:rsidP="00BC2D79">
      <w:pPr>
        <w:pStyle w:val="a9"/>
        <w:ind w:firstLine="720"/>
        <w:jc w:val="center"/>
        <w:rPr>
          <w:b/>
          <w:bCs/>
        </w:rPr>
      </w:pPr>
      <w:r w:rsidRPr="00BC2D79">
        <w:rPr>
          <w:b/>
          <w:bCs/>
        </w:rPr>
        <w:t>О</w:t>
      </w:r>
      <w:r w:rsidRPr="00BC2D79">
        <w:rPr>
          <w:b/>
          <w:bCs/>
        </w:rPr>
        <w:t>б оспаривании предписание о назначении проверки</w:t>
      </w:r>
      <w:r w:rsidRPr="00BC2D79">
        <w:rPr>
          <w:b/>
          <w:bCs/>
        </w:rPr>
        <w:t xml:space="preserve"> </w:t>
      </w:r>
      <w:r w:rsidRPr="00BC2D79">
        <w:rPr>
          <w:b/>
          <w:bCs/>
        </w:rPr>
        <w:t>и уведомление о результатах проверки</w:t>
      </w:r>
    </w:p>
    <w:p w14:paraId="01BEB82D" w14:textId="004B426C" w:rsidR="00812E2F" w:rsidRDefault="00ED3FB4" w:rsidP="00812E2F">
      <w:pPr>
        <w:pStyle w:val="a9"/>
        <w:ind w:firstLine="720"/>
        <w:jc w:val="both"/>
      </w:pPr>
      <w:proofErr w:type="gramStart"/>
      <w:r>
        <w:t>№6001-23-00</w:t>
      </w:r>
      <w:proofErr w:type="gramEnd"/>
      <w:r>
        <w:t xml:space="preserve">-6ап/212 от 03.08.2023 г. </w:t>
      </w:r>
    </w:p>
    <w:p w14:paraId="488D75D8" w14:textId="77777777" w:rsidR="00812E2F" w:rsidRDefault="00ED3FB4" w:rsidP="00812E2F">
      <w:pPr>
        <w:pStyle w:val="a9"/>
        <w:ind w:firstLine="720"/>
        <w:jc w:val="both"/>
      </w:pPr>
      <w:r w:rsidRPr="00812E2F">
        <w:rPr>
          <w:b/>
          <w:bCs/>
        </w:rPr>
        <w:t>Истец:</w:t>
      </w:r>
      <w:r>
        <w:t xml:space="preserve"> ТОО «АС» </w:t>
      </w:r>
    </w:p>
    <w:p w14:paraId="62616032" w14:textId="77777777" w:rsidR="00812E2F" w:rsidRDefault="00ED3FB4" w:rsidP="00812E2F">
      <w:pPr>
        <w:pStyle w:val="a9"/>
        <w:ind w:firstLine="720"/>
        <w:jc w:val="both"/>
      </w:pPr>
      <w:r w:rsidRPr="00812E2F">
        <w:rPr>
          <w:b/>
          <w:bCs/>
        </w:rPr>
        <w:t>Ответчики:</w:t>
      </w:r>
      <w:r>
        <w:t xml:space="preserve"> РГУ «Департамент государственных доходов» </w:t>
      </w:r>
    </w:p>
    <w:p w14:paraId="38A7521B" w14:textId="77777777" w:rsidR="00812E2F" w:rsidRDefault="00ED3FB4" w:rsidP="00812E2F">
      <w:pPr>
        <w:pStyle w:val="a9"/>
        <w:ind w:firstLine="720"/>
        <w:jc w:val="both"/>
      </w:pPr>
      <w:r w:rsidRPr="00812E2F">
        <w:rPr>
          <w:b/>
          <w:bCs/>
        </w:rPr>
        <w:t>Предмет спора:</w:t>
      </w:r>
      <w:r>
        <w:t xml:space="preserve"> об оспаривании предписание о назначении проверки от 4 марта 2022 года и уведомление о результатах проверки от 9 июля 2022 года в части начисления суммы налогов и пени по НДС в размере 418,9 </w:t>
      </w:r>
      <w:proofErr w:type="gramStart"/>
      <w:r>
        <w:t>млн.</w:t>
      </w:r>
      <w:proofErr w:type="gramEnd"/>
      <w:r>
        <w:t xml:space="preserve"> тенге.</w:t>
      </w:r>
    </w:p>
    <w:p w14:paraId="21811861" w14:textId="77777777" w:rsidR="00812E2F" w:rsidRDefault="00ED3FB4" w:rsidP="00812E2F">
      <w:pPr>
        <w:pStyle w:val="a9"/>
        <w:ind w:firstLine="720"/>
        <w:jc w:val="both"/>
      </w:pPr>
      <w:r>
        <w:t xml:space="preserve"> Пересмотр по кассационной жалобе ответчика. ФАБУЛА: 4 марта 2022 года Департаментом вынесено предписание о назначении комплексной налоговой проверки в отношении Товарищества по вопросам исполнения налогового обязательства по всем видам налогов, платежей в бюджет и социальных платежей за налоговый период с 1 января 2019 года по 31 декабря 2021 года. </w:t>
      </w:r>
    </w:p>
    <w:p w14:paraId="049E5B6E" w14:textId="77777777" w:rsidR="00812E2F" w:rsidRDefault="00ED3FB4" w:rsidP="00812E2F">
      <w:pPr>
        <w:pStyle w:val="a9"/>
        <w:ind w:firstLine="720"/>
        <w:jc w:val="both"/>
      </w:pPr>
      <w:r>
        <w:t xml:space="preserve">9 июня 2022 года вынесено уведомление о результатах проверки, которым доначислены КПН 14,4 </w:t>
      </w:r>
      <w:proofErr w:type="gramStart"/>
      <w:r>
        <w:t>млн.</w:t>
      </w:r>
      <w:proofErr w:type="gramEnd"/>
      <w:r>
        <w:t xml:space="preserve"> тенге и пеня 4,7 тыс. тенге, НДС 412,9 млн. тенге и пеня 5,9 млн. тенге, всего на общую сумму 433,8 млн. тенге. </w:t>
      </w:r>
    </w:p>
    <w:p w14:paraId="0866AA1C" w14:textId="7090F89C" w:rsidR="00ED3FB4" w:rsidRDefault="00ED3FB4" w:rsidP="00812E2F">
      <w:pPr>
        <w:pStyle w:val="a9"/>
        <w:ind w:firstLine="720"/>
        <w:jc w:val="both"/>
      </w:pPr>
      <w:r>
        <w:t xml:space="preserve">Оспаривая данные административные акты, истец считает их незаконными, поскольку ему предоставлена отсрочка исполнения до 17 марта 2022 года, </w:t>
      </w:r>
      <w:proofErr w:type="gramStart"/>
      <w:r>
        <w:t>однако</w:t>
      </w:r>
      <w:proofErr w:type="gramEnd"/>
      <w:r>
        <w:t xml:space="preserve"> не дожидаясь окончания данного срока, налоговым органом была назначена проверка и не принята дополнительная декларация от 17 марта 2022 года.</w:t>
      </w:r>
    </w:p>
    <w:p w14:paraId="248D1B4F" w14:textId="77777777" w:rsidR="009030DD" w:rsidRDefault="00ED3FB4" w:rsidP="00A37F77">
      <w:pPr>
        <w:pStyle w:val="a9"/>
        <w:jc w:val="both"/>
      </w:pPr>
      <w:r>
        <w:tab/>
      </w:r>
      <w:r w:rsidR="00116605">
        <w:rPr>
          <w:rFonts w:ascii="Tahoma" w:hAnsi="Tahoma" w:cs="Tahoma"/>
          <w:color w:val="000000"/>
          <w:shd w:val="clear" w:color="auto" w:fill="FFFFFF"/>
        </w:rPr>
        <w:t> </w:t>
      </w:r>
      <w:r w:rsidR="00812E2F" w:rsidRPr="009030DD">
        <w:rPr>
          <w:b/>
          <w:bCs/>
        </w:rPr>
        <w:t>Судебные акты:</w:t>
      </w:r>
      <w:r w:rsidR="00812E2F">
        <w:t xml:space="preserve"> </w:t>
      </w:r>
    </w:p>
    <w:p w14:paraId="1FBF3C28" w14:textId="77777777" w:rsidR="009030DD" w:rsidRDefault="00812E2F" w:rsidP="009030DD">
      <w:pPr>
        <w:pStyle w:val="a9"/>
        <w:ind w:firstLine="720"/>
        <w:jc w:val="both"/>
      </w:pPr>
      <w:r w:rsidRPr="009030DD">
        <w:rPr>
          <w:b/>
          <w:bCs/>
        </w:rPr>
        <w:t>1-я инстанция:</w:t>
      </w:r>
      <w:r>
        <w:t xml:space="preserve"> иск удовлетворен. Вынесено частное определение. </w:t>
      </w:r>
    </w:p>
    <w:p w14:paraId="17F5218E" w14:textId="77777777" w:rsidR="009030DD" w:rsidRDefault="00812E2F" w:rsidP="009030DD">
      <w:pPr>
        <w:pStyle w:val="a9"/>
        <w:ind w:firstLine="720"/>
        <w:jc w:val="both"/>
      </w:pPr>
      <w:r w:rsidRPr="009030DD">
        <w:rPr>
          <w:b/>
          <w:bCs/>
        </w:rPr>
        <w:t>Апелляция:</w:t>
      </w:r>
      <w:r>
        <w:t xml:space="preserve"> решение и определение суда оставлено в силе. </w:t>
      </w:r>
    </w:p>
    <w:p w14:paraId="6D152619" w14:textId="77777777" w:rsidR="009030DD" w:rsidRDefault="00812E2F" w:rsidP="009030DD">
      <w:pPr>
        <w:pStyle w:val="a9"/>
        <w:ind w:firstLine="720"/>
        <w:jc w:val="both"/>
      </w:pPr>
      <w:r w:rsidRPr="009030DD">
        <w:rPr>
          <w:b/>
          <w:bCs/>
        </w:rPr>
        <w:t>Кассация:</w:t>
      </w:r>
      <w:r>
        <w:t xml:space="preserve"> судебные акты оставлены в силе. </w:t>
      </w:r>
    </w:p>
    <w:p w14:paraId="06F6D4E0" w14:textId="77777777" w:rsidR="009030DD" w:rsidRDefault="00812E2F" w:rsidP="009030DD">
      <w:pPr>
        <w:pStyle w:val="a9"/>
        <w:ind w:firstLine="720"/>
        <w:jc w:val="both"/>
      </w:pPr>
      <w:r>
        <w:t>Выводы:</w:t>
      </w:r>
      <w:r>
        <w:t xml:space="preserve"> </w:t>
      </w:r>
      <w:r>
        <w:t xml:space="preserve">14 января 2022 года со стороны Управления истцу было продлено исполнение налогового обязательства по ФНО 870.00, 200.03, 200.00, 300.00 до 17 марта 2022 года. 11 марта 2022 года истцом представлена очередная декларация по НДС за 4 квартал 2021 года с начислением 20 000 000 тенге, которая налоговым органом была принята. </w:t>
      </w:r>
    </w:p>
    <w:p w14:paraId="39EB67C5" w14:textId="77777777" w:rsidR="009030DD" w:rsidRDefault="00812E2F" w:rsidP="009030DD">
      <w:pPr>
        <w:pStyle w:val="a9"/>
        <w:ind w:firstLine="720"/>
        <w:jc w:val="both"/>
      </w:pPr>
      <w:r>
        <w:t xml:space="preserve">В тот же день налоговым органом истцу вручено предписание о назначении проверки и открыта комплексная проверка, после которой дополнительная декларация налогоплательщика от 17 марта 2022 года с начислением суммы НДС за 4 квартал 2021 года в размере 396,9 </w:t>
      </w:r>
      <w:proofErr w:type="gramStart"/>
      <w:r>
        <w:t>млн.</w:t>
      </w:r>
      <w:proofErr w:type="gramEnd"/>
      <w:r>
        <w:t xml:space="preserve"> тенге не была принята. </w:t>
      </w:r>
    </w:p>
    <w:p w14:paraId="28294CC7" w14:textId="77777777" w:rsidR="009030DD" w:rsidRDefault="00812E2F" w:rsidP="009030DD">
      <w:pPr>
        <w:pStyle w:val="a9"/>
        <w:ind w:firstLine="720"/>
        <w:jc w:val="both"/>
      </w:pPr>
      <w:r>
        <w:t xml:space="preserve">Суды первой и апелляционной инстанций пришли к правильному выводу о нарушении налоговым органом права истца на добровольное исполнение налогового обязательства вплоть до 17 марта 2022 года. </w:t>
      </w:r>
    </w:p>
    <w:p w14:paraId="606E757B" w14:textId="089DC8B4" w:rsidR="009030DD" w:rsidRDefault="00812E2F" w:rsidP="009030DD">
      <w:pPr>
        <w:pStyle w:val="a9"/>
        <w:ind w:firstLine="720"/>
        <w:jc w:val="both"/>
      </w:pPr>
      <w:r>
        <w:t xml:space="preserve">Из пункта 57 Приказа председателя Комитета государственных доходов Министерства финансов РК от 6 января 2017 года №6 следует, что комплексная или тематическая проверка по исполнению налогового обязательства назначается за налоговый период (месяц, квартал, год), по которому на дату начала налоговой проверки наступил срок предоставления налоговой отчетности с учетом отсрочки срока ее представления. </w:t>
      </w:r>
    </w:p>
    <w:p w14:paraId="03DD68FE" w14:textId="77777777" w:rsidR="009030DD" w:rsidRDefault="00812E2F" w:rsidP="009030DD">
      <w:pPr>
        <w:pStyle w:val="a9"/>
        <w:ind w:firstLine="720"/>
        <w:jc w:val="both"/>
      </w:pPr>
      <w:proofErr w:type="gramStart"/>
      <w:r>
        <w:t>Следовательно</w:t>
      </w:r>
      <w:proofErr w:type="gramEnd"/>
      <w:r>
        <w:t xml:space="preserve"> ответчику следовало дождаться окончания продленного истцу срока сдачи налоговой отчетности, после чего ставить вопрос о назначении налоговой проверки. </w:t>
      </w:r>
    </w:p>
    <w:p w14:paraId="2890BB0F" w14:textId="53732849" w:rsidR="00812E2F" w:rsidRPr="00812E2F" w:rsidRDefault="00812E2F" w:rsidP="009030DD">
      <w:pPr>
        <w:pStyle w:val="a9"/>
        <w:ind w:firstLine="720"/>
        <w:jc w:val="both"/>
      </w:pPr>
      <w:r>
        <w:t>Доводы представителя ответчика о том, что истец воспользовался правом отсрочки путем предоставления очередной декларации 11 марта 2022 года и это позволяло налоговому органу начать проверку, не являются обоснованными, так как 17 марта 2022 года им представлена дополнительная декларация, устраняющая ранее допущенные нарушения, что свидетельствует о добровольном исполнении им в срок налогового обязательства.</w:t>
      </w:r>
    </w:p>
    <w:p w14:paraId="59EE8D40" w14:textId="77777777" w:rsidR="0047617B" w:rsidRDefault="0047617B" w:rsidP="00183105">
      <w:pPr>
        <w:pStyle w:val="a9"/>
        <w:jc w:val="both"/>
        <w:rPr>
          <w:rStyle w:val="ae"/>
          <w:rFonts w:ascii="Times New Roman" w:eastAsia="Times New Roman" w:hAnsi="Times New Roman" w:cs="Times New Roman"/>
          <w:color w:val="000000" w:themeColor="text1"/>
          <w:sz w:val="24"/>
          <w:szCs w:val="24"/>
        </w:rPr>
      </w:pPr>
    </w:p>
    <w:p w14:paraId="2EFF6C9C" w14:textId="3BBCED76"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16B26DD7" w14:textId="77777777" w:rsidR="00183105" w:rsidRPr="00243B27" w:rsidRDefault="00183105" w:rsidP="00183105">
      <w:pPr>
        <w:ind w:firstLine="360"/>
      </w:pPr>
    </w:p>
    <w:p w14:paraId="7428F07C" w14:textId="77777777"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p>
    <w:p w14:paraId="6D4DE388" w14:textId="77777777" w:rsidR="00183105" w:rsidRPr="00243B27" w:rsidRDefault="00183105">
      <w:pPr>
        <w:ind w:firstLine="360"/>
      </w:pPr>
    </w:p>
    <w:sectPr w:rsidR="00183105" w:rsidRPr="00243B27" w:rsidSect="00E726E6">
      <w:headerReference w:type="even" r:id="rId8"/>
      <w:headerReference w:type="default" r:id="rId9"/>
      <w:footerReference w:type="even" r:id="rId10"/>
      <w:footerReference w:type="default" r:id="rId11"/>
      <w:headerReference w:type="first" r:id="rId12"/>
      <w:footerReference w:type="first" r:id="rId13"/>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22763B" w14:textId="77777777" w:rsidR="00E726E6" w:rsidRDefault="00E726E6" w:rsidP="00702393">
      <w:pPr>
        <w:spacing w:after="0" w:line="240" w:lineRule="auto"/>
      </w:pPr>
      <w:r>
        <w:separator/>
      </w:r>
    </w:p>
  </w:endnote>
  <w:endnote w:type="continuationSeparator" w:id="0">
    <w:p w14:paraId="5AE0C5C7" w14:textId="77777777" w:rsidR="00E726E6" w:rsidRDefault="00E726E6"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324629" w14:textId="77777777" w:rsidR="00E726E6" w:rsidRDefault="00E726E6" w:rsidP="00702393">
      <w:pPr>
        <w:spacing w:after="0" w:line="240" w:lineRule="auto"/>
      </w:pPr>
      <w:r>
        <w:separator/>
      </w:r>
    </w:p>
  </w:footnote>
  <w:footnote w:type="continuationSeparator" w:id="0">
    <w:p w14:paraId="7BA1DABE" w14:textId="77777777" w:rsidR="00E726E6" w:rsidRDefault="00E726E6"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066CF"/>
    <w:rsid w:val="00014D8B"/>
    <w:rsid w:val="0001601C"/>
    <w:rsid w:val="00017580"/>
    <w:rsid w:val="00023BB6"/>
    <w:rsid w:val="00033DDA"/>
    <w:rsid w:val="000423BC"/>
    <w:rsid w:val="00045624"/>
    <w:rsid w:val="0005403D"/>
    <w:rsid w:val="00070D3A"/>
    <w:rsid w:val="00092DA9"/>
    <w:rsid w:val="000C7769"/>
    <w:rsid w:val="000F24FD"/>
    <w:rsid w:val="000F6868"/>
    <w:rsid w:val="000F6B83"/>
    <w:rsid w:val="0010173A"/>
    <w:rsid w:val="00116605"/>
    <w:rsid w:val="00137B34"/>
    <w:rsid w:val="00152128"/>
    <w:rsid w:val="001539CF"/>
    <w:rsid w:val="0016016C"/>
    <w:rsid w:val="00165C25"/>
    <w:rsid w:val="00165FCE"/>
    <w:rsid w:val="00183105"/>
    <w:rsid w:val="00190480"/>
    <w:rsid w:val="00193E1B"/>
    <w:rsid w:val="001A5772"/>
    <w:rsid w:val="001C5801"/>
    <w:rsid w:val="001F6B9D"/>
    <w:rsid w:val="00205476"/>
    <w:rsid w:val="00220399"/>
    <w:rsid w:val="00235361"/>
    <w:rsid w:val="00243B27"/>
    <w:rsid w:val="00251E09"/>
    <w:rsid w:val="0025337E"/>
    <w:rsid w:val="002570B0"/>
    <w:rsid w:val="002706B8"/>
    <w:rsid w:val="00272A9F"/>
    <w:rsid w:val="00272DAD"/>
    <w:rsid w:val="0027308F"/>
    <w:rsid w:val="0029341A"/>
    <w:rsid w:val="002A1A72"/>
    <w:rsid w:val="002A4CC9"/>
    <w:rsid w:val="002B015B"/>
    <w:rsid w:val="002B0599"/>
    <w:rsid w:val="002B659E"/>
    <w:rsid w:val="002C4209"/>
    <w:rsid w:val="002D5FBE"/>
    <w:rsid w:val="002D69A4"/>
    <w:rsid w:val="002E7753"/>
    <w:rsid w:val="002F524F"/>
    <w:rsid w:val="00303CC6"/>
    <w:rsid w:val="00306D30"/>
    <w:rsid w:val="00320550"/>
    <w:rsid w:val="00327D34"/>
    <w:rsid w:val="00327E86"/>
    <w:rsid w:val="00362011"/>
    <w:rsid w:val="00364B35"/>
    <w:rsid w:val="00377194"/>
    <w:rsid w:val="00394DAC"/>
    <w:rsid w:val="00396063"/>
    <w:rsid w:val="003A2207"/>
    <w:rsid w:val="003A24E5"/>
    <w:rsid w:val="003A7C71"/>
    <w:rsid w:val="003C77EA"/>
    <w:rsid w:val="003E3623"/>
    <w:rsid w:val="003E3753"/>
    <w:rsid w:val="003F128A"/>
    <w:rsid w:val="00407E5E"/>
    <w:rsid w:val="004132A3"/>
    <w:rsid w:val="004347BC"/>
    <w:rsid w:val="00442855"/>
    <w:rsid w:val="0044615B"/>
    <w:rsid w:val="0047491A"/>
    <w:rsid w:val="0047617B"/>
    <w:rsid w:val="00494F06"/>
    <w:rsid w:val="004B2996"/>
    <w:rsid w:val="004B607F"/>
    <w:rsid w:val="004C7794"/>
    <w:rsid w:val="004D3A2C"/>
    <w:rsid w:val="004D5DC6"/>
    <w:rsid w:val="004E2E62"/>
    <w:rsid w:val="004F403B"/>
    <w:rsid w:val="004F6480"/>
    <w:rsid w:val="005034FB"/>
    <w:rsid w:val="00540285"/>
    <w:rsid w:val="005449AA"/>
    <w:rsid w:val="005713C0"/>
    <w:rsid w:val="005738E6"/>
    <w:rsid w:val="005A22C9"/>
    <w:rsid w:val="005B4DC1"/>
    <w:rsid w:val="005F4BC5"/>
    <w:rsid w:val="005F5325"/>
    <w:rsid w:val="00601A8A"/>
    <w:rsid w:val="006116CF"/>
    <w:rsid w:val="0065251B"/>
    <w:rsid w:val="00655187"/>
    <w:rsid w:val="00672CFC"/>
    <w:rsid w:val="00693DD6"/>
    <w:rsid w:val="006B0A4D"/>
    <w:rsid w:val="006C22DE"/>
    <w:rsid w:val="006D1433"/>
    <w:rsid w:val="006E2D0A"/>
    <w:rsid w:val="006E4440"/>
    <w:rsid w:val="006E64F8"/>
    <w:rsid w:val="00702393"/>
    <w:rsid w:val="0071775B"/>
    <w:rsid w:val="00722D19"/>
    <w:rsid w:val="00722EA3"/>
    <w:rsid w:val="00730717"/>
    <w:rsid w:val="00731768"/>
    <w:rsid w:val="00753C23"/>
    <w:rsid w:val="00764D43"/>
    <w:rsid w:val="00773F87"/>
    <w:rsid w:val="00791F88"/>
    <w:rsid w:val="007A2B58"/>
    <w:rsid w:val="007C77D1"/>
    <w:rsid w:val="007E42A9"/>
    <w:rsid w:val="00812E2F"/>
    <w:rsid w:val="00817F3B"/>
    <w:rsid w:val="0083749F"/>
    <w:rsid w:val="008437D8"/>
    <w:rsid w:val="00862532"/>
    <w:rsid w:val="00862DFC"/>
    <w:rsid w:val="00863727"/>
    <w:rsid w:val="008639D1"/>
    <w:rsid w:val="00883531"/>
    <w:rsid w:val="008922B6"/>
    <w:rsid w:val="008A7236"/>
    <w:rsid w:val="008E638B"/>
    <w:rsid w:val="008E7DF6"/>
    <w:rsid w:val="008F4E8E"/>
    <w:rsid w:val="008F6993"/>
    <w:rsid w:val="009030DD"/>
    <w:rsid w:val="00907662"/>
    <w:rsid w:val="0091354D"/>
    <w:rsid w:val="00926B50"/>
    <w:rsid w:val="0094655E"/>
    <w:rsid w:val="00994B2B"/>
    <w:rsid w:val="009A034A"/>
    <w:rsid w:val="009A26FB"/>
    <w:rsid w:val="009A3109"/>
    <w:rsid w:val="009A7048"/>
    <w:rsid w:val="009B0C22"/>
    <w:rsid w:val="009B0D33"/>
    <w:rsid w:val="009C150D"/>
    <w:rsid w:val="009C363C"/>
    <w:rsid w:val="009E6904"/>
    <w:rsid w:val="009F0116"/>
    <w:rsid w:val="00A200B3"/>
    <w:rsid w:val="00A23573"/>
    <w:rsid w:val="00A2412F"/>
    <w:rsid w:val="00A37F77"/>
    <w:rsid w:val="00A45B15"/>
    <w:rsid w:val="00A51CDB"/>
    <w:rsid w:val="00A54BDC"/>
    <w:rsid w:val="00A660DE"/>
    <w:rsid w:val="00A7234F"/>
    <w:rsid w:val="00A93278"/>
    <w:rsid w:val="00A9666C"/>
    <w:rsid w:val="00AA1070"/>
    <w:rsid w:val="00AA6A19"/>
    <w:rsid w:val="00AB11DD"/>
    <w:rsid w:val="00AD6563"/>
    <w:rsid w:val="00AE5986"/>
    <w:rsid w:val="00AE6B5B"/>
    <w:rsid w:val="00AF17E7"/>
    <w:rsid w:val="00B06953"/>
    <w:rsid w:val="00B31BDB"/>
    <w:rsid w:val="00B45409"/>
    <w:rsid w:val="00B5331E"/>
    <w:rsid w:val="00B7385A"/>
    <w:rsid w:val="00B77217"/>
    <w:rsid w:val="00B9033C"/>
    <w:rsid w:val="00BC1A1E"/>
    <w:rsid w:val="00BC2D79"/>
    <w:rsid w:val="00BD05E1"/>
    <w:rsid w:val="00BD2438"/>
    <w:rsid w:val="00BD7730"/>
    <w:rsid w:val="00BE7E2C"/>
    <w:rsid w:val="00C16D9C"/>
    <w:rsid w:val="00C37483"/>
    <w:rsid w:val="00C42CB9"/>
    <w:rsid w:val="00C61FCB"/>
    <w:rsid w:val="00C967EF"/>
    <w:rsid w:val="00CB275A"/>
    <w:rsid w:val="00CD0C5D"/>
    <w:rsid w:val="00CE1D81"/>
    <w:rsid w:val="00CE56E1"/>
    <w:rsid w:val="00CF50B6"/>
    <w:rsid w:val="00CF5BD5"/>
    <w:rsid w:val="00D02390"/>
    <w:rsid w:val="00D02DFB"/>
    <w:rsid w:val="00D1279D"/>
    <w:rsid w:val="00D22A21"/>
    <w:rsid w:val="00D3677C"/>
    <w:rsid w:val="00D36D26"/>
    <w:rsid w:val="00D37E64"/>
    <w:rsid w:val="00D467A1"/>
    <w:rsid w:val="00D567EA"/>
    <w:rsid w:val="00D621D5"/>
    <w:rsid w:val="00D657DB"/>
    <w:rsid w:val="00D6748B"/>
    <w:rsid w:val="00D939F7"/>
    <w:rsid w:val="00DA7CA9"/>
    <w:rsid w:val="00DB355B"/>
    <w:rsid w:val="00DB660C"/>
    <w:rsid w:val="00DC02BC"/>
    <w:rsid w:val="00E34D27"/>
    <w:rsid w:val="00E40A39"/>
    <w:rsid w:val="00E726E6"/>
    <w:rsid w:val="00E93951"/>
    <w:rsid w:val="00E95F24"/>
    <w:rsid w:val="00EA7E40"/>
    <w:rsid w:val="00EB0CDD"/>
    <w:rsid w:val="00ED3FB4"/>
    <w:rsid w:val="00ED603C"/>
    <w:rsid w:val="00ED7AD7"/>
    <w:rsid w:val="00EE1171"/>
    <w:rsid w:val="00EE6670"/>
    <w:rsid w:val="00EE74C7"/>
    <w:rsid w:val="00EE78AD"/>
    <w:rsid w:val="00EE798D"/>
    <w:rsid w:val="00EF46FE"/>
    <w:rsid w:val="00F14931"/>
    <w:rsid w:val="00F173BA"/>
    <w:rsid w:val="00F211E1"/>
    <w:rsid w:val="00F3029F"/>
    <w:rsid w:val="00F43844"/>
    <w:rsid w:val="00F55028"/>
    <w:rsid w:val="00F60232"/>
    <w:rsid w:val="00F64603"/>
    <w:rsid w:val="00F67090"/>
    <w:rsid w:val="00F76958"/>
    <w:rsid w:val="00F834AF"/>
    <w:rsid w:val="00F86416"/>
    <w:rsid w:val="00F87EBA"/>
    <w:rsid w:val="00F96E54"/>
    <w:rsid w:val="00FC4F4A"/>
    <w:rsid w:val="00FC5BC1"/>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uiPriority w:val="1"/>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uiPriority w:val="1"/>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 w:type="character" w:styleId="af0">
    <w:name w:val="Unresolved Mention"/>
    <w:basedOn w:val="a0"/>
    <w:uiPriority w:val="99"/>
    <w:semiHidden/>
    <w:unhideWhenUsed/>
    <w:rsid w:val="00A24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6284">
      <w:bodyDiv w:val="1"/>
      <w:marLeft w:val="0"/>
      <w:marRight w:val="0"/>
      <w:marTop w:val="0"/>
      <w:marBottom w:val="0"/>
      <w:divBdr>
        <w:top w:val="none" w:sz="0" w:space="0" w:color="auto"/>
        <w:left w:val="none" w:sz="0" w:space="0" w:color="auto"/>
        <w:bottom w:val="none" w:sz="0" w:space="0" w:color="auto"/>
        <w:right w:val="none" w:sz="0" w:space="0" w:color="auto"/>
      </w:divBdr>
    </w:div>
    <w:div w:id="13118307">
      <w:bodyDiv w:val="1"/>
      <w:marLeft w:val="0"/>
      <w:marRight w:val="0"/>
      <w:marTop w:val="0"/>
      <w:marBottom w:val="0"/>
      <w:divBdr>
        <w:top w:val="none" w:sz="0" w:space="0" w:color="auto"/>
        <w:left w:val="none" w:sz="0" w:space="0" w:color="auto"/>
        <w:bottom w:val="none" w:sz="0" w:space="0" w:color="auto"/>
        <w:right w:val="none" w:sz="0" w:space="0" w:color="auto"/>
      </w:divBdr>
    </w:div>
    <w:div w:id="16660868">
      <w:bodyDiv w:val="1"/>
      <w:marLeft w:val="0"/>
      <w:marRight w:val="0"/>
      <w:marTop w:val="0"/>
      <w:marBottom w:val="0"/>
      <w:divBdr>
        <w:top w:val="none" w:sz="0" w:space="0" w:color="auto"/>
        <w:left w:val="none" w:sz="0" w:space="0" w:color="auto"/>
        <w:bottom w:val="none" w:sz="0" w:space="0" w:color="auto"/>
        <w:right w:val="none" w:sz="0" w:space="0" w:color="auto"/>
      </w:divBdr>
    </w:div>
    <w:div w:id="27801214">
      <w:bodyDiv w:val="1"/>
      <w:marLeft w:val="0"/>
      <w:marRight w:val="0"/>
      <w:marTop w:val="0"/>
      <w:marBottom w:val="0"/>
      <w:divBdr>
        <w:top w:val="none" w:sz="0" w:space="0" w:color="auto"/>
        <w:left w:val="none" w:sz="0" w:space="0" w:color="auto"/>
        <w:bottom w:val="none" w:sz="0" w:space="0" w:color="auto"/>
        <w:right w:val="none" w:sz="0" w:space="0" w:color="auto"/>
      </w:divBdr>
    </w:div>
    <w:div w:id="36246992">
      <w:bodyDiv w:val="1"/>
      <w:marLeft w:val="0"/>
      <w:marRight w:val="0"/>
      <w:marTop w:val="0"/>
      <w:marBottom w:val="0"/>
      <w:divBdr>
        <w:top w:val="none" w:sz="0" w:space="0" w:color="auto"/>
        <w:left w:val="none" w:sz="0" w:space="0" w:color="auto"/>
        <w:bottom w:val="none" w:sz="0" w:space="0" w:color="auto"/>
        <w:right w:val="none" w:sz="0" w:space="0" w:color="auto"/>
      </w:divBdr>
    </w:div>
    <w:div w:id="75978300">
      <w:bodyDiv w:val="1"/>
      <w:marLeft w:val="0"/>
      <w:marRight w:val="0"/>
      <w:marTop w:val="0"/>
      <w:marBottom w:val="0"/>
      <w:divBdr>
        <w:top w:val="none" w:sz="0" w:space="0" w:color="auto"/>
        <w:left w:val="none" w:sz="0" w:space="0" w:color="auto"/>
        <w:bottom w:val="none" w:sz="0" w:space="0" w:color="auto"/>
        <w:right w:val="none" w:sz="0" w:space="0" w:color="auto"/>
      </w:divBdr>
    </w:div>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78335988">
      <w:bodyDiv w:val="1"/>
      <w:marLeft w:val="0"/>
      <w:marRight w:val="0"/>
      <w:marTop w:val="0"/>
      <w:marBottom w:val="0"/>
      <w:divBdr>
        <w:top w:val="none" w:sz="0" w:space="0" w:color="auto"/>
        <w:left w:val="none" w:sz="0" w:space="0" w:color="auto"/>
        <w:bottom w:val="none" w:sz="0" w:space="0" w:color="auto"/>
        <w:right w:val="none" w:sz="0" w:space="0" w:color="auto"/>
      </w:divBdr>
    </w:div>
    <w:div w:id="147399903">
      <w:bodyDiv w:val="1"/>
      <w:marLeft w:val="0"/>
      <w:marRight w:val="0"/>
      <w:marTop w:val="0"/>
      <w:marBottom w:val="0"/>
      <w:divBdr>
        <w:top w:val="none" w:sz="0" w:space="0" w:color="auto"/>
        <w:left w:val="none" w:sz="0" w:space="0" w:color="auto"/>
        <w:bottom w:val="none" w:sz="0" w:space="0" w:color="auto"/>
        <w:right w:val="none" w:sz="0" w:space="0" w:color="auto"/>
      </w:divBdr>
    </w:div>
    <w:div w:id="166336433">
      <w:bodyDiv w:val="1"/>
      <w:marLeft w:val="0"/>
      <w:marRight w:val="0"/>
      <w:marTop w:val="0"/>
      <w:marBottom w:val="0"/>
      <w:divBdr>
        <w:top w:val="none" w:sz="0" w:space="0" w:color="auto"/>
        <w:left w:val="none" w:sz="0" w:space="0" w:color="auto"/>
        <w:bottom w:val="none" w:sz="0" w:space="0" w:color="auto"/>
        <w:right w:val="none" w:sz="0" w:space="0" w:color="auto"/>
      </w:divBdr>
    </w:div>
    <w:div w:id="174655767">
      <w:bodyDiv w:val="1"/>
      <w:marLeft w:val="0"/>
      <w:marRight w:val="0"/>
      <w:marTop w:val="0"/>
      <w:marBottom w:val="0"/>
      <w:divBdr>
        <w:top w:val="none" w:sz="0" w:space="0" w:color="auto"/>
        <w:left w:val="none" w:sz="0" w:space="0" w:color="auto"/>
        <w:bottom w:val="none" w:sz="0" w:space="0" w:color="auto"/>
        <w:right w:val="none" w:sz="0" w:space="0" w:color="auto"/>
      </w:divBdr>
    </w:div>
    <w:div w:id="183441830">
      <w:bodyDiv w:val="1"/>
      <w:marLeft w:val="0"/>
      <w:marRight w:val="0"/>
      <w:marTop w:val="0"/>
      <w:marBottom w:val="0"/>
      <w:divBdr>
        <w:top w:val="none" w:sz="0" w:space="0" w:color="auto"/>
        <w:left w:val="none" w:sz="0" w:space="0" w:color="auto"/>
        <w:bottom w:val="none" w:sz="0" w:space="0" w:color="auto"/>
        <w:right w:val="none" w:sz="0" w:space="0" w:color="auto"/>
      </w:divBdr>
    </w:div>
    <w:div w:id="185604949">
      <w:bodyDiv w:val="1"/>
      <w:marLeft w:val="0"/>
      <w:marRight w:val="0"/>
      <w:marTop w:val="0"/>
      <w:marBottom w:val="0"/>
      <w:divBdr>
        <w:top w:val="none" w:sz="0" w:space="0" w:color="auto"/>
        <w:left w:val="none" w:sz="0" w:space="0" w:color="auto"/>
        <w:bottom w:val="none" w:sz="0" w:space="0" w:color="auto"/>
        <w:right w:val="none" w:sz="0" w:space="0" w:color="auto"/>
      </w:divBdr>
    </w:div>
    <w:div w:id="199711589">
      <w:bodyDiv w:val="1"/>
      <w:marLeft w:val="0"/>
      <w:marRight w:val="0"/>
      <w:marTop w:val="0"/>
      <w:marBottom w:val="0"/>
      <w:divBdr>
        <w:top w:val="none" w:sz="0" w:space="0" w:color="auto"/>
        <w:left w:val="none" w:sz="0" w:space="0" w:color="auto"/>
        <w:bottom w:val="none" w:sz="0" w:space="0" w:color="auto"/>
        <w:right w:val="none" w:sz="0" w:space="0" w:color="auto"/>
      </w:divBdr>
    </w:div>
    <w:div w:id="199899824">
      <w:bodyDiv w:val="1"/>
      <w:marLeft w:val="0"/>
      <w:marRight w:val="0"/>
      <w:marTop w:val="0"/>
      <w:marBottom w:val="0"/>
      <w:divBdr>
        <w:top w:val="none" w:sz="0" w:space="0" w:color="auto"/>
        <w:left w:val="none" w:sz="0" w:space="0" w:color="auto"/>
        <w:bottom w:val="none" w:sz="0" w:space="0" w:color="auto"/>
        <w:right w:val="none" w:sz="0" w:space="0" w:color="auto"/>
      </w:divBdr>
    </w:div>
    <w:div w:id="203448065">
      <w:bodyDiv w:val="1"/>
      <w:marLeft w:val="0"/>
      <w:marRight w:val="0"/>
      <w:marTop w:val="0"/>
      <w:marBottom w:val="0"/>
      <w:divBdr>
        <w:top w:val="none" w:sz="0" w:space="0" w:color="auto"/>
        <w:left w:val="none" w:sz="0" w:space="0" w:color="auto"/>
        <w:bottom w:val="none" w:sz="0" w:space="0" w:color="auto"/>
        <w:right w:val="none" w:sz="0" w:space="0" w:color="auto"/>
      </w:divBdr>
    </w:div>
    <w:div w:id="216818769">
      <w:bodyDiv w:val="1"/>
      <w:marLeft w:val="0"/>
      <w:marRight w:val="0"/>
      <w:marTop w:val="0"/>
      <w:marBottom w:val="0"/>
      <w:divBdr>
        <w:top w:val="none" w:sz="0" w:space="0" w:color="auto"/>
        <w:left w:val="none" w:sz="0" w:space="0" w:color="auto"/>
        <w:bottom w:val="none" w:sz="0" w:space="0" w:color="auto"/>
        <w:right w:val="none" w:sz="0" w:space="0" w:color="auto"/>
      </w:divBdr>
    </w:div>
    <w:div w:id="225457630">
      <w:bodyDiv w:val="1"/>
      <w:marLeft w:val="0"/>
      <w:marRight w:val="0"/>
      <w:marTop w:val="0"/>
      <w:marBottom w:val="0"/>
      <w:divBdr>
        <w:top w:val="none" w:sz="0" w:space="0" w:color="auto"/>
        <w:left w:val="none" w:sz="0" w:space="0" w:color="auto"/>
        <w:bottom w:val="none" w:sz="0" w:space="0" w:color="auto"/>
        <w:right w:val="none" w:sz="0" w:space="0" w:color="auto"/>
      </w:divBdr>
    </w:div>
    <w:div w:id="227960907">
      <w:bodyDiv w:val="1"/>
      <w:marLeft w:val="0"/>
      <w:marRight w:val="0"/>
      <w:marTop w:val="0"/>
      <w:marBottom w:val="0"/>
      <w:divBdr>
        <w:top w:val="none" w:sz="0" w:space="0" w:color="auto"/>
        <w:left w:val="none" w:sz="0" w:space="0" w:color="auto"/>
        <w:bottom w:val="none" w:sz="0" w:space="0" w:color="auto"/>
        <w:right w:val="none" w:sz="0" w:space="0" w:color="auto"/>
      </w:divBdr>
    </w:div>
    <w:div w:id="230652435">
      <w:bodyDiv w:val="1"/>
      <w:marLeft w:val="0"/>
      <w:marRight w:val="0"/>
      <w:marTop w:val="0"/>
      <w:marBottom w:val="0"/>
      <w:divBdr>
        <w:top w:val="none" w:sz="0" w:space="0" w:color="auto"/>
        <w:left w:val="none" w:sz="0" w:space="0" w:color="auto"/>
        <w:bottom w:val="none" w:sz="0" w:space="0" w:color="auto"/>
        <w:right w:val="none" w:sz="0" w:space="0" w:color="auto"/>
      </w:divBdr>
    </w:div>
    <w:div w:id="240676228">
      <w:bodyDiv w:val="1"/>
      <w:marLeft w:val="0"/>
      <w:marRight w:val="0"/>
      <w:marTop w:val="0"/>
      <w:marBottom w:val="0"/>
      <w:divBdr>
        <w:top w:val="none" w:sz="0" w:space="0" w:color="auto"/>
        <w:left w:val="none" w:sz="0" w:space="0" w:color="auto"/>
        <w:bottom w:val="none" w:sz="0" w:space="0" w:color="auto"/>
        <w:right w:val="none" w:sz="0" w:space="0" w:color="auto"/>
      </w:divBdr>
    </w:div>
    <w:div w:id="251277003">
      <w:bodyDiv w:val="1"/>
      <w:marLeft w:val="0"/>
      <w:marRight w:val="0"/>
      <w:marTop w:val="0"/>
      <w:marBottom w:val="0"/>
      <w:divBdr>
        <w:top w:val="none" w:sz="0" w:space="0" w:color="auto"/>
        <w:left w:val="none" w:sz="0" w:space="0" w:color="auto"/>
        <w:bottom w:val="none" w:sz="0" w:space="0" w:color="auto"/>
        <w:right w:val="none" w:sz="0" w:space="0" w:color="auto"/>
      </w:divBdr>
    </w:div>
    <w:div w:id="251401570">
      <w:bodyDiv w:val="1"/>
      <w:marLeft w:val="0"/>
      <w:marRight w:val="0"/>
      <w:marTop w:val="0"/>
      <w:marBottom w:val="0"/>
      <w:divBdr>
        <w:top w:val="none" w:sz="0" w:space="0" w:color="auto"/>
        <w:left w:val="none" w:sz="0" w:space="0" w:color="auto"/>
        <w:bottom w:val="none" w:sz="0" w:space="0" w:color="auto"/>
        <w:right w:val="none" w:sz="0" w:space="0" w:color="auto"/>
      </w:divBdr>
    </w:div>
    <w:div w:id="283195724">
      <w:bodyDiv w:val="1"/>
      <w:marLeft w:val="0"/>
      <w:marRight w:val="0"/>
      <w:marTop w:val="0"/>
      <w:marBottom w:val="0"/>
      <w:divBdr>
        <w:top w:val="none" w:sz="0" w:space="0" w:color="auto"/>
        <w:left w:val="none" w:sz="0" w:space="0" w:color="auto"/>
        <w:bottom w:val="none" w:sz="0" w:space="0" w:color="auto"/>
        <w:right w:val="none" w:sz="0" w:space="0" w:color="auto"/>
      </w:divBdr>
    </w:div>
    <w:div w:id="325286168">
      <w:bodyDiv w:val="1"/>
      <w:marLeft w:val="0"/>
      <w:marRight w:val="0"/>
      <w:marTop w:val="0"/>
      <w:marBottom w:val="0"/>
      <w:divBdr>
        <w:top w:val="none" w:sz="0" w:space="0" w:color="auto"/>
        <w:left w:val="none" w:sz="0" w:space="0" w:color="auto"/>
        <w:bottom w:val="none" w:sz="0" w:space="0" w:color="auto"/>
        <w:right w:val="none" w:sz="0" w:space="0" w:color="auto"/>
      </w:divBdr>
    </w:div>
    <w:div w:id="386416195">
      <w:bodyDiv w:val="1"/>
      <w:marLeft w:val="0"/>
      <w:marRight w:val="0"/>
      <w:marTop w:val="0"/>
      <w:marBottom w:val="0"/>
      <w:divBdr>
        <w:top w:val="none" w:sz="0" w:space="0" w:color="auto"/>
        <w:left w:val="none" w:sz="0" w:space="0" w:color="auto"/>
        <w:bottom w:val="none" w:sz="0" w:space="0" w:color="auto"/>
        <w:right w:val="none" w:sz="0" w:space="0" w:color="auto"/>
      </w:divBdr>
    </w:div>
    <w:div w:id="392196192">
      <w:bodyDiv w:val="1"/>
      <w:marLeft w:val="0"/>
      <w:marRight w:val="0"/>
      <w:marTop w:val="0"/>
      <w:marBottom w:val="0"/>
      <w:divBdr>
        <w:top w:val="none" w:sz="0" w:space="0" w:color="auto"/>
        <w:left w:val="none" w:sz="0" w:space="0" w:color="auto"/>
        <w:bottom w:val="none" w:sz="0" w:space="0" w:color="auto"/>
        <w:right w:val="none" w:sz="0" w:space="0" w:color="auto"/>
      </w:divBdr>
    </w:div>
    <w:div w:id="399983341">
      <w:bodyDiv w:val="1"/>
      <w:marLeft w:val="0"/>
      <w:marRight w:val="0"/>
      <w:marTop w:val="0"/>
      <w:marBottom w:val="0"/>
      <w:divBdr>
        <w:top w:val="none" w:sz="0" w:space="0" w:color="auto"/>
        <w:left w:val="none" w:sz="0" w:space="0" w:color="auto"/>
        <w:bottom w:val="none" w:sz="0" w:space="0" w:color="auto"/>
        <w:right w:val="none" w:sz="0" w:space="0" w:color="auto"/>
      </w:divBdr>
    </w:div>
    <w:div w:id="402261621">
      <w:bodyDiv w:val="1"/>
      <w:marLeft w:val="0"/>
      <w:marRight w:val="0"/>
      <w:marTop w:val="0"/>
      <w:marBottom w:val="0"/>
      <w:divBdr>
        <w:top w:val="none" w:sz="0" w:space="0" w:color="auto"/>
        <w:left w:val="none" w:sz="0" w:space="0" w:color="auto"/>
        <w:bottom w:val="none" w:sz="0" w:space="0" w:color="auto"/>
        <w:right w:val="none" w:sz="0" w:space="0" w:color="auto"/>
      </w:divBdr>
    </w:div>
    <w:div w:id="408618511">
      <w:bodyDiv w:val="1"/>
      <w:marLeft w:val="0"/>
      <w:marRight w:val="0"/>
      <w:marTop w:val="0"/>
      <w:marBottom w:val="0"/>
      <w:divBdr>
        <w:top w:val="none" w:sz="0" w:space="0" w:color="auto"/>
        <w:left w:val="none" w:sz="0" w:space="0" w:color="auto"/>
        <w:bottom w:val="none" w:sz="0" w:space="0" w:color="auto"/>
        <w:right w:val="none" w:sz="0" w:space="0" w:color="auto"/>
      </w:divBdr>
    </w:div>
    <w:div w:id="431977060">
      <w:bodyDiv w:val="1"/>
      <w:marLeft w:val="0"/>
      <w:marRight w:val="0"/>
      <w:marTop w:val="0"/>
      <w:marBottom w:val="0"/>
      <w:divBdr>
        <w:top w:val="none" w:sz="0" w:space="0" w:color="auto"/>
        <w:left w:val="none" w:sz="0" w:space="0" w:color="auto"/>
        <w:bottom w:val="none" w:sz="0" w:space="0" w:color="auto"/>
        <w:right w:val="none" w:sz="0" w:space="0" w:color="auto"/>
      </w:divBdr>
    </w:div>
    <w:div w:id="445780995">
      <w:bodyDiv w:val="1"/>
      <w:marLeft w:val="0"/>
      <w:marRight w:val="0"/>
      <w:marTop w:val="0"/>
      <w:marBottom w:val="0"/>
      <w:divBdr>
        <w:top w:val="none" w:sz="0" w:space="0" w:color="auto"/>
        <w:left w:val="none" w:sz="0" w:space="0" w:color="auto"/>
        <w:bottom w:val="none" w:sz="0" w:space="0" w:color="auto"/>
        <w:right w:val="none" w:sz="0" w:space="0" w:color="auto"/>
      </w:divBdr>
    </w:div>
    <w:div w:id="449931223">
      <w:bodyDiv w:val="1"/>
      <w:marLeft w:val="0"/>
      <w:marRight w:val="0"/>
      <w:marTop w:val="0"/>
      <w:marBottom w:val="0"/>
      <w:divBdr>
        <w:top w:val="none" w:sz="0" w:space="0" w:color="auto"/>
        <w:left w:val="none" w:sz="0" w:space="0" w:color="auto"/>
        <w:bottom w:val="none" w:sz="0" w:space="0" w:color="auto"/>
        <w:right w:val="none" w:sz="0" w:space="0" w:color="auto"/>
      </w:divBdr>
    </w:div>
    <w:div w:id="453331067">
      <w:bodyDiv w:val="1"/>
      <w:marLeft w:val="0"/>
      <w:marRight w:val="0"/>
      <w:marTop w:val="0"/>
      <w:marBottom w:val="0"/>
      <w:divBdr>
        <w:top w:val="none" w:sz="0" w:space="0" w:color="auto"/>
        <w:left w:val="none" w:sz="0" w:space="0" w:color="auto"/>
        <w:bottom w:val="none" w:sz="0" w:space="0" w:color="auto"/>
        <w:right w:val="none" w:sz="0" w:space="0" w:color="auto"/>
      </w:divBdr>
    </w:div>
    <w:div w:id="456529562">
      <w:bodyDiv w:val="1"/>
      <w:marLeft w:val="0"/>
      <w:marRight w:val="0"/>
      <w:marTop w:val="0"/>
      <w:marBottom w:val="0"/>
      <w:divBdr>
        <w:top w:val="none" w:sz="0" w:space="0" w:color="auto"/>
        <w:left w:val="none" w:sz="0" w:space="0" w:color="auto"/>
        <w:bottom w:val="none" w:sz="0" w:space="0" w:color="auto"/>
        <w:right w:val="none" w:sz="0" w:space="0" w:color="auto"/>
      </w:divBdr>
    </w:div>
    <w:div w:id="457919728">
      <w:bodyDiv w:val="1"/>
      <w:marLeft w:val="0"/>
      <w:marRight w:val="0"/>
      <w:marTop w:val="0"/>
      <w:marBottom w:val="0"/>
      <w:divBdr>
        <w:top w:val="none" w:sz="0" w:space="0" w:color="auto"/>
        <w:left w:val="none" w:sz="0" w:space="0" w:color="auto"/>
        <w:bottom w:val="none" w:sz="0" w:space="0" w:color="auto"/>
        <w:right w:val="none" w:sz="0" w:space="0" w:color="auto"/>
      </w:divBdr>
    </w:div>
    <w:div w:id="514541349">
      <w:bodyDiv w:val="1"/>
      <w:marLeft w:val="0"/>
      <w:marRight w:val="0"/>
      <w:marTop w:val="0"/>
      <w:marBottom w:val="0"/>
      <w:divBdr>
        <w:top w:val="none" w:sz="0" w:space="0" w:color="auto"/>
        <w:left w:val="none" w:sz="0" w:space="0" w:color="auto"/>
        <w:bottom w:val="none" w:sz="0" w:space="0" w:color="auto"/>
        <w:right w:val="none" w:sz="0" w:space="0" w:color="auto"/>
      </w:divBdr>
    </w:div>
    <w:div w:id="538663775">
      <w:bodyDiv w:val="1"/>
      <w:marLeft w:val="0"/>
      <w:marRight w:val="0"/>
      <w:marTop w:val="0"/>
      <w:marBottom w:val="0"/>
      <w:divBdr>
        <w:top w:val="none" w:sz="0" w:space="0" w:color="auto"/>
        <w:left w:val="none" w:sz="0" w:space="0" w:color="auto"/>
        <w:bottom w:val="none" w:sz="0" w:space="0" w:color="auto"/>
        <w:right w:val="none" w:sz="0" w:space="0" w:color="auto"/>
      </w:divBdr>
    </w:div>
    <w:div w:id="540361104">
      <w:bodyDiv w:val="1"/>
      <w:marLeft w:val="0"/>
      <w:marRight w:val="0"/>
      <w:marTop w:val="0"/>
      <w:marBottom w:val="0"/>
      <w:divBdr>
        <w:top w:val="none" w:sz="0" w:space="0" w:color="auto"/>
        <w:left w:val="none" w:sz="0" w:space="0" w:color="auto"/>
        <w:bottom w:val="none" w:sz="0" w:space="0" w:color="auto"/>
        <w:right w:val="none" w:sz="0" w:space="0" w:color="auto"/>
      </w:divBdr>
    </w:div>
    <w:div w:id="544608810">
      <w:bodyDiv w:val="1"/>
      <w:marLeft w:val="0"/>
      <w:marRight w:val="0"/>
      <w:marTop w:val="0"/>
      <w:marBottom w:val="0"/>
      <w:divBdr>
        <w:top w:val="none" w:sz="0" w:space="0" w:color="auto"/>
        <w:left w:val="none" w:sz="0" w:space="0" w:color="auto"/>
        <w:bottom w:val="none" w:sz="0" w:space="0" w:color="auto"/>
        <w:right w:val="none" w:sz="0" w:space="0" w:color="auto"/>
      </w:divBdr>
    </w:div>
    <w:div w:id="551768552">
      <w:bodyDiv w:val="1"/>
      <w:marLeft w:val="0"/>
      <w:marRight w:val="0"/>
      <w:marTop w:val="0"/>
      <w:marBottom w:val="0"/>
      <w:divBdr>
        <w:top w:val="none" w:sz="0" w:space="0" w:color="auto"/>
        <w:left w:val="none" w:sz="0" w:space="0" w:color="auto"/>
        <w:bottom w:val="none" w:sz="0" w:space="0" w:color="auto"/>
        <w:right w:val="none" w:sz="0" w:space="0" w:color="auto"/>
      </w:divBdr>
    </w:div>
    <w:div w:id="551966804">
      <w:bodyDiv w:val="1"/>
      <w:marLeft w:val="0"/>
      <w:marRight w:val="0"/>
      <w:marTop w:val="0"/>
      <w:marBottom w:val="0"/>
      <w:divBdr>
        <w:top w:val="none" w:sz="0" w:space="0" w:color="auto"/>
        <w:left w:val="none" w:sz="0" w:space="0" w:color="auto"/>
        <w:bottom w:val="none" w:sz="0" w:space="0" w:color="auto"/>
        <w:right w:val="none" w:sz="0" w:space="0" w:color="auto"/>
      </w:divBdr>
    </w:div>
    <w:div w:id="554858443">
      <w:bodyDiv w:val="1"/>
      <w:marLeft w:val="0"/>
      <w:marRight w:val="0"/>
      <w:marTop w:val="0"/>
      <w:marBottom w:val="0"/>
      <w:divBdr>
        <w:top w:val="none" w:sz="0" w:space="0" w:color="auto"/>
        <w:left w:val="none" w:sz="0" w:space="0" w:color="auto"/>
        <w:bottom w:val="none" w:sz="0" w:space="0" w:color="auto"/>
        <w:right w:val="none" w:sz="0" w:space="0" w:color="auto"/>
      </w:divBdr>
    </w:div>
    <w:div w:id="642152547">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674915270">
      <w:bodyDiv w:val="1"/>
      <w:marLeft w:val="0"/>
      <w:marRight w:val="0"/>
      <w:marTop w:val="0"/>
      <w:marBottom w:val="0"/>
      <w:divBdr>
        <w:top w:val="none" w:sz="0" w:space="0" w:color="auto"/>
        <w:left w:val="none" w:sz="0" w:space="0" w:color="auto"/>
        <w:bottom w:val="none" w:sz="0" w:space="0" w:color="auto"/>
        <w:right w:val="none" w:sz="0" w:space="0" w:color="auto"/>
      </w:divBdr>
    </w:div>
    <w:div w:id="748891125">
      <w:bodyDiv w:val="1"/>
      <w:marLeft w:val="0"/>
      <w:marRight w:val="0"/>
      <w:marTop w:val="0"/>
      <w:marBottom w:val="0"/>
      <w:divBdr>
        <w:top w:val="none" w:sz="0" w:space="0" w:color="auto"/>
        <w:left w:val="none" w:sz="0" w:space="0" w:color="auto"/>
        <w:bottom w:val="none" w:sz="0" w:space="0" w:color="auto"/>
        <w:right w:val="none" w:sz="0" w:space="0" w:color="auto"/>
      </w:divBdr>
    </w:div>
    <w:div w:id="749037514">
      <w:bodyDiv w:val="1"/>
      <w:marLeft w:val="0"/>
      <w:marRight w:val="0"/>
      <w:marTop w:val="0"/>
      <w:marBottom w:val="0"/>
      <w:divBdr>
        <w:top w:val="none" w:sz="0" w:space="0" w:color="auto"/>
        <w:left w:val="none" w:sz="0" w:space="0" w:color="auto"/>
        <w:bottom w:val="none" w:sz="0" w:space="0" w:color="auto"/>
        <w:right w:val="none" w:sz="0" w:space="0" w:color="auto"/>
      </w:divBdr>
    </w:div>
    <w:div w:id="751973781">
      <w:bodyDiv w:val="1"/>
      <w:marLeft w:val="0"/>
      <w:marRight w:val="0"/>
      <w:marTop w:val="0"/>
      <w:marBottom w:val="0"/>
      <w:divBdr>
        <w:top w:val="none" w:sz="0" w:space="0" w:color="auto"/>
        <w:left w:val="none" w:sz="0" w:space="0" w:color="auto"/>
        <w:bottom w:val="none" w:sz="0" w:space="0" w:color="auto"/>
        <w:right w:val="none" w:sz="0" w:space="0" w:color="auto"/>
      </w:divBdr>
    </w:div>
    <w:div w:id="758065554">
      <w:bodyDiv w:val="1"/>
      <w:marLeft w:val="0"/>
      <w:marRight w:val="0"/>
      <w:marTop w:val="0"/>
      <w:marBottom w:val="0"/>
      <w:divBdr>
        <w:top w:val="none" w:sz="0" w:space="0" w:color="auto"/>
        <w:left w:val="none" w:sz="0" w:space="0" w:color="auto"/>
        <w:bottom w:val="none" w:sz="0" w:space="0" w:color="auto"/>
        <w:right w:val="none" w:sz="0" w:space="0" w:color="auto"/>
      </w:divBdr>
    </w:div>
    <w:div w:id="765030805">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74062181">
      <w:bodyDiv w:val="1"/>
      <w:marLeft w:val="0"/>
      <w:marRight w:val="0"/>
      <w:marTop w:val="0"/>
      <w:marBottom w:val="0"/>
      <w:divBdr>
        <w:top w:val="none" w:sz="0" w:space="0" w:color="auto"/>
        <w:left w:val="none" w:sz="0" w:space="0" w:color="auto"/>
        <w:bottom w:val="none" w:sz="0" w:space="0" w:color="auto"/>
        <w:right w:val="none" w:sz="0" w:space="0" w:color="auto"/>
      </w:divBdr>
    </w:div>
    <w:div w:id="775949634">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15875785">
      <w:bodyDiv w:val="1"/>
      <w:marLeft w:val="0"/>
      <w:marRight w:val="0"/>
      <w:marTop w:val="0"/>
      <w:marBottom w:val="0"/>
      <w:divBdr>
        <w:top w:val="none" w:sz="0" w:space="0" w:color="auto"/>
        <w:left w:val="none" w:sz="0" w:space="0" w:color="auto"/>
        <w:bottom w:val="none" w:sz="0" w:space="0" w:color="auto"/>
        <w:right w:val="none" w:sz="0" w:space="0" w:color="auto"/>
      </w:divBdr>
    </w:div>
    <w:div w:id="840511254">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856388290">
      <w:bodyDiv w:val="1"/>
      <w:marLeft w:val="0"/>
      <w:marRight w:val="0"/>
      <w:marTop w:val="0"/>
      <w:marBottom w:val="0"/>
      <w:divBdr>
        <w:top w:val="none" w:sz="0" w:space="0" w:color="auto"/>
        <w:left w:val="none" w:sz="0" w:space="0" w:color="auto"/>
        <w:bottom w:val="none" w:sz="0" w:space="0" w:color="auto"/>
        <w:right w:val="none" w:sz="0" w:space="0" w:color="auto"/>
      </w:divBdr>
    </w:div>
    <w:div w:id="865753741">
      <w:bodyDiv w:val="1"/>
      <w:marLeft w:val="0"/>
      <w:marRight w:val="0"/>
      <w:marTop w:val="0"/>
      <w:marBottom w:val="0"/>
      <w:divBdr>
        <w:top w:val="none" w:sz="0" w:space="0" w:color="auto"/>
        <w:left w:val="none" w:sz="0" w:space="0" w:color="auto"/>
        <w:bottom w:val="none" w:sz="0" w:space="0" w:color="auto"/>
        <w:right w:val="none" w:sz="0" w:space="0" w:color="auto"/>
      </w:divBdr>
    </w:div>
    <w:div w:id="894463043">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19869174">
      <w:bodyDiv w:val="1"/>
      <w:marLeft w:val="0"/>
      <w:marRight w:val="0"/>
      <w:marTop w:val="0"/>
      <w:marBottom w:val="0"/>
      <w:divBdr>
        <w:top w:val="none" w:sz="0" w:space="0" w:color="auto"/>
        <w:left w:val="none" w:sz="0" w:space="0" w:color="auto"/>
        <w:bottom w:val="none" w:sz="0" w:space="0" w:color="auto"/>
        <w:right w:val="none" w:sz="0" w:space="0" w:color="auto"/>
      </w:divBdr>
    </w:div>
    <w:div w:id="923535313">
      <w:bodyDiv w:val="1"/>
      <w:marLeft w:val="0"/>
      <w:marRight w:val="0"/>
      <w:marTop w:val="0"/>
      <w:marBottom w:val="0"/>
      <w:divBdr>
        <w:top w:val="none" w:sz="0" w:space="0" w:color="auto"/>
        <w:left w:val="none" w:sz="0" w:space="0" w:color="auto"/>
        <w:bottom w:val="none" w:sz="0" w:space="0" w:color="auto"/>
        <w:right w:val="none" w:sz="0" w:space="0" w:color="auto"/>
      </w:divBdr>
    </w:div>
    <w:div w:id="925577446">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980158812">
      <w:bodyDiv w:val="1"/>
      <w:marLeft w:val="0"/>
      <w:marRight w:val="0"/>
      <w:marTop w:val="0"/>
      <w:marBottom w:val="0"/>
      <w:divBdr>
        <w:top w:val="none" w:sz="0" w:space="0" w:color="auto"/>
        <w:left w:val="none" w:sz="0" w:space="0" w:color="auto"/>
        <w:bottom w:val="none" w:sz="0" w:space="0" w:color="auto"/>
        <w:right w:val="none" w:sz="0" w:space="0" w:color="auto"/>
      </w:divBdr>
    </w:div>
    <w:div w:id="982975789">
      <w:bodyDiv w:val="1"/>
      <w:marLeft w:val="0"/>
      <w:marRight w:val="0"/>
      <w:marTop w:val="0"/>
      <w:marBottom w:val="0"/>
      <w:divBdr>
        <w:top w:val="none" w:sz="0" w:space="0" w:color="auto"/>
        <w:left w:val="none" w:sz="0" w:space="0" w:color="auto"/>
        <w:bottom w:val="none" w:sz="0" w:space="0" w:color="auto"/>
        <w:right w:val="none" w:sz="0" w:space="0" w:color="auto"/>
      </w:divBdr>
    </w:div>
    <w:div w:id="1020205402">
      <w:bodyDiv w:val="1"/>
      <w:marLeft w:val="0"/>
      <w:marRight w:val="0"/>
      <w:marTop w:val="0"/>
      <w:marBottom w:val="0"/>
      <w:divBdr>
        <w:top w:val="none" w:sz="0" w:space="0" w:color="auto"/>
        <w:left w:val="none" w:sz="0" w:space="0" w:color="auto"/>
        <w:bottom w:val="none" w:sz="0" w:space="0" w:color="auto"/>
        <w:right w:val="none" w:sz="0" w:space="0" w:color="auto"/>
      </w:divBdr>
    </w:div>
    <w:div w:id="1029840082">
      <w:bodyDiv w:val="1"/>
      <w:marLeft w:val="0"/>
      <w:marRight w:val="0"/>
      <w:marTop w:val="0"/>
      <w:marBottom w:val="0"/>
      <w:divBdr>
        <w:top w:val="none" w:sz="0" w:space="0" w:color="auto"/>
        <w:left w:val="none" w:sz="0" w:space="0" w:color="auto"/>
        <w:bottom w:val="none" w:sz="0" w:space="0" w:color="auto"/>
        <w:right w:val="none" w:sz="0" w:space="0" w:color="auto"/>
      </w:divBdr>
    </w:div>
    <w:div w:id="1032609240">
      <w:bodyDiv w:val="1"/>
      <w:marLeft w:val="0"/>
      <w:marRight w:val="0"/>
      <w:marTop w:val="0"/>
      <w:marBottom w:val="0"/>
      <w:divBdr>
        <w:top w:val="none" w:sz="0" w:space="0" w:color="auto"/>
        <w:left w:val="none" w:sz="0" w:space="0" w:color="auto"/>
        <w:bottom w:val="none" w:sz="0" w:space="0" w:color="auto"/>
        <w:right w:val="none" w:sz="0" w:space="0" w:color="auto"/>
      </w:divBdr>
    </w:div>
    <w:div w:id="1035082868">
      <w:bodyDiv w:val="1"/>
      <w:marLeft w:val="0"/>
      <w:marRight w:val="0"/>
      <w:marTop w:val="0"/>
      <w:marBottom w:val="0"/>
      <w:divBdr>
        <w:top w:val="none" w:sz="0" w:space="0" w:color="auto"/>
        <w:left w:val="none" w:sz="0" w:space="0" w:color="auto"/>
        <w:bottom w:val="none" w:sz="0" w:space="0" w:color="auto"/>
        <w:right w:val="none" w:sz="0" w:space="0" w:color="auto"/>
      </w:divBdr>
    </w:div>
    <w:div w:id="1150706630">
      <w:bodyDiv w:val="1"/>
      <w:marLeft w:val="0"/>
      <w:marRight w:val="0"/>
      <w:marTop w:val="0"/>
      <w:marBottom w:val="0"/>
      <w:divBdr>
        <w:top w:val="none" w:sz="0" w:space="0" w:color="auto"/>
        <w:left w:val="none" w:sz="0" w:space="0" w:color="auto"/>
        <w:bottom w:val="none" w:sz="0" w:space="0" w:color="auto"/>
        <w:right w:val="none" w:sz="0" w:space="0" w:color="auto"/>
      </w:divBdr>
    </w:div>
    <w:div w:id="1153302886">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157922267">
      <w:bodyDiv w:val="1"/>
      <w:marLeft w:val="0"/>
      <w:marRight w:val="0"/>
      <w:marTop w:val="0"/>
      <w:marBottom w:val="0"/>
      <w:divBdr>
        <w:top w:val="none" w:sz="0" w:space="0" w:color="auto"/>
        <w:left w:val="none" w:sz="0" w:space="0" w:color="auto"/>
        <w:bottom w:val="none" w:sz="0" w:space="0" w:color="auto"/>
        <w:right w:val="none" w:sz="0" w:space="0" w:color="auto"/>
      </w:divBdr>
    </w:div>
    <w:div w:id="1173953243">
      <w:bodyDiv w:val="1"/>
      <w:marLeft w:val="0"/>
      <w:marRight w:val="0"/>
      <w:marTop w:val="0"/>
      <w:marBottom w:val="0"/>
      <w:divBdr>
        <w:top w:val="none" w:sz="0" w:space="0" w:color="auto"/>
        <w:left w:val="none" w:sz="0" w:space="0" w:color="auto"/>
        <w:bottom w:val="none" w:sz="0" w:space="0" w:color="auto"/>
        <w:right w:val="none" w:sz="0" w:space="0" w:color="auto"/>
      </w:divBdr>
    </w:div>
    <w:div w:id="1176459350">
      <w:bodyDiv w:val="1"/>
      <w:marLeft w:val="0"/>
      <w:marRight w:val="0"/>
      <w:marTop w:val="0"/>
      <w:marBottom w:val="0"/>
      <w:divBdr>
        <w:top w:val="none" w:sz="0" w:space="0" w:color="auto"/>
        <w:left w:val="none" w:sz="0" w:space="0" w:color="auto"/>
        <w:bottom w:val="none" w:sz="0" w:space="0" w:color="auto"/>
        <w:right w:val="none" w:sz="0" w:space="0" w:color="auto"/>
      </w:divBdr>
    </w:div>
    <w:div w:id="1195656650">
      <w:bodyDiv w:val="1"/>
      <w:marLeft w:val="0"/>
      <w:marRight w:val="0"/>
      <w:marTop w:val="0"/>
      <w:marBottom w:val="0"/>
      <w:divBdr>
        <w:top w:val="none" w:sz="0" w:space="0" w:color="auto"/>
        <w:left w:val="none" w:sz="0" w:space="0" w:color="auto"/>
        <w:bottom w:val="none" w:sz="0" w:space="0" w:color="auto"/>
        <w:right w:val="none" w:sz="0" w:space="0" w:color="auto"/>
      </w:divBdr>
    </w:div>
    <w:div w:id="1196773313">
      <w:bodyDiv w:val="1"/>
      <w:marLeft w:val="0"/>
      <w:marRight w:val="0"/>
      <w:marTop w:val="0"/>
      <w:marBottom w:val="0"/>
      <w:divBdr>
        <w:top w:val="none" w:sz="0" w:space="0" w:color="auto"/>
        <w:left w:val="none" w:sz="0" w:space="0" w:color="auto"/>
        <w:bottom w:val="none" w:sz="0" w:space="0" w:color="auto"/>
        <w:right w:val="none" w:sz="0" w:space="0" w:color="auto"/>
      </w:divBdr>
    </w:div>
    <w:div w:id="1205750716">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213424352">
      <w:bodyDiv w:val="1"/>
      <w:marLeft w:val="0"/>
      <w:marRight w:val="0"/>
      <w:marTop w:val="0"/>
      <w:marBottom w:val="0"/>
      <w:divBdr>
        <w:top w:val="none" w:sz="0" w:space="0" w:color="auto"/>
        <w:left w:val="none" w:sz="0" w:space="0" w:color="auto"/>
        <w:bottom w:val="none" w:sz="0" w:space="0" w:color="auto"/>
        <w:right w:val="none" w:sz="0" w:space="0" w:color="auto"/>
      </w:divBdr>
    </w:div>
    <w:div w:id="1215778140">
      <w:bodyDiv w:val="1"/>
      <w:marLeft w:val="0"/>
      <w:marRight w:val="0"/>
      <w:marTop w:val="0"/>
      <w:marBottom w:val="0"/>
      <w:divBdr>
        <w:top w:val="none" w:sz="0" w:space="0" w:color="auto"/>
        <w:left w:val="none" w:sz="0" w:space="0" w:color="auto"/>
        <w:bottom w:val="none" w:sz="0" w:space="0" w:color="auto"/>
        <w:right w:val="none" w:sz="0" w:space="0" w:color="auto"/>
      </w:divBdr>
    </w:div>
    <w:div w:id="1217084565">
      <w:bodyDiv w:val="1"/>
      <w:marLeft w:val="0"/>
      <w:marRight w:val="0"/>
      <w:marTop w:val="0"/>
      <w:marBottom w:val="0"/>
      <w:divBdr>
        <w:top w:val="none" w:sz="0" w:space="0" w:color="auto"/>
        <w:left w:val="none" w:sz="0" w:space="0" w:color="auto"/>
        <w:bottom w:val="none" w:sz="0" w:space="0" w:color="auto"/>
        <w:right w:val="none" w:sz="0" w:space="0" w:color="auto"/>
      </w:divBdr>
    </w:div>
    <w:div w:id="1227378195">
      <w:bodyDiv w:val="1"/>
      <w:marLeft w:val="0"/>
      <w:marRight w:val="0"/>
      <w:marTop w:val="0"/>
      <w:marBottom w:val="0"/>
      <w:divBdr>
        <w:top w:val="none" w:sz="0" w:space="0" w:color="auto"/>
        <w:left w:val="none" w:sz="0" w:space="0" w:color="auto"/>
        <w:bottom w:val="none" w:sz="0" w:space="0" w:color="auto"/>
        <w:right w:val="none" w:sz="0" w:space="0" w:color="auto"/>
      </w:divBdr>
    </w:div>
    <w:div w:id="1249461466">
      <w:bodyDiv w:val="1"/>
      <w:marLeft w:val="0"/>
      <w:marRight w:val="0"/>
      <w:marTop w:val="0"/>
      <w:marBottom w:val="0"/>
      <w:divBdr>
        <w:top w:val="none" w:sz="0" w:space="0" w:color="auto"/>
        <w:left w:val="none" w:sz="0" w:space="0" w:color="auto"/>
        <w:bottom w:val="none" w:sz="0" w:space="0" w:color="auto"/>
        <w:right w:val="none" w:sz="0" w:space="0" w:color="auto"/>
      </w:divBdr>
    </w:div>
    <w:div w:id="1286307527">
      <w:bodyDiv w:val="1"/>
      <w:marLeft w:val="0"/>
      <w:marRight w:val="0"/>
      <w:marTop w:val="0"/>
      <w:marBottom w:val="0"/>
      <w:divBdr>
        <w:top w:val="none" w:sz="0" w:space="0" w:color="auto"/>
        <w:left w:val="none" w:sz="0" w:space="0" w:color="auto"/>
        <w:bottom w:val="none" w:sz="0" w:space="0" w:color="auto"/>
        <w:right w:val="none" w:sz="0" w:space="0" w:color="auto"/>
      </w:divBdr>
    </w:div>
    <w:div w:id="1294409921">
      <w:bodyDiv w:val="1"/>
      <w:marLeft w:val="0"/>
      <w:marRight w:val="0"/>
      <w:marTop w:val="0"/>
      <w:marBottom w:val="0"/>
      <w:divBdr>
        <w:top w:val="none" w:sz="0" w:space="0" w:color="auto"/>
        <w:left w:val="none" w:sz="0" w:space="0" w:color="auto"/>
        <w:bottom w:val="none" w:sz="0" w:space="0" w:color="auto"/>
        <w:right w:val="none" w:sz="0" w:space="0" w:color="auto"/>
      </w:divBdr>
    </w:div>
    <w:div w:id="1355837766">
      <w:bodyDiv w:val="1"/>
      <w:marLeft w:val="0"/>
      <w:marRight w:val="0"/>
      <w:marTop w:val="0"/>
      <w:marBottom w:val="0"/>
      <w:divBdr>
        <w:top w:val="none" w:sz="0" w:space="0" w:color="auto"/>
        <w:left w:val="none" w:sz="0" w:space="0" w:color="auto"/>
        <w:bottom w:val="none" w:sz="0" w:space="0" w:color="auto"/>
        <w:right w:val="none" w:sz="0" w:space="0" w:color="auto"/>
      </w:divBdr>
    </w:div>
    <w:div w:id="1368531329">
      <w:bodyDiv w:val="1"/>
      <w:marLeft w:val="0"/>
      <w:marRight w:val="0"/>
      <w:marTop w:val="0"/>
      <w:marBottom w:val="0"/>
      <w:divBdr>
        <w:top w:val="none" w:sz="0" w:space="0" w:color="auto"/>
        <w:left w:val="none" w:sz="0" w:space="0" w:color="auto"/>
        <w:bottom w:val="none" w:sz="0" w:space="0" w:color="auto"/>
        <w:right w:val="none" w:sz="0" w:space="0" w:color="auto"/>
      </w:divBdr>
    </w:div>
    <w:div w:id="1386486223">
      <w:bodyDiv w:val="1"/>
      <w:marLeft w:val="0"/>
      <w:marRight w:val="0"/>
      <w:marTop w:val="0"/>
      <w:marBottom w:val="0"/>
      <w:divBdr>
        <w:top w:val="none" w:sz="0" w:space="0" w:color="auto"/>
        <w:left w:val="none" w:sz="0" w:space="0" w:color="auto"/>
        <w:bottom w:val="none" w:sz="0" w:space="0" w:color="auto"/>
        <w:right w:val="none" w:sz="0" w:space="0" w:color="auto"/>
      </w:divBdr>
    </w:div>
    <w:div w:id="1389457595">
      <w:bodyDiv w:val="1"/>
      <w:marLeft w:val="0"/>
      <w:marRight w:val="0"/>
      <w:marTop w:val="0"/>
      <w:marBottom w:val="0"/>
      <w:divBdr>
        <w:top w:val="none" w:sz="0" w:space="0" w:color="auto"/>
        <w:left w:val="none" w:sz="0" w:space="0" w:color="auto"/>
        <w:bottom w:val="none" w:sz="0" w:space="0" w:color="auto"/>
        <w:right w:val="none" w:sz="0" w:space="0" w:color="auto"/>
      </w:divBdr>
    </w:div>
    <w:div w:id="1389494981">
      <w:bodyDiv w:val="1"/>
      <w:marLeft w:val="0"/>
      <w:marRight w:val="0"/>
      <w:marTop w:val="0"/>
      <w:marBottom w:val="0"/>
      <w:divBdr>
        <w:top w:val="none" w:sz="0" w:space="0" w:color="auto"/>
        <w:left w:val="none" w:sz="0" w:space="0" w:color="auto"/>
        <w:bottom w:val="none" w:sz="0" w:space="0" w:color="auto"/>
        <w:right w:val="none" w:sz="0" w:space="0" w:color="auto"/>
      </w:divBdr>
    </w:div>
    <w:div w:id="1395159829">
      <w:bodyDiv w:val="1"/>
      <w:marLeft w:val="0"/>
      <w:marRight w:val="0"/>
      <w:marTop w:val="0"/>
      <w:marBottom w:val="0"/>
      <w:divBdr>
        <w:top w:val="none" w:sz="0" w:space="0" w:color="auto"/>
        <w:left w:val="none" w:sz="0" w:space="0" w:color="auto"/>
        <w:bottom w:val="none" w:sz="0" w:space="0" w:color="auto"/>
        <w:right w:val="none" w:sz="0" w:space="0" w:color="auto"/>
      </w:divBdr>
    </w:div>
    <w:div w:id="1399404019">
      <w:bodyDiv w:val="1"/>
      <w:marLeft w:val="0"/>
      <w:marRight w:val="0"/>
      <w:marTop w:val="0"/>
      <w:marBottom w:val="0"/>
      <w:divBdr>
        <w:top w:val="none" w:sz="0" w:space="0" w:color="auto"/>
        <w:left w:val="none" w:sz="0" w:space="0" w:color="auto"/>
        <w:bottom w:val="none" w:sz="0" w:space="0" w:color="auto"/>
        <w:right w:val="none" w:sz="0" w:space="0" w:color="auto"/>
      </w:divBdr>
    </w:div>
    <w:div w:id="1415082408">
      <w:bodyDiv w:val="1"/>
      <w:marLeft w:val="0"/>
      <w:marRight w:val="0"/>
      <w:marTop w:val="0"/>
      <w:marBottom w:val="0"/>
      <w:divBdr>
        <w:top w:val="none" w:sz="0" w:space="0" w:color="auto"/>
        <w:left w:val="none" w:sz="0" w:space="0" w:color="auto"/>
        <w:bottom w:val="none" w:sz="0" w:space="0" w:color="auto"/>
        <w:right w:val="none" w:sz="0" w:space="0" w:color="auto"/>
      </w:divBdr>
    </w:div>
    <w:div w:id="1442795202">
      <w:bodyDiv w:val="1"/>
      <w:marLeft w:val="0"/>
      <w:marRight w:val="0"/>
      <w:marTop w:val="0"/>
      <w:marBottom w:val="0"/>
      <w:divBdr>
        <w:top w:val="none" w:sz="0" w:space="0" w:color="auto"/>
        <w:left w:val="none" w:sz="0" w:space="0" w:color="auto"/>
        <w:bottom w:val="none" w:sz="0" w:space="0" w:color="auto"/>
        <w:right w:val="none" w:sz="0" w:space="0" w:color="auto"/>
      </w:divBdr>
    </w:div>
    <w:div w:id="1476682479">
      <w:bodyDiv w:val="1"/>
      <w:marLeft w:val="0"/>
      <w:marRight w:val="0"/>
      <w:marTop w:val="0"/>
      <w:marBottom w:val="0"/>
      <w:divBdr>
        <w:top w:val="none" w:sz="0" w:space="0" w:color="auto"/>
        <w:left w:val="none" w:sz="0" w:space="0" w:color="auto"/>
        <w:bottom w:val="none" w:sz="0" w:space="0" w:color="auto"/>
        <w:right w:val="none" w:sz="0" w:space="0" w:color="auto"/>
      </w:divBdr>
    </w:div>
    <w:div w:id="1495729181">
      <w:bodyDiv w:val="1"/>
      <w:marLeft w:val="0"/>
      <w:marRight w:val="0"/>
      <w:marTop w:val="0"/>
      <w:marBottom w:val="0"/>
      <w:divBdr>
        <w:top w:val="none" w:sz="0" w:space="0" w:color="auto"/>
        <w:left w:val="none" w:sz="0" w:space="0" w:color="auto"/>
        <w:bottom w:val="none" w:sz="0" w:space="0" w:color="auto"/>
        <w:right w:val="none" w:sz="0" w:space="0" w:color="auto"/>
      </w:divBdr>
    </w:div>
    <w:div w:id="1507745269">
      <w:bodyDiv w:val="1"/>
      <w:marLeft w:val="0"/>
      <w:marRight w:val="0"/>
      <w:marTop w:val="0"/>
      <w:marBottom w:val="0"/>
      <w:divBdr>
        <w:top w:val="none" w:sz="0" w:space="0" w:color="auto"/>
        <w:left w:val="none" w:sz="0" w:space="0" w:color="auto"/>
        <w:bottom w:val="none" w:sz="0" w:space="0" w:color="auto"/>
        <w:right w:val="none" w:sz="0" w:space="0" w:color="auto"/>
      </w:divBdr>
    </w:div>
    <w:div w:id="1529679483">
      <w:bodyDiv w:val="1"/>
      <w:marLeft w:val="0"/>
      <w:marRight w:val="0"/>
      <w:marTop w:val="0"/>
      <w:marBottom w:val="0"/>
      <w:divBdr>
        <w:top w:val="none" w:sz="0" w:space="0" w:color="auto"/>
        <w:left w:val="none" w:sz="0" w:space="0" w:color="auto"/>
        <w:bottom w:val="none" w:sz="0" w:space="0" w:color="auto"/>
        <w:right w:val="none" w:sz="0" w:space="0" w:color="auto"/>
      </w:divBdr>
    </w:div>
    <w:div w:id="1539003416">
      <w:bodyDiv w:val="1"/>
      <w:marLeft w:val="0"/>
      <w:marRight w:val="0"/>
      <w:marTop w:val="0"/>
      <w:marBottom w:val="0"/>
      <w:divBdr>
        <w:top w:val="none" w:sz="0" w:space="0" w:color="auto"/>
        <w:left w:val="none" w:sz="0" w:space="0" w:color="auto"/>
        <w:bottom w:val="none" w:sz="0" w:space="0" w:color="auto"/>
        <w:right w:val="none" w:sz="0" w:space="0" w:color="auto"/>
      </w:divBdr>
    </w:div>
    <w:div w:id="1542471893">
      <w:bodyDiv w:val="1"/>
      <w:marLeft w:val="0"/>
      <w:marRight w:val="0"/>
      <w:marTop w:val="0"/>
      <w:marBottom w:val="0"/>
      <w:divBdr>
        <w:top w:val="none" w:sz="0" w:space="0" w:color="auto"/>
        <w:left w:val="none" w:sz="0" w:space="0" w:color="auto"/>
        <w:bottom w:val="none" w:sz="0" w:space="0" w:color="auto"/>
        <w:right w:val="none" w:sz="0" w:space="0" w:color="auto"/>
      </w:divBdr>
    </w:div>
    <w:div w:id="1548180359">
      <w:bodyDiv w:val="1"/>
      <w:marLeft w:val="0"/>
      <w:marRight w:val="0"/>
      <w:marTop w:val="0"/>
      <w:marBottom w:val="0"/>
      <w:divBdr>
        <w:top w:val="none" w:sz="0" w:space="0" w:color="auto"/>
        <w:left w:val="none" w:sz="0" w:space="0" w:color="auto"/>
        <w:bottom w:val="none" w:sz="0" w:space="0" w:color="auto"/>
        <w:right w:val="none" w:sz="0" w:space="0" w:color="auto"/>
      </w:divBdr>
    </w:div>
    <w:div w:id="1548254295">
      <w:bodyDiv w:val="1"/>
      <w:marLeft w:val="0"/>
      <w:marRight w:val="0"/>
      <w:marTop w:val="0"/>
      <w:marBottom w:val="0"/>
      <w:divBdr>
        <w:top w:val="none" w:sz="0" w:space="0" w:color="auto"/>
        <w:left w:val="none" w:sz="0" w:space="0" w:color="auto"/>
        <w:bottom w:val="none" w:sz="0" w:space="0" w:color="auto"/>
        <w:right w:val="none" w:sz="0" w:space="0" w:color="auto"/>
      </w:divBdr>
    </w:div>
    <w:div w:id="1553688405">
      <w:bodyDiv w:val="1"/>
      <w:marLeft w:val="0"/>
      <w:marRight w:val="0"/>
      <w:marTop w:val="0"/>
      <w:marBottom w:val="0"/>
      <w:divBdr>
        <w:top w:val="none" w:sz="0" w:space="0" w:color="auto"/>
        <w:left w:val="none" w:sz="0" w:space="0" w:color="auto"/>
        <w:bottom w:val="none" w:sz="0" w:space="0" w:color="auto"/>
        <w:right w:val="none" w:sz="0" w:space="0" w:color="auto"/>
      </w:divBdr>
    </w:div>
    <w:div w:id="1558320444">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597209210">
      <w:bodyDiv w:val="1"/>
      <w:marLeft w:val="0"/>
      <w:marRight w:val="0"/>
      <w:marTop w:val="0"/>
      <w:marBottom w:val="0"/>
      <w:divBdr>
        <w:top w:val="none" w:sz="0" w:space="0" w:color="auto"/>
        <w:left w:val="none" w:sz="0" w:space="0" w:color="auto"/>
        <w:bottom w:val="none" w:sz="0" w:space="0" w:color="auto"/>
        <w:right w:val="none" w:sz="0" w:space="0" w:color="auto"/>
      </w:divBdr>
    </w:div>
    <w:div w:id="1620532038">
      <w:bodyDiv w:val="1"/>
      <w:marLeft w:val="0"/>
      <w:marRight w:val="0"/>
      <w:marTop w:val="0"/>
      <w:marBottom w:val="0"/>
      <w:divBdr>
        <w:top w:val="none" w:sz="0" w:space="0" w:color="auto"/>
        <w:left w:val="none" w:sz="0" w:space="0" w:color="auto"/>
        <w:bottom w:val="none" w:sz="0" w:space="0" w:color="auto"/>
        <w:right w:val="none" w:sz="0" w:space="0" w:color="auto"/>
      </w:divBdr>
    </w:div>
    <w:div w:id="1621035714">
      <w:bodyDiv w:val="1"/>
      <w:marLeft w:val="0"/>
      <w:marRight w:val="0"/>
      <w:marTop w:val="0"/>
      <w:marBottom w:val="0"/>
      <w:divBdr>
        <w:top w:val="none" w:sz="0" w:space="0" w:color="auto"/>
        <w:left w:val="none" w:sz="0" w:space="0" w:color="auto"/>
        <w:bottom w:val="none" w:sz="0" w:space="0" w:color="auto"/>
        <w:right w:val="none" w:sz="0" w:space="0" w:color="auto"/>
      </w:divBdr>
    </w:div>
    <w:div w:id="1640960516">
      <w:bodyDiv w:val="1"/>
      <w:marLeft w:val="0"/>
      <w:marRight w:val="0"/>
      <w:marTop w:val="0"/>
      <w:marBottom w:val="0"/>
      <w:divBdr>
        <w:top w:val="none" w:sz="0" w:space="0" w:color="auto"/>
        <w:left w:val="none" w:sz="0" w:space="0" w:color="auto"/>
        <w:bottom w:val="none" w:sz="0" w:space="0" w:color="auto"/>
        <w:right w:val="none" w:sz="0" w:space="0" w:color="auto"/>
      </w:divBdr>
    </w:div>
    <w:div w:id="1643853486">
      <w:bodyDiv w:val="1"/>
      <w:marLeft w:val="0"/>
      <w:marRight w:val="0"/>
      <w:marTop w:val="0"/>
      <w:marBottom w:val="0"/>
      <w:divBdr>
        <w:top w:val="none" w:sz="0" w:space="0" w:color="auto"/>
        <w:left w:val="none" w:sz="0" w:space="0" w:color="auto"/>
        <w:bottom w:val="none" w:sz="0" w:space="0" w:color="auto"/>
        <w:right w:val="none" w:sz="0" w:space="0" w:color="auto"/>
      </w:divBdr>
    </w:div>
    <w:div w:id="1674337284">
      <w:bodyDiv w:val="1"/>
      <w:marLeft w:val="0"/>
      <w:marRight w:val="0"/>
      <w:marTop w:val="0"/>
      <w:marBottom w:val="0"/>
      <w:divBdr>
        <w:top w:val="none" w:sz="0" w:space="0" w:color="auto"/>
        <w:left w:val="none" w:sz="0" w:space="0" w:color="auto"/>
        <w:bottom w:val="none" w:sz="0" w:space="0" w:color="auto"/>
        <w:right w:val="none" w:sz="0" w:space="0" w:color="auto"/>
      </w:divBdr>
    </w:div>
    <w:div w:id="1690832099">
      <w:bodyDiv w:val="1"/>
      <w:marLeft w:val="0"/>
      <w:marRight w:val="0"/>
      <w:marTop w:val="0"/>
      <w:marBottom w:val="0"/>
      <w:divBdr>
        <w:top w:val="none" w:sz="0" w:space="0" w:color="auto"/>
        <w:left w:val="none" w:sz="0" w:space="0" w:color="auto"/>
        <w:bottom w:val="none" w:sz="0" w:space="0" w:color="auto"/>
        <w:right w:val="none" w:sz="0" w:space="0" w:color="auto"/>
      </w:divBdr>
    </w:div>
    <w:div w:id="1720547060">
      <w:bodyDiv w:val="1"/>
      <w:marLeft w:val="0"/>
      <w:marRight w:val="0"/>
      <w:marTop w:val="0"/>
      <w:marBottom w:val="0"/>
      <w:divBdr>
        <w:top w:val="none" w:sz="0" w:space="0" w:color="auto"/>
        <w:left w:val="none" w:sz="0" w:space="0" w:color="auto"/>
        <w:bottom w:val="none" w:sz="0" w:space="0" w:color="auto"/>
        <w:right w:val="none" w:sz="0" w:space="0" w:color="auto"/>
      </w:divBdr>
    </w:div>
    <w:div w:id="1737245616">
      <w:bodyDiv w:val="1"/>
      <w:marLeft w:val="0"/>
      <w:marRight w:val="0"/>
      <w:marTop w:val="0"/>
      <w:marBottom w:val="0"/>
      <w:divBdr>
        <w:top w:val="none" w:sz="0" w:space="0" w:color="auto"/>
        <w:left w:val="none" w:sz="0" w:space="0" w:color="auto"/>
        <w:bottom w:val="none" w:sz="0" w:space="0" w:color="auto"/>
        <w:right w:val="none" w:sz="0" w:space="0" w:color="auto"/>
      </w:divBdr>
    </w:div>
    <w:div w:id="1747216858">
      <w:bodyDiv w:val="1"/>
      <w:marLeft w:val="0"/>
      <w:marRight w:val="0"/>
      <w:marTop w:val="0"/>
      <w:marBottom w:val="0"/>
      <w:divBdr>
        <w:top w:val="none" w:sz="0" w:space="0" w:color="auto"/>
        <w:left w:val="none" w:sz="0" w:space="0" w:color="auto"/>
        <w:bottom w:val="none" w:sz="0" w:space="0" w:color="auto"/>
        <w:right w:val="none" w:sz="0" w:space="0" w:color="auto"/>
      </w:divBdr>
    </w:div>
    <w:div w:id="1751462292">
      <w:bodyDiv w:val="1"/>
      <w:marLeft w:val="0"/>
      <w:marRight w:val="0"/>
      <w:marTop w:val="0"/>
      <w:marBottom w:val="0"/>
      <w:divBdr>
        <w:top w:val="none" w:sz="0" w:space="0" w:color="auto"/>
        <w:left w:val="none" w:sz="0" w:space="0" w:color="auto"/>
        <w:bottom w:val="none" w:sz="0" w:space="0" w:color="auto"/>
        <w:right w:val="none" w:sz="0" w:space="0" w:color="auto"/>
      </w:divBdr>
    </w:div>
    <w:div w:id="1767067797">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791051960">
      <w:bodyDiv w:val="1"/>
      <w:marLeft w:val="0"/>
      <w:marRight w:val="0"/>
      <w:marTop w:val="0"/>
      <w:marBottom w:val="0"/>
      <w:divBdr>
        <w:top w:val="none" w:sz="0" w:space="0" w:color="auto"/>
        <w:left w:val="none" w:sz="0" w:space="0" w:color="auto"/>
        <w:bottom w:val="none" w:sz="0" w:space="0" w:color="auto"/>
        <w:right w:val="none" w:sz="0" w:space="0" w:color="auto"/>
      </w:divBdr>
    </w:div>
    <w:div w:id="1801148148">
      <w:bodyDiv w:val="1"/>
      <w:marLeft w:val="0"/>
      <w:marRight w:val="0"/>
      <w:marTop w:val="0"/>
      <w:marBottom w:val="0"/>
      <w:divBdr>
        <w:top w:val="none" w:sz="0" w:space="0" w:color="auto"/>
        <w:left w:val="none" w:sz="0" w:space="0" w:color="auto"/>
        <w:bottom w:val="none" w:sz="0" w:space="0" w:color="auto"/>
        <w:right w:val="none" w:sz="0" w:space="0" w:color="auto"/>
      </w:divBdr>
    </w:div>
    <w:div w:id="1824396622">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366719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 w:id="1895923152">
      <w:bodyDiv w:val="1"/>
      <w:marLeft w:val="0"/>
      <w:marRight w:val="0"/>
      <w:marTop w:val="0"/>
      <w:marBottom w:val="0"/>
      <w:divBdr>
        <w:top w:val="none" w:sz="0" w:space="0" w:color="auto"/>
        <w:left w:val="none" w:sz="0" w:space="0" w:color="auto"/>
        <w:bottom w:val="none" w:sz="0" w:space="0" w:color="auto"/>
        <w:right w:val="none" w:sz="0" w:space="0" w:color="auto"/>
      </w:divBdr>
    </w:div>
    <w:div w:id="1924412315">
      <w:bodyDiv w:val="1"/>
      <w:marLeft w:val="0"/>
      <w:marRight w:val="0"/>
      <w:marTop w:val="0"/>
      <w:marBottom w:val="0"/>
      <w:divBdr>
        <w:top w:val="none" w:sz="0" w:space="0" w:color="auto"/>
        <w:left w:val="none" w:sz="0" w:space="0" w:color="auto"/>
        <w:bottom w:val="none" w:sz="0" w:space="0" w:color="auto"/>
        <w:right w:val="none" w:sz="0" w:space="0" w:color="auto"/>
      </w:divBdr>
    </w:div>
    <w:div w:id="1984381982">
      <w:bodyDiv w:val="1"/>
      <w:marLeft w:val="0"/>
      <w:marRight w:val="0"/>
      <w:marTop w:val="0"/>
      <w:marBottom w:val="0"/>
      <w:divBdr>
        <w:top w:val="none" w:sz="0" w:space="0" w:color="auto"/>
        <w:left w:val="none" w:sz="0" w:space="0" w:color="auto"/>
        <w:bottom w:val="none" w:sz="0" w:space="0" w:color="auto"/>
        <w:right w:val="none" w:sz="0" w:space="0" w:color="auto"/>
      </w:divBdr>
    </w:div>
    <w:div w:id="2015180728">
      <w:bodyDiv w:val="1"/>
      <w:marLeft w:val="0"/>
      <w:marRight w:val="0"/>
      <w:marTop w:val="0"/>
      <w:marBottom w:val="0"/>
      <w:divBdr>
        <w:top w:val="none" w:sz="0" w:space="0" w:color="auto"/>
        <w:left w:val="none" w:sz="0" w:space="0" w:color="auto"/>
        <w:bottom w:val="none" w:sz="0" w:space="0" w:color="auto"/>
        <w:right w:val="none" w:sz="0" w:space="0" w:color="auto"/>
      </w:divBdr>
    </w:div>
    <w:div w:id="2042782182">
      <w:bodyDiv w:val="1"/>
      <w:marLeft w:val="0"/>
      <w:marRight w:val="0"/>
      <w:marTop w:val="0"/>
      <w:marBottom w:val="0"/>
      <w:divBdr>
        <w:top w:val="none" w:sz="0" w:space="0" w:color="auto"/>
        <w:left w:val="none" w:sz="0" w:space="0" w:color="auto"/>
        <w:bottom w:val="none" w:sz="0" w:space="0" w:color="auto"/>
        <w:right w:val="none" w:sz="0" w:space="0" w:color="auto"/>
      </w:divBdr>
    </w:div>
    <w:div w:id="2044164434">
      <w:bodyDiv w:val="1"/>
      <w:marLeft w:val="0"/>
      <w:marRight w:val="0"/>
      <w:marTop w:val="0"/>
      <w:marBottom w:val="0"/>
      <w:divBdr>
        <w:top w:val="none" w:sz="0" w:space="0" w:color="auto"/>
        <w:left w:val="none" w:sz="0" w:space="0" w:color="auto"/>
        <w:bottom w:val="none" w:sz="0" w:space="0" w:color="auto"/>
        <w:right w:val="none" w:sz="0" w:space="0" w:color="auto"/>
      </w:divBdr>
    </w:div>
    <w:div w:id="2056351429">
      <w:bodyDiv w:val="1"/>
      <w:marLeft w:val="0"/>
      <w:marRight w:val="0"/>
      <w:marTop w:val="0"/>
      <w:marBottom w:val="0"/>
      <w:divBdr>
        <w:top w:val="none" w:sz="0" w:space="0" w:color="auto"/>
        <w:left w:val="none" w:sz="0" w:space="0" w:color="auto"/>
        <w:bottom w:val="none" w:sz="0" w:space="0" w:color="auto"/>
        <w:right w:val="none" w:sz="0" w:space="0" w:color="auto"/>
      </w:divBdr>
    </w:div>
    <w:div w:id="2059624977">
      <w:bodyDiv w:val="1"/>
      <w:marLeft w:val="0"/>
      <w:marRight w:val="0"/>
      <w:marTop w:val="0"/>
      <w:marBottom w:val="0"/>
      <w:divBdr>
        <w:top w:val="none" w:sz="0" w:space="0" w:color="auto"/>
        <w:left w:val="none" w:sz="0" w:space="0" w:color="auto"/>
        <w:bottom w:val="none" w:sz="0" w:space="0" w:color="auto"/>
        <w:right w:val="none" w:sz="0" w:space="0" w:color="auto"/>
      </w:divBdr>
    </w:div>
    <w:div w:id="2076128023">
      <w:bodyDiv w:val="1"/>
      <w:marLeft w:val="0"/>
      <w:marRight w:val="0"/>
      <w:marTop w:val="0"/>
      <w:marBottom w:val="0"/>
      <w:divBdr>
        <w:top w:val="none" w:sz="0" w:space="0" w:color="auto"/>
        <w:left w:val="none" w:sz="0" w:space="0" w:color="auto"/>
        <w:bottom w:val="none" w:sz="0" w:space="0" w:color="auto"/>
        <w:right w:val="none" w:sz="0" w:space="0" w:color="auto"/>
      </w:divBdr>
    </w:div>
    <w:div w:id="2086608189">
      <w:bodyDiv w:val="1"/>
      <w:marLeft w:val="0"/>
      <w:marRight w:val="0"/>
      <w:marTop w:val="0"/>
      <w:marBottom w:val="0"/>
      <w:divBdr>
        <w:top w:val="none" w:sz="0" w:space="0" w:color="auto"/>
        <w:left w:val="none" w:sz="0" w:space="0" w:color="auto"/>
        <w:bottom w:val="none" w:sz="0" w:space="0" w:color="auto"/>
        <w:right w:val="none" w:sz="0" w:space="0" w:color="auto"/>
      </w:divBdr>
    </w:div>
    <w:div w:id="2126726503">
      <w:bodyDiv w:val="1"/>
      <w:marLeft w:val="0"/>
      <w:marRight w:val="0"/>
      <w:marTop w:val="0"/>
      <w:marBottom w:val="0"/>
      <w:divBdr>
        <w:top w:val="none" w:sz="0" w:space="0" w:color="auto"/>
        <w:left w:val="none" w:sz="0" w:space="0" w:color="auto"/>
        <w:bottom w:val="none" w:sz="0" w:space="0" w:color="auto"/>
        <w:right w:val="none" w:sz="0" w:space="0" w:color="auto"/>
      </w:divBdr>
    </w:div>
    <w:div w:id="213956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zakonpravo.kz/blanki/"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1726</TotalTime>
  <Pages>2</Pages>
  <Words>561</Words>
  <Characters>3198</Characters>
  <Application>Microsoft Office Word</Application>
  <DocSecurity>0</DocSecurity>
  <Lines>26</Lines>
  <Paragraphs>7</Paragraphs>
  <ScaleCrop>false</ScaleCrop>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207</cp:revision>
  <cp:lastPrinted>2021-08-17T10:15:00Z</cp:lastPrinted>
  <dcterms:created xsi:type="dcterms:W3CDTF">2021-08-13T10:00:00Z</dcterms:created>
  <dcterms:modified xsi:type="dcterms:W3CDTF">2024-05-20T16:00:00Z</dcterms:modified>
</cp:coreProperties>
</file>