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15C26" w14:textId="7D216562" w:rsidR="005B6CA0" w:rsidRPr="008F7385" w:rsidRDefault="00B027C6" w:rsidP="008F7385">
      <w:pPr>
        <w:jc w:val="center"/>
        <w:rPr>
          <w:rFonts w:ascii="Times New Roman" w:hAnsi="Times New Roman" w:cs="Times New Roman"/>
          <w:b/>
          <w:bCs/>
          <w:sz w:val="24"/>
          <w:szCs w:val="24"/>
        </w:rPr>
      </w:pPr>
      <w:r w:rsidRPr="008F7385">
        <w:rPr>
          <w:rFonts w:ascii="Times New Roman" w:hAnsi="Times New Roman" w:cs="Times New Roman"/>
          <w:b/>
          <w:bCs/>
          <w:sz w:val="24"/>
          <w:szCs w:val="24"/>
        </w:rPr>
        <w:t>Необходимая оборона</w:t>
      </w:r>
      <w:r w:rsidR="0038244E">
        <w:rPr>
          <w:rFonts w:ascii="Times New Roman" w:hAnsi="Times New Roman" w:cs="Times New Roman"/>
          <w:b/>
          <w:bCs/>
          <w:sz w:val="24"/>
          <w:szCs w:val="24"/>
        </w:rPr>
        <w:t xml:space="preserve">, </w:t>
      </w:r>
      <w:r w:rsidRPr="008F7385">
        <w:rPr>
          <w:rFonts w:ascii="Times New Roman" w:hAnsi="Times New Roman" w:cs="Times New Roman"/>
          <w:b/>
          <w:bCs/>
          <w:sz w:val="24"/>
          <w:szCs w:val="24"/>
        </w:rPr>
        <w:t>не является административным правонарушением совершение административного правонарушения в состоянии необходимой обороны, если при этом не допущено превышение пределов необходимой оборон</w:t>
      </w:r>
    </w:p>
    <w:p w14:paraId="4B29CF85" w14:textId="77777777" w:rsidR="005B6CA0" w:rsidRPr="00386398" w:rsidRDefault="005B6CA0" w:rsidP="00A81D5F">
      <w:pPr>
        <w:jc w:val="both"/>
        <w:rPr>
          <w:rFonts w:ascii="Times New Roman" w:hAnsi="Times New Roman" w:cs="Times New Roman"/>
          <w:sz w:val="24"/>
          <w:szCs w:val="24"/>
        </w:rPr>
      </w:pPr>
    </w:p>
    <w:p w14:paraId="1E4CFE55" w14:textId="77777777" w:rsidR="008F7385" w:rsidRDefault="005B6CA0" w:rsidP="008F7385">
      <w:pPr>
        <w:ind w:firstLine="720"/>
        <w:jc w:val="both"/>
        <w:rPr>
          <w:rFonts w:ascii="Times New Roman" w:hAnsi="Times New Roman" w:cs="Times New Roman"/>
          <w:sz w:val="24"/>
          <w:szCs w:val="24"/>
        </w:rPr>
      </w:pPr>
      <w:r w:rsidRPr="00386398">
        <w:rPr>
          <w:rFonts w:ascii="Times New Roman" w:hAnsi="Times New Roman" w:cs="Times New Roman"/>
          <w:sz w:val="24"/>
          <w:szCs w:val="24"/>
        </w:rPr>
        <w:t xml:space="preserve">Постановлением специализированного административного суда города Петропавловск от 17 августа 2018 года К. признана виновной в совершении административного правонарушения, предусмотренного частью 1 статьи </w:t>
      </w:r>
      <w:proofErr w:type="gramStart"/>
      <w:r w:rsidRPr="00386398">
        <w:rPr>
          <w:rFonts w:ascii="Times New Roman" w:hAnsi="Times New Roman" w:cs="Times New Roman"/>
          <w:sz w:val="24"/>
          <w:szCs w:val="24"/>
        </w:rPr>
        <w:t>73-1</w:t>
      </w:r>
      <w:proofErr w:type="gramEnd"/>
      <w:r w:rsidRPr="00386398">
        <w:rPr>
          <w:rFonts w:ascii="Times New Roman" w:hAnsi="Times New Roman" w:cs="Times New Roman"/>
          <w:sz w:val="24"/>
          <w:szCs w:val="24"/>
        </w:rPr>
        <w:t xml:space="preserve"> Кодекса Республики Казахстан об административных правонарушениях (далее – КоАП) с наложением административного взыскания в виде штрафа в сумме 25 252 тенге. Постановлением судебной коллегии по гражданским делам Северо-Казахстанского областного суда от 13 сентября 2018 года вышеуказанное постановление оставлено без изменения. В представлении Председатель Верховного Суда Республики Казахстан предлагает пересмотреть вынесенные по делу судебные акты в кассационном порядке ввиду нарушения единообразия в толковании и применении судами норм права. </w:t>
      </w:r>
    </w:p>
    <w:p w14:paraId="5E78C3A7" w14:textId="77777777" w:rsidR="008F7385" w:rsidRDefault="005B6CA0" w:rsidP="008F7385">
      <w:pPr>
        <w:ind w:firstLine="720"/>
        <w:jc w:val="both"/>
        <w:rPr>
          <w:rFonts w:ascii="Times New Roman" w:hAnsi="Times New Roman" w:cs="Times New Roman"/>
          <w:sz w:val="24"/>
          <w:szCs w:val="24"/>
        </w:rPr>
      </w:pPr>
      <w:r w:rsidRPr="00386398">
        <w:rPr>
          <w:rFonts w:ascii="Times New Roman" w:hAnsi="Times New Roman" w:cs="Times New Roman"/>
          <w:sz w:val="24"/>
          <w:szCs w:val="24"/>
        </w:rPr>
        <w:t xml:space="preserve">Заслушав К., защитника – адвоката П., поддержавших доводы представления, заключение прокурора, полагавшего представление подлежащим удовлетворению, коллегия приходит к следующему выводу. Из материалов дела следует, что 11 июля 2018 года в здании столовой по адресу: город Петропавловск, улица Интернациональная, 61, в ходе конфликта между К. и Б. стороны обоюдно причинили друг другу легкий вред, повлекший кратковременное расстройство здоровья. Установлено, что потерпевшая Б. явилась в обеденное время по месту своей прежней работы для встречи с ранее незнакомой ей К. В своих объяснениях Б. сообщила суду, что причиной встречи, перешедшей в конфликт, стало её требование к </w:t>
      </w:r>
      <w:proofErr w:type="spellStart"/>
      <w:r w:rsidRPr="00386398">
        <w:rPr>
          <w:rFonts w:ascii="Times New Roman" w:hAnsi="Times New Roman" w:cs="Times New Roman"/>
          <w:sz w:val="24"/>
          <w:szCs w:val="24"/>
        </w:rPr>
        <w:t>К</w:t>
      </w:r>
      <w:proofErr w:type="spellEnd"/>
      <w:r w:rsidRPr="00386398">
        <w:rPr>
          <w:rFonts w:ascii="Times New Roman" w:hAnsi="Times New Roman" w:cs="Times New Roman"/>
          <w:sz w:val="24"/>
          <w:szCs w:val="24"/>
        </w:rPr>
        <w:t xml:space="preserve">. предоставить доступ к служебному персональному компьютеру и возвратить хранившуюся в нем информацию. </w:t>
      </w:r>
    </w:p>
    <w:p w14:paraId="6CF59957" w14:textId="77777777" w:rsidR="008F7385" w:rsidRDefault="005B6CA0" w:rsidP="008F7385">
      <w:pPr>
        <w:ind w:firstLine="720"/>
        <w:jc w:val="both"/>
        <w:rPr>
          <w:rFonts w:ascii="Times New Roman" w:hAnsi="Times New Roman" w:cs="Times New Roman"/>
          <w:sz w:val="24"/>
          <w:szCs w:val="24"/>
        </w:rPr>
      </w:pPr>
      <w:r w:rsidRPr="00386398">
        <w:rPr>
          <w:rFonts w:ascii="Times New Roman" w:hAnsi="Times New Roman" w:cs="Times New Roman"/>
          <w:sz w:val="24"/>
          <w:szCs w:val="24"/>
        </w:rPr>
        <w:t xml:space="preserve">Поводом для начала применения насильственных действий со стороны Б. в отношении К. стал отказ последней предоставить доступ к компьютеру и удаление хранившейся в нем информации. Факт начала совершения насильственных действий со стороны Б. подтверждается собранными по делу доказательствами: объяснениями лиц, участвующих в деле, свидетельскими показаниями. Постановлением специализированного административного </w:t>
      </w:r>
      <w:proofErr w:type="gramStart"/>
      <w:r w:rsidRPr="00386398">
        <w:rPr>
          <w:rFonts w:ascii="Times New Roman" w:hAnsi="Times New Roman" w:cs="Times New Roman"/>
          <w:sz w:val="24"/>
          <w:szCs w:val="24"/>
        </w:rPr>
        <w:t>суда  города</w:t>
      </w:r>
      <w:proofErr w:type="gramEnd"/>
      <w:r w:rsidRPr="00386398">
        <w:rPr>
          <w:rFonts w:ascii="Times New Roman" w:hAnsi="Times New Roman" w:cs="Times New Roman"/>
          <w:sz w:val="24"/>
          <w:szCs w:val="24"/>
        </w:rPr>
        <w:t xml:space="preserve"> Петропавловск от 17 августа 2018 года, оставленным без изменения постановлением судебной коллегии по гражданским делам </w:t>
      </w:r>
      <w:proofErr w:type="spellStart"/>
      <w:r w:rsidRPr="00386398">
        <w:rPr>
          <w:rFonts w:ascii="Times New Roman" w:hAnsi="Times New Roman" w:cs="Times New Roman"/>
          <w:sz w:val="24"/>
          <w:szCs w:val="24"/>
        </w:rPr>
        <w:t>Северо</w:t>
      </w:r>
      <w:proofErr w:type="spellEnd"/>
      <w:r w:rsidRPr="00386398">
        <w:rPr>
          <w:rFonts w:ascii="Times New Roman" w:hAnsi="Times New Roman" w:cs="Times New Roman"/>
          <w:sz w:val="24"/>
          <w:szCs w:val="24"/>
        </w:rPr>
        <w:t xml:space="preserve"> - Казахстанского областного суда от 13 сентября 2018 года, Б. привлечена к административной ответственности по части 1 статьи 73-1 КоАП. По материалам данного дела потерпевшая Б. не оспаривает вынесенное в отношении себя постановление суда. Более того, в ходе судебного заседания принесла свои извинения потерпевшей К. </w:t>
      </w:r>
    </w:p>
    <w:p w14:paraId="52D32A36" w14:textId="749122DB" w:rsidR="008F7385" w:rsidRDefault="005B6CA0" w:rsidP="008F7385">
      <w:pPr>
        <w:ind w:firstLine="720"/>
        <w:jc w:val="both"/>
        <w:rPr>
          <w:rFonts w:ascii="Times New Roman" w:hAnsi="Times New Roman" w:cs="Times New Roman"/>
          <w:sz w:val="24"/>
          <w:szCs w:val="24"/>
        </w:rPr>
      </w:pPr>
      <w:r w:rsidRPr="00386398">
        <w:rPr>
          <w:rFonts w:ascii="Times New Roman" w:hAnsi="Times New Roman" w:cs="Times New Roman"/>
          <w:sz w:val="24"/>
          <w:szCs w:val="24"/>
        </w:rPr>
        <w:t xml:space="preserve">В соответствии с частями 1 и 2 статьи 35 КоАП не является административным правонарушением совершение </w:t>
      </w:r>
      <w:hyperlink r:id="rId6" w:history="1">
        <w:r w:rsidRPr="008D0314">
          <w:rPr>
            <w:rStyle w:val="aa"/>
            <w:rFonts w:ascii="Times New Roman" w:hAnsi="Times New Roman" w:cs="Times New Roman"/>
            <w:sz w:val="24"/>
            <w:szCs w:val="24"/>
          </w:rPr>
          <w:t>предусмотренного настоящим Кодексом деяния в состоянии</w:t>
        </w:r>
      </w:hyperlink>
      <w:r w:rsidRPr="00386398">
        <w:rPr>
          <w:rFonts w:ascii="Times New Roman" w:hAnsi="Times New Roman" w:cs="Times New Roman"/>
          <w:sz w:val="24"/>
          <w:szCs w:val="24"/>
        </w:rPr>
        <w:t xml:space="preserve"> необходимой обороны, то есть при защите личности, жилища, собственности, земельного участка и других прав обороняющегося или иных лиц, охраняемых законом интересов общества или государства от противоправного посягательства путем причинения посягающему вреда, если при этом не было допущено превышения пределов необходимой обороны. Право на необходимую оборону имеют в равной мере все лица, независимо от их профессиональной или иной специальной подготовки и служебного положения. Это право принадлежит лицу, независимо от возможности избежать противоправного посягательства либо обратиться за помощью к другим лицам или государственным органам. </w:t>
      </w:r>
    </w:p>
    <w:p w14:paraId="4FF7D091" w14:textId="77777777" w:rsidR="008F7385" w:rsidRDefault="005B6CA0" w:rsidP="008F7385">
      <w:pPr>
        <w:ind w:firstLine="720"/>
        <w:jc w:val="both"/>
        <w:rPr>
          <w:rFonts w:ascii="Times New Roman" w:hAnsi="Times New Roman" w:cs="Times New Roman"/>
          <w:sz w:val="24"/>
          <w:szCs w:val="24"/>
        </w:rPr>
      </w:pPr>
      <w:r w:rsidRPr="00386398">
        <w:rPr>
          <w:rFonts w:ascii="Times New Roman" w:hAnsi="Times New Roman" w:cs="Times New Roman"/>
          <w:sz w:val="24"/>
          <w:szCs w:val="24"/>
        </w:rPr>
        <w:lastRenderedPageBreak/>
        <w:t xml:space="preserve">Материалами дела подтверждаются доводы К. о том, что совершение насильственных действий со стороны Б. имело длящийся характер. В связи с этим К. признала, что в момент нападения в целях защиты могла неумышленно оказать физическое сопротивление Б. и причинить легкий вред ее здоровью. Превышение пределов необходимой обороны судом установлено не было. Причинение при отражении нападения вреда по неосторожности не влечет наступления административной ответственности. </w:t>
      </w:r>
    </w:p>
    <w:p w14:paraId="00379CCD" w14:textId="40778D2E" w:rsidR="00A81D5F" w:rsidRPr="00386398" w:rsidRDefault="005B6CA0" w:rsidP="008F7385">
      <w:pPr>
        <w:ind w:firstLine="720"/>
        <w:jc w:val="both"/>
        <w:rPr>
          <w:rFonts w:ascii="Times New Roman" w:hAnsi="Times New Roman" w:cs="Times New Roman"/>
          <w:sz w:val="24"/>
          <w:szCs w:val="24"/>
        </w:rPr>
      </w:pPr>
      <w:r w:rsidRPr="00386398">
        <w:rPr>
          <w:rFonts w:ascii="Times New Roman" w:hAnsi="Times New Roman" w:cs="Times New Roman"/>
          <w:sz w:val="24"/>
          <w:szCs w:val="24"/>
        </w:rPr>
        <w:t xml:space="preserve">Учитывая изложенные выше обстоятельства, подтверждающие факт начала совершения противоправных действий потерпевшей Б., коллегия приходит к выводу о том, что действия К. подлежат оценке как совершенные в состоянии необходимой обороны. Специализированная судебная коллегия Верховного Суда отменила судебные акты местных судов и производство по делу об административном правонарушении в отношении К. по части 1 статьи 73-1 </w:t>
      </w:r>
      <w:hyperlink r:id="rId7" w:history="1">
        <w:r w:rsidRPr="008F7385">
          <w:rPr>
            <w:rStyle w:val="aa"/>
            <w:rFonts w:ascii="Times New Roman" w:hAnsi="Times New Roman" w:cs="Times New Roman"/>
            <w:sz w:val="24"/>
            <w:szCs w:val="24"/>
          </w:rPr>
          <w:t>Кодекса об административном правонарушении Республики Казахстан</w:t>
        </w:r>
      </w:hyperlink>
      <w:r w:rsidRPr="00386398">
        <w:rPr>
          <w:rFonts w:ascii="Times New Roman" w:hAnsi="Times New Roman" w:cs="Times New Roman"/>
          <w:sz w:val="24"/>
          <w:szCs w:val="24"/>
        </w:rPr>
        <w:t xml:space="preserve"> прекращено за отсутствием в её действиях состава вмененного административного правонарушения. Представление Председателя Верховного Суда Республики Казахстан удовлетворено.</w:t>
      </w:r>
      <w:r w:rsidR="00CF5BD5" w:rsidRPr="00386398">
        <w:rPr>
          <w:rFonts w:ascii="Times New Roman" w:hAnsi="Times New Roman" w:cs="Times New Roman"/>
          <w:sz w:val="24"/>
          <w:szCs w:val="24"/>
        </w:rPr>
        <w:t xml:space="preserve"> </w:t>
      </w:r>
    </w:p>
    <w:p w14:paraId="7EA7FA65" w14:textId="0D3DEF47" w:rsidR="00F173BA" w:rsidRPr="00386398" w:rsidRDefault="00F173BA" w:rsidP="002570B0">
      <w:pPr>
        <w:rPr>
          <w:rFonts w:ascii="Times New Roman" w:hAnsi="Times New Roman" w:cs="Times New Roman"/>
          <w:sz w:val="24"/>
          <w:szCs w:val="24"/>
        </w:rPr>
      </w:pPr>
    </w:p>
    <w:p w14:paraId="1C113091" w14:textId="5A80DFE0" w:rsidR="00F173BA" w:rsidRPr="00386398" w:rsidRDefault="00F173BA" w:rsidP="002570B0">
      <w:pPr>
        <w:rPr>
          <w:rFonts w:ascii="Times New Roman" w:hAnsi="Times New Roman" w:cs="Times New Roman"/>
          <w:sz w:val="24"/>
          <w:szCs w:val="24"/>
        </w:rPr>
      </w:pPr>
    </w:p>
    <w:p w14:paraId="1D196CDE" w14:textId="737247FA" w:rsidR="00F173BA" w:rsidRPr="00386398" w:rsidRDefault="00F173BA" w:rsidP="002570B0">
      <w:pPr>
        <w:rPr>
          <w:rFonts w:ascii="Times New Roman" w:hAnsi="Times New Roman" w:cs="Times New Roman"/>
          <w:sz w:val="24"/>
          <w:szCs w:val="24"/>
        </w:rPr>
      </w:pPr>
    </w:p>
    <w:p w14:paraId="02403F08" w14:textId="75BEB719" w:rsidR="00F173BA" w:rsidRPr="00386398" w:rsidRDefault="00F173BA" w:rsidP="002570B0">
      <w:pPr>
        <w:rPr>
          <w:rFonts w:ascii="Times New Roman" w:hAnsi="Times New Roman" w:cs="Times New Roman"/>
          <w:sz w:val="24"/>
          <w:szCs w:val="24"/>
        </w:rPr>
      </w:pPr>
    </w:p>
    <w:p w14:paraId="308325D5" w14:textId="324F2E94" w:rsidR="00F173BA" w:rsidRPr="00386398" w:rsidRDefault="00F173BA" w:rsidP="002570B0">
      <w:pPr>
        <w:rPr>
          <w:rFonts w:ascii="Times New Roman" w:hAnsi="Times New Roman" w:cs="Times New Roman"/>
          <w:sz w:val="24"/>
          <w:szCs w:val="24"/>
        </w:rPr>
      </w:pPr>
    </w:p>
    <w:p w14:paraId="22BAA135" w14:textId="6CC745FE" w:rsidR="00F173BA" w:rsidRPr="00386398" w:rsidRDefault="00F173BA" w:rsidP="002570B0">
      <w:pPr>
        <w:rPr>
          <w:rFonts w:ascii="Times New Roman" w:hAnsi="Times New Roman" w:cs="Times New Roman"/>
          <w:sz w:val="24"/>
          <w:szCs w:val="24"/>
        </w:rPr>
      </w:pPr>
    </w:p>
    <w:p w14:paraId="33D51603" w14:textId="10BA4AEF" w:rsidR="00F173BA" w:rsidRPr="00386398" w:rsidRDefault="00F173BA" w:rsidP="002570B0">
      <w:pPr>
        <w:rPr>
          <w:rFonts w:ascii="Times New Roman" w:hAnsi="Times New Roman" w:cs="Times New Roman"/>
          <w:sz w:val="24"/>
          <w:szCs w:val="24"/>
        </w:rPr>
      </w:pPr>
    </w:p>
    <w:p w14:paraId="55D95E22" w14:textId="0EFD17BF" w:rsidR="00F173BA" w:rsidRPr="00386398" w:rsidRDefault="00F173BA" w:rsidP="002570B0">
      <w:pPr>
        <w:rPr>
          <w:rFonts w:ascii="Times New Roman" w:hAnsi="Times New Roman" w:cs="Times New Roman"/>
          <w:sz w:val="24"/>
          <w:szCs w:val="24"/>
        </w:rPr>
      </w:pPr>
    </w:p>
    <w:p w14:paraId="1E84A240" w14:textId="61513D00" w:rsidR="00F173BA" w:rsidRPr="00386398" w:rsidRDefault="00F173BA" w:rsidP="002570B0">
      <w:pPr>
        <w:rPr>
          <w:rFonts w:ascii="Times New Roman" w:hAnsi="Times New Roman" w:cs="Times New Roman"/>
          <w:sz w:val="24"/>
          <w:szCs w:val="24"/>
        </w:rPr>
      </w:pPr>
    </w:p>
    <w:p w14:paraId="049E1B58" w14:textId="408BB97D" w:rsidR="00F173BA" w:rsidRPr="00386398" w:rsidRDefault="00F173BA" w:rsidP="002570B0">
      <w:pPr>
        <w:rPr>
          <w:rFonts w:ascii="Times New Roman" w:hAnsi="Times New Roman" w:cs="Times New Roman"/>
          <w:sz w:val="24"/>
          <w:szCs w:val="24"/>
        </w:rPr>
      </w:pPr>
    </w:p>
    <w:p w14:paraId="3F19C72F" w14:textId="49CAEBA5" w:rsidR="00F173BA" w:rsidRPr="00386398" w:rsidRDefault="00F173BA" w:rsidP="00F173BA">
      <w:pPr>
        <w:tabs>
          <w:tab w:val="left" w:pos="6948"/>
        </w:tabs>
        <w:rPr>
          <w:rFonts w:ascii="Times New Roman" w:hAnsi="Times New Roman" w:cs="Times New Roman"/>
          <w:sz w:val="24"/>
          <w:szCs w:val="24"/>
        </w:rPr>
      </w:pPr>
      <w:r w:rsidRPr="00386398">
        <w:rPr>
          <w:rFonts w:ascii="Times New Roman" w:hAnsi="Times New Roman" w:cs="Times New Roman"/>
          <w:sz w:val="24"/>
          <w:szCs w:val="24"/>
        </w:rPr>
        <w:tab/>
      </w:r>
    </w:p>
    <w:sectPr w:rsidR="00F173BA" w:rsidRPr="00386398"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B5A92" w14:textId="77777777" w:rsidR="00580EF0" w:rsidRDefault="00580EF0" w:rsidP="00702393">
      <w:pPr>
        <w:spacing w:after="0" w:line="240" w:lineRule="auto"/>
      </w:pPr>
      <w:r>
        <w:separator/>
      </w:r>
    </w:p>
  </w:endnote>
  <w:endnote w:type="continuationSeparator" w:id="0">
    <w:p w14:paraId="7062DD34" w14:textId="77777777" w:rsidR="00580EF0" w:rsidRDefault="00580EF0"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85657" w14:textId="77777777" w:rsidR="00580EF0" w:rsidRDefault="00580EF0" w:rsidP="00702393">
      <w:pPr>
        <w:spacing w:after="0" w:line="240" w:lineRule="auto"/>
      </w:pPr>
      <w:r>
        <w:separator/>
      </w:r>
    </w:p>
  </w:footnote>
  <w:footnote w:type="continuationSeparator" w:id="0">
    <w:p w14:paraId="1D044ABE" w14:textId="77777777" w:rsidR="00580EF0" w:rsidRDefault="00580EF0"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8244E"/>
    <w:rsid w:val="00386398"/>
    <w:rsid w:val="00396063"/>
    <w:rsid w:val="003C77EA"/>
    <w:rsid w:val="003E3623"/>
    <w:rsid w:val="00442855"/>
    <w:rsid w:val="00461793"/>
    <w:rsid w:val="00580EF0"/>
    <w:rsid w:val="005A3B78"/>
    <w:rsid w:val="005B6CA0"/>
    <w:rsid w:val="006B0A4D"/>
    <w:rsid w:val="006E2D0A"/>
    <w:rsid w:val="00702393"/>
    <w:rsid w:val="00722D19"/>
    <w:rsid w:val="008A7236"/>
    <w:rsid w:val="008D0314"/>
    <w:rsid w:val="008E7DF6"/>
    <w:rsid w:val="008F7385"/>
    <w:rsid w:val="0091354D"/>
    <w:rsid w:val="00940023"/>
    <w:rsid w:val="0094655E"/>
    <w:rsid w:val="009E6904"/>
    <w:rsid w:val="00A23573"/>
    <w:rsid w:val="00A45B15"/>
    <w:rsid w:val="00A81D5F"/>
    <w:rsid w:val="00B027C6"/>
    <w:rsid w:val="00B31BDB"/>
    <w:rsid w:val="00BD7730"/>
    <w:rsid w:val="00C16D9C"/>
    <w:rsid w:val="00CB275A"/>
    <w:rsid w:val="00CE5B03"/>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8F7385"/>
    <w:rPr>
      <w:color w:val="0563C1" w:themeColor="hyperlink"/>
      <w:u w:val="single"/>
    </w:rPr>
  </w:style>
  <w:style w:type="character" w:styleId="ab">
    <w:name w:val="Unresolved Mention"/>
    <w:basedOn w:val="a0"/>
    <w:uiPriority w:val="99"/>
    <w:semiHidden/>
    <w:unhideWhenUsed/>
    <w:rsid w:val="008F73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694</Words>
  <Characters>3962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2021-12-06T06:28:00Z</dcterms:modified>
</cp:coreProperties>
</file>