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1A" w:rsidRPr="0062727C" w:rsidRDefault="00A43504">
      <w:pPr>
        <w:jc w:val="center"/>
        <w:rPr>
          <w:rStyle w:val="s1"/>
          <w:sz w:val="28"/>
          <w:szCs w:val="28"/>
        </w:rPr>
      </w:pPr>
      <w:r w:rsidRPr="0062727C">
        <w:rPr>
          <w:rStyle w:val="s1"/>
          <w:sz w:val="28"/>
          <w:szCs w:val="28"/>
        </w:rPr>
        <w:t xml:space="preserve">Нормативное постановление Верховного Суда Республики Казахстан </w:t>
      </w:r>
    </w:p>
    <w:p w:rsidR="00A43504" w:rsidRPr="0062727C" w:rsidRDefault="00A43504">
      <w:pPr>
        <w:jc w:val="center"/>
        <w:rPr>
          <w:sz w:val="28"/>
          <w:szCs w:val="28"/>
        </w:rPr>
      </w:pPr>
      <w:r w:rsidRPr="0062727C">
        <w:rPr>
          <w:rStyle w:val="s1"/>
          <w:sz w:val="28"/>
          <w:szCs w:val="28"/>
        </w:rPr>
        <w:t>от 18</w:t>
      </w:r>
      <w:r w:rsidRPr="0062727C">
        <w:rPr>
          <w:sz w:val="28"/>
          <w:szCs w:val="28"/>
        </w:rPr>
        <w:t xml:space="preserve"> </w:t>
      </w:r>
      <w:r w:rsidRPr="0062727C">
        <w:rPr>
          <w:rStyle w:val="s1"/>
          <w:sz w:val="28"/>
          <w:szCs w:val="28"/>
        </w:rPr>
        <w:t>декабря 1992 года № 6</w:t>
      </w:r>
      <w:proofErr w:type="gramStart"/>
      <w:r w:rsidRPr="0062727C">
        <w:rPr>
          <w:rStyle w:val="s1"/>
          <w:sz w:val="28"/>
          <w:szCs w:val="28"/>
        </w:rPr>
        <w:t xml:space="preserve"> </w:t>
      </w:r>
      <w:r w:rsidRPr="0062727C">
        <w:rPr>
          <w:sz w:val="28"/>
          <w:szCs w:val="28"/>
        </w:rPr>
        <w:br/>
      </w:r>
      <w:r w:rsidRPr="0062727C">
        <w:rPr>
          <w:rStyle w:val="s1"/>
          <w:sz w:val="28"/>
          <w:szCs w:val="28"/>
        </w:rPr>
        <w:t>О</w:t>
      </w:r>
      <w:proofErr w:type="gramEnd"/>
      <w:r w:rsidRPr="0062727C">
        <w:rPr>
          <w:rStyle w:val="s1"/>
          <w:sz w:val="28"/>
          <w:szCs w:val="28"/>
        </w:rPr>
        <w:t xml:space="preserve"> применении в судебной практике законодательства</w:t>
      </w:r>
      <w:r w:rsidRPr="0062727C">
        <w:rPr>
          <w:sz w:val="28"/>
          <w:szCs w:val="28"/>
        </w:rPr>
        <w:t xml:space="preserve"> </w:t>
      </w:r>
      <w:r w:rsidRPr="0062727C">
        <w:rPr>
          <w:rStyle w:val="s1"/>
          <w:sz w:val="28"/>
          <w:szCs w:val="28"/>
        </w:rPr>
        <w:t>о защите чести, достоинства и деловой репутации физических и юридических лиц</w:t>
      </w:r>
    </w:p>
    <w:p w:rsidR="00A43504" w:rsidRPr="0062727C" w:rsidRDefault="00A43504">
      <w:pPr>
        <w:jc w:val="center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(с </w:t>
      </w:r>
      <w:bookmarkStart w:id="0" w:name="sub1000206705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"jl:2008504.0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изменениями и дополнениями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0"/>
      <w:r w:rsidRPr="0062727C">
        <w:rPr>
          <w:rStyle w:val="s3"/>
          <w:sz w:val="28"/>
          <w:szCs w:val="28"/>
        </w:rPr>
        <w:t xml:space="preserve"> по состоянию на </w:t>
      </w:r>
      <w:r w:rsidR="00E831A2" w:rsidRPr="0062727C">
        <w:rPr>
          <w:rStyle w:val="s3"/>
          <w:sz w:val="28"/>
          <w:szCs w:val="28"/>
        </w:rPr>
        <w:t>31</w:t>
      </w:r>
      <w:r w:rsidRPr="0062727C">
        <w:rPr>
          <w:rStyle w:val="s3"/>
          <w:sz w:val="28"/>
          <w:szCs w:val="28"/>
        </w:rPr>
        <w:t>.</w:t>
      </w:r>
      <w:r w:rsidR="00E831A2" w:rsidRPr="0062727C">
        <w:rPr>
          <w:rStyle w:val="s3"/>
          <w:sz w:val="28"/>
          <w:szCs w:val="28"/>
        </w:rPr>
        <w:t>03</w:t>
      </w:r>
      <w:r w:rsidRPr="0062727C">
        <w:rPr>
          <w:rStyle w:val="s3"/>
          <w:sz w:val="28"/>
          <w:szCs w:val="28"/>
        </w:rPr>
        <w:t>.</w:t>
      </w:r>
      <w:r w:rsidR="004B56F9" w:rsidRPr="0062727C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>17</w:t>
      </w:r>
      <w:r w:rsidRPr="0062727C">
        <w:rPr>
          <w:rStyle w:val="s3"/>
          <w:sz w:val="28"/>
          <w:szCs w:val="28"/>
        </w:rPr>
        <w:t xml:space="preserve"> г.)</w:t>
      </w:r>
    </w:p>
    <w:p w:rsidR="00A43504" w:rsidRPr="0062727C" w:rsidRDefault="00A43504">
      <w:pPr>
        <w:jc w:val="center"/>
        <w:rPr>
          <w:sz w:val="28"/>
          <w:szCs w:val="28"/>
        </w:rPr>
      </w:pPr>
      <w:r w:rsidRPr="0062727C">
        <w:rPr>
          <w:sz w:val="28"/>
          <w:szCs w:val="28"/>
        </w:rPr>
        <w:t> </w:t>
      </w:r>
    </w:p>
    <w:p w:rsidR="00A43504" w:rsidRPr="0062727C" w:rsidRDefault="00A43504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Наименование изложено в редакции </w:t>
      </w:r>
      <w:bookmarkStart w:id="1" w:name="sub1000094889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постановления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1"/>
      <w:r w:rsidRPr="0062727C">
        <w:rPr>
          <w:rStyle w:val="s3"/>
          <w:sz w:val="28"/>
          <w:szCs w:val="28"/>
        </w:rPr>
        <w:t xml:space="preserve"> Пленума Верховного Суда РК от 15.05.</w:t>
      </w:r>
      <w:r w:rsidR="00411B91">
        <w:rPr>
          <w:rStyle w:val="s3"/>
          <w:sz w:val="28"/>
          <w:szCs w:val="28"/>
        </w:rPr>
        <w:t>19</w:t>
      </w:r>
      <w:r w:rsidRPr="0062727C">
        <w:rPr>
          <w:rStyle w:val="s3"/>
          <w:sz w:val="28"/>
          <w:szCs w:val="28"/>
        </w:rPr>
        <w:t>98 г. № 5</w:t>
      </w:r>
      <w:bookmarkStart w:id="2" w:name="sub1000206702"/>
      <w:r w:rsidRPr="0062727C">
        <w:rPr>
          <w:rStyle w:val="s3"/>
          <w:sz w:val="28"/>
          <w:szCs w:val="28"/>
        </w:rPr>
        <w:t xml:space="preserve">; внесены изменения </w:t>
      </w:r>
      <w:bookmarkStart w:id="3" w:name="sub1000206704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"jl:1049382.100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3"/>
      <w:r w:rsidRPr="0062727C">
        <w:rPr>
          <w:rStyle w:val="s3"/>
          <w:sz w:val="28"/>
          <w:szCs w:val="28"/>
        </w:rPr>
        <w:t xml:space="preserve"> Верховного Суда РК от 18.06.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>04 г. № 10</w:t>
      </w:r>
      <w:bookmarkStart w:id="4" w:name="sub1000206703"/>
      <w:r w:rsidRPr="0062727C">
        <w:rPr>
          <w:rStyle w:val="s3"/>
          <w:sz w:val="28"/>
          <w:szCs w:val="28"/>
        </w:rPr>
        <w:t xml:space="preserve">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> </w:t>
      </w:r>
    </w:p>
    <w:p w:rsidR="00A43504" w:rsidRPr="0062727C" w:rsidRDefault="00A43504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По всему тексту слова «РК» исключены </w:t>
      </w:r>
      <w:bookmarkStart w:id="5" w:name="sub1000960741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"jl:30381620.0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5"/>
      <w:r w:rsidRPr="0062727C">
        <w:rPr>
          <w:rStyle w:val="s3"/>
          <w:sz w:val="28"/>
          <w:szCs w:val="28"/>
        </w:rPr>
        <w:t xml:space="preserve"> Верховного Суда РК от 22.12.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>08 г. № 4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> </w:t>
      </w:r>
    </w:p>
    <w:p w:rsidR="00A43504" w:rsidRPr="0062727C" w:rsidRDefault="00A43504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Преамбула изложена в редакции </w:t>
      </w:r>
      <w:bookmarkStart w:id="6" w:name="sub1000206706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"jl:1049382.200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нормативного постановления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6"/>
      <w:r w:rsidRPr="0062727C">
        <w:rPr>
          <w:rStyle w:val="s3"/>
          <w:sz w:val="28"/>
          <w:szCs w:val="28"/>
        </w:rPr>
        <w:t xml:space="preserve"> Верховного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 xml:space="preserve">04 г. № 10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Предусмотренные законодательством меры, направленные на недопущение распространения не соответствующих действительности сведений, умаляющих честь, достоинство, деловую репутацию физических и юридических лиц, являются эффективным средством защиты личных неимущественных прав и благ. </w:t>
      </w:r>
    </w:p>
    <w:p w:rsidR="00A43504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В целях единообразного применения законодательства о защите чести, достоинства, деловой репутации физических и юридических лиц, пленарное заседание Верховного Суда Республики Казахстан </w:t>
      </w:r>
    </w:p>
    <w:p w:rsidR="00050EA4" w:rsidRDefault="00050EA4">
      <w:pPr>
        <w:ind w:firstLine="400"/>
        <w:jc w:val="both"/>
        <w:rPr>
          <w:sz w:val="28"/>
          <w:szCs w:val="28"/>
        </w:rPr>
      </w:pPr>
    </w:p>
    <w:p w:rsidR="00050EA4" w:rsidRDefault="00050EA4" w:rsidP="00050EA4">
      <w:pPr>
        <w:ind w:firstLine="709"/>
        <w:jc w:val="center"/>
        <w:rPr>
          <w:b/>
          <w:sz w:val="28"/>
          <w:szCs w:val="28"/>
        </w:rPr>
      </w:pPr>
      <w:r w:rsidRPr="001535BE">
        <w:rPr>
          <w:b/>
          <w:sz w:val="28"/>
          <w:szCs w:val="28"/>
        </w:rPr>
        <w:t>постановляет:</w:t>
      </w:r>
    </w:p>
    <w:p w:rsidR="00050EA4" w:rsidRPr="0062727C" w:rsidRDefault="00050EA4" w:rsidP="00050EA4">
      <w:pPr>
        <w:ind w:firstLine="400"/>
        <w:jc w:val="center"/>
        <w:rPr>
          <w:sz w:val="28"/>
          <w:szCs w:val="28"/>
        </w:rPr>
      </w:pPr>
    </w:p>
    <w:p w:rsidR="00E831A2" w:rsidRPr="0062727C" w:rsidRDefault="00E831A2" w:rsidP="00E831A2">
      <w:pPr>
        <w:jc w:val="both"/>
        <w:rPr>
          <w:rStyle w:val="s3"/>
          <w:sz w:val="28"/>
          <w:szCs w:val="28"/>
        </w:rPr>
      </w:pPr>
      <w:bookmarkStart w:id="7" w:name="SUB100"/>
      <w:bookmarkEnd w:id="7"/>
      <w:r w:rsidRPr="0062727C">
        <w:rPr>
          <w:rStyle w:val="s3"/>
          <w:sz w:val="28"/>
          <w:szCs w:val="28"/>
        </w:rPr>
        <w:t xml:space="preserve">В пункт 1 внесены изменения </w:t>
      </w:r>
      <w:hyperlink r:id="rId7" w:history="1">
        <w:r w:rsidRPr="0062727C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Pr="0062727C">
        <w:rPr>
          <w:rStyle w:val="s3"/>
          <w:sz w:val="28"/>
          <w:szCs w:val="28"/>
        </w:rPr>
        <w:t xml:space="preserve"> Верховного Суда РК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>17г. № 2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1. Судам следует иметь в виду,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Сообщение таких сведений лишь одному лицу, которого они касаются, не может признаваться их распространением.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8" w:name="SUB101"/>
      <w:bookmarkEnd w:id="8"/>
      <w:proofErr w:type="gramStart"/>
      <w:r w:rsidRPr="0062727C">
        <w:rPr>
          <w:sz w:val="28"/>
          <w:szCs w:val="28"/>
        </w:rPr>
        <w:t>Порочащими являются такие не соответствующие действительности сведения, которые умаляют честь и достоинство гражданина или организации в общественном мнении или мнении отдельных граждан с точки зрения соблюдения законов, моральных принципов общества (например, сведения о совершении нечестного поступка, недостойном поведении в трудовом</w:t>
      </w:r>
      <w:r w:rsidR="00E831A2" w:rsidRPr="0062727C">
        <w:rPr>
          <w:sz w:val="28"/>
          <w:szCs w:val="28"/>
        </w:rPr>
        <w:t xml:space="preserve"> коллективе, в семье; </w:t>
      </w:r>
      <w:r w:rsidR="00E831A2" w:rsidRPr="0062727C">
        <w:rPr>
          <w:color w:val="auto"/>
          <w:sz w:val="28"/>
          <w:szCs w:val="28"/>
        </w:rPr>
        <w:t xml:space="preserve">сведения, </w:t>
      </w:r>
      <w:r w:rsidRPr="0062727C">
        <w:rPr>
          <w:color w:val="auto"/>
          <w:sz w:val="28"/>
          <w:szCs w:val="28"/>
        </w:rPr>
        <w:t xml:space="preserve"> </w:t>
      </w:r>
      <w:r w:rsidR="00535E0C" w:rsidRPr="0062727C">
        <w:rPr>
          <w:color w:val="auto"/>
          <w:sz w:val="28"/>
          <w:szCs w:val="28"/>
        </w:rPr>
        <w:t xml:space="preserve">порочащие </w:t>
      </w:r>
      <w:r w:rsidRPr="0062727C">
        <w:rPr>
          <w:color w:val="auto"/>
          <w:sz w:val="28"/>
          <w:szCs w:val="28"/>
        </w:rPr>
        <w:t>производственно-хозяйственную деятельность, репутацию и т.п.).</w:t>
      </w:r>
      <w:proofErr w:type="gramEnd"/>
      <w:r w:rsidRPr="0062727C">
        <w:rPr>
          <w:color w:val="auto"/>
          <w:sz w:val="28"/>
          <w:szCs w:val="28"/>
        </w:rPr>
        <w:t xml:space="preserve"> В то же время </w:t>
      </w:r>
      <w:r w:rsidRPr="0062727C">
        <w:rPr>
          <w:sz w:val="28"/>
          <w:szCs w:val="28"/>
        </w:rPr>
        <w:t xml:space="preserve">не могут </w:t>
      </w:r>
      <w:r w:rsidRPr="0062727C">
        <w:rPr>
          <w:sz w:val="28"/>
          <w:szCs w:val="28"/>
        </w:rPr>
        <w:lastRenderedPageBreak/>
        <w:t xml:space="preserve">признаваться обоснованными требования об опровержении сведений, содержащих соответствующую действительности критику недостатков в работе, в общественном месте, в коллективе, в быту.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9" w:name="SUB102"/>
      <w:bookmarkEnd w:id="9"/>
      <w:r w:rsidRPr="0062727C">
        <w:rPr>
          <w:sz w:val="28"/>
          <w:szCs w:val="28"/>
        </w:rPr>
        <w:t xml:space="preserve">Честь - это общественная оценка лица, мера его духовных и социальных качеств.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Достоинство - внутренняя самооценка лицом собственных качеств, способностей, мировоззрения, своего общественного значения.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Деловая репутация - устойчивая положительная оценка деловых (производственных, профессиональных) достоинств лица общественным мнением. </w:t>
      </w:r>
    </w:p>
    <w:p w:rsidR="00A43504" w:rsidRPr="0062727C" w:rsidRDefault="00A43504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2 внесены изменения </w:t>
      </w:r>
      <w:bookmarkStart w:id="10" w:name="sub1000206707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"jl:1049382.300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10"/>
      <w:r w:rsidR="00E831A2" w:rsidRPr="0062727C">
        <w:rPr>
          <w:rStyle w:val="s9"/>
          <w:b w:val="0"/>
          <w:color w:val="FF0000"/>
          <w:sz w:val="28"/>
          <w:szCs w:val="28"/>
          <w:u w:val="none"/>
        </w:rPr>
        <w:t>и</w:t>
      </w:r>
      <w:r w:rsidRPr="0062727C">
        <w:rPr>
          <w:rStyle w:val="s3"/>
          <w:sz w:val="28"/>
          <w:szCs w:val="28"/>
        </w:rPr>
        <w:t xml:space="preserve"> Верховного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>04 г. № 10</w:t>
      </w:r>
      <w:r w:rsidR="00E831A2" w:rsidRPr="0062727C">
        <w:rPr>
          <w:rStyle w:val="s3"/>
          <w:sz w:val="28"/>
          <w:szCs w:val="28"/>
        </w:rPr>
        <w:t>;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>17г. №2</w:t>
      </w:r>
      <w:r w:rsidRPr="0062727C">
        <w:rPr>
          <w:rStyle w:val="s3"/>
          <w:sz w:val="28"/>
          <w:szCs w:val="28"/>
        </w:rPr>
        <w:t xml:space="preserve">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11" w:name="SUB200"/>
      <w:bookmarkEnd w:id="11"/>
      <w:r w:rsidRPr="0062727C">
        <w:rPr>
          <w:sz w:val="28"/>
          <w:szCs w:val="28"/>
        </w:rPr>
        <w:t xml:space="preserve">2. </w:t>
      </w:r>
      <w:proofErr w:type="gramStart"/>
      <w:r w:rsidRPr="0062727C">
        <w:rPr>
          <w:sz w:val="28"/>
          <w:szCs w:val="28"/>
        </w:rPr>
        <w:t xml:space="preserve">При рассмотрении гражданских дел, возбужденных по основаниям и в порядке, предусмотренным статьями </w:t>
      </w:r>
      <w:bookmarkStart w:id="12" w:name="sub1000012246"/>
      <w:r w:rsidRPr="0062727C">
        <w:rPr>
          <w:b/>
          <w:color w:val="auto"/>
          <w:sz w:val="28"/>
          <w:szCs w:val="28"/>
        </w:rPr>
        <w:fldChar w:fldCharType="begin"/>
      </w:r>
      <w:r w:rsidRPr="0062727C">
        <w:rPr>
          <w:b/>
          <w:color w:val="auto"/>
          <w:sz w:val="28"/>
          <w:szCs w:val="28"/>
        </w:rPr>
        <w:instrText xml:space="preserve"> HYPERLINK "jl:1006061.1410000 " </w:instrText>
      </w:r>
      <w:r w:rsidRPr="0062727C">
        <w:rPr>
          <w:b/>
          <w:color w:val="auto"/>
          <w:sz w:val="28"/>
          <w:szCs w:val="28"/>
        </w:rPr>
        <w:fldChar w:fldCharType="separate"/>
      </w:r>
      <w:r w:rsidRPr="0062727C">
        <w:rPr>
          <w:rStyle w:val="a3"/>
          <w:b w:val="0"/>
          <w:color w:val="auto"/>
          <w:sz w:val="28"/>
          <w:szCs w:val="28"/>
          <w:u w:val="none"/>
        </w:rPr>
        <w:t>141,</w:t>
      </w:r>
      <w:r w:rsidRPr="0062727C">
        <w:rPr>
          <w:b/>
          <w:color w:val="auto"/>
          <w:sz w:val="28"/>
          <w:szCs w:val="28"/>
        </w:rPr>
        <w:fldChar w:fldCharType="end"/>
      </w:r>
      <w:r w:rsidRPr="0062727C">
        <w:rPr>
          <w:b/>
          <w:color w:val="auto"/>
          <w:sz w:val="28"/>
          <w:szCs w:val="28"/>
        </w:rPr>
        <w:t xml:space="preserve"> </w:t>
      </w:r>
      <w:bookmarkStart w:id="13" w:name="sub1000077524"/>
      <w:r w:rsidRPr="0062727C">
        <w:rPr>
          <w:b/>
          <w:color w:val="auto"/>
          <w:sz w:val="28"/>
          <w:szCs w:val="28"/>
        </w:rPr>
        <w:fldChar w:fldCharType="begin"/>
      </w:r>
      <w:r w:rsidRPr="0062727C">
        <w:rPr>
          <w:b/>
          <w:color w:val="auto"/>
          <w:sz w:val="28"/>
          <w:szCs w:val="28"/>
        </w:rPr>
        <w:instrText xml:space="preserve"> HYPERLINK "jl:1006061.1430000 " </w:instrText>
      </w:r>
      <w:r w:rsidRPr="0062727C">
        <w:rPr>
          <w:b/>
          <w:color w:val="auto"/>
          <w:sz w:val="28"/>
          <w:szCs w:val="28"/>
        </w:rPr>
        <w:fldChar w:fldCharType="separate"/>
      </w:r>
      <w:r w:rsidRPr="0062727C">
        <w:rPr>
          <w:rStyle w:val="a3"/>
          <w:b w:val="0"/>
          <w:color w:val="auto"/>
          <w:sz w:val="28"/>
          <w:szCs w:val="28"/>
          <w:u w:val="none"/>
        </w:rPr>
        <w:t>143</w:t>
      </w:r>
      <w:r w:rsidRPr="0062727C">
        <w:rPr>
          <w:b/>
          <w:color w:val="auto"/>
          <w:sz w:val="28"/>
          <w:szCs w:val="28"/>
        </w:rPr>
        <w:fldChar w:fldCharType="end"/>
      </w:r>
      <w:r w:rsidRPr="0062727C">
        <w:rPr>
          <w:color w:val="auto"/>
          <w:sz w:val="28"/>
          <w:szCs w:val="28"/>
        </w:rPr>
        <w:t xml:space="preserve"> Гражданского кодекса Республики Казахстан (далее - ГК), статьями </w:t>
      </w:r>
      <w:bookmarkStart w:id="14" w:name="sub1000046712"/>
      <w:r w:rsidR="009B459E" w:rsidRPr="0062727C">
        <w:rPr>
          <w:color w:val="auto"/>
          <w:sz w:val="28"/>
          <w:szCs w:val="28"/>
        </w:rPr>
        <w:t>23</w:t>
      </w:r>
      <w:r w:rsidR="00E831A2" w:rsidRPr="0062727C">
        <w:rPr>
          <w:color w:val="auto"/>
          <w:sz w:val="28"/>
          <w:szCs w:val="28"/>
        </w:rPr>
        <w:t xml:space="preserve"> </w:t>
      </w:r>
      <w:r w:rsidRPr="0062727C">
        <w:rPr>
          <w:color w:val="auto"/>
          <w:sz w:val="28"/>
          <w:szCs w:val="28"/>
        </w:rPr>
        <w:t xml:space="preserve">и </w:t>
      </w:r>
      <w:r w:rsidR="00BC30DC" w:rsidRPr="0062727C">
        <w:rPr>
          <w:color w:val="auto"/>
          <w:sz w:val="28"/>
          <w:szCs w:val="28"/>
        </w:rPr>
        <w:t xml:space="preserve">150 </w:t>
      </w:r>
      <w:r w:rsidRPr="0062727C">
        <w:rPr>
          <w:color w:val="auto"/>
          <w:sz w:val="28"/>
          <w:szCs w:val="28"/>
        </w:rPr>
        <w:t>Гражда</w:t>
      </w:r>
      <w:r w:rsidRPr="0062727C">
        <w:rPr>
          <w:sz w:val="28"/>
          <w:szCs w:val="28"/>
        </w:rPr>
        <w:t xml:space="preserve">нского процессуального кодекса Республики Казахстан (далее - ГПК) судам необходимо с исчерпывающей полнотой выяснять: были ли распространены сведения, об опровержении которых предъявлен иск, порочат ли они честь и достоинство гражданина, репутацию организации, соответствуют ли эти сведения действительности. </w:t>
      </w:r>
      <w:proofErr w:type="gramEnd"/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При установлении несоответствия действительности сведений, порочащих честь и достоинство, обязанность по их опровержению возлагается на ответчика независимо от наличия его вины в распространении этих сведений. </w:t>
      </w:r>
    </w:p>
    <w:p w:rsidR="00E831A2" w:rsidRPr="0062727C" w:rsidRDefault="00A43504" w:rsidP="00E831A2">
      <w:pPr>
        <w:jc w:val="both"/>
        <w:rPr>
          <w:sz w:val="28"/>
          <w:szCs w:val="28"/>
        </w:rPr>
      </w:pPr>
      <w:bookmarkStart w:id="15" w:name="SUB300"/>
      <w:bookmarkEnd w:id="15"/>
      <w:r w:rsidRPr="0062727C">
        <w:rPr>
          <w:rStyle w:val="s3"/>
          <w:sz w:val="28"/>
          <w:szCs w:val="28"/>
        </w:rPr>
        <w:t xml:space="preserve">В пункт 3 внесены изменения </w:t>
      </w:r>
      <w:bookmarkStart w:id="16" w:name="sub1000206708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"jl:1049382.400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16"/>
      <w:r w:rsidR="00E831A2" w:rsidRPr="0062727C">
        <w:rPr>
          <w:rStyle w:val="s9"/>
          <w:b w:val="0"/>
          <w:color w:val="FF0000"/>
          <w:sz w:val="28"/>
          <w:szCs w:val="28"/>
          <w:u w:val="none"/>
        </w:rPr>
        <w:t>и</w:t>
      </w:r>
      <w:r w:rsidRPr="0062727C">
        <w:rPr>
          <w:rStyle w:val="s3"/>
          <w:b/>
          <w:i w:val="0"/>
          <w:sz w:val="28"/>
          <w:szCs w:val="28"/>
        </w:rPr>
        <w:t xml:space="preserve"> </w:t>
      </w:r>
      <w:r w:rsidRPr="0062727C">
        <w:rPr>
          <w:rStyle w:val="s3"/>
          <w:sz w:val="28"/>
          <w:szCs w:val="28"/>
        </w:rPr>
        <w:t>Верховного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>04 г. № 10</w:t>
      </w:r>
      <w:r w:rsidR="00E831A2" w:rsidRPr="0062727C">
        <w:rPr>
          <w:rStyle w:val="s3"/>
          <w:sz w:val="28"/>
          <w:szCs w:val="28"/>
        </w:rPr>
        <w:t xml:space="preserve">; </w:t>
      </w:r>
      <w:r w:rsidRPr="0062727C">
        <w:rPr>
          <w:rStyle w:val="s3"/>
          <w:sz w:val="28"/>
          <w:szCs w:val="28"/>
        </w:rPr>
        <w:t xml:space="preserve"> </w:t>
      </w:r>
      <w:r w:rsidR="00E831A2" w:rsidRPr="0062727C">
        <w:rPr>
          <w:rStyle w:val="s3"/>
          <w:sz w:val="28"/>
          <w:szCs w:val="28"/>
        </w:rPr>
        <w:t>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 xml:space="preserve">17г. №2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3. </w:t>
      </w:r>
      <w:r w:rsidRPr="0062727C">
        <w:rPr>
          <w:color w:val="auto"/>
          <w:sz w:val="28"/>
          <w:szCs w:val="28"/>
        </w:rPr>
        <w:t xml:space="preserve">В порядке, предусмотренном </w:t>
      </w:r>
      <w:hyperlink r:id="rId8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 xml:space="preserve">статьей </w:t>
        </w:r>
      </w:hyperlink>
      <w:bookmarkEnd w:id="14"/>
      <w:r w:rsidRPr="0062727C">
        <w:rPr>
          <w:color w:val="auto"/>
          <w:sz w:val="28"/>
          <w:szCs w:val="28"/>
        </w:rPr>
        <w:t xml:space="preserve"> </w:t>
      </w:r>
      <w:r w:rsidR="00BC30DC" w:rsidRPr="0062727C">
        <w:rPr>
          <w:color w:val="auto"/>
          <w:sz w:val="28"/>
          <w:szCs w:val="28"/>
        </w:rPr>
        <w:t xml:space="preserve">23 </w:t>
      </w:r>
      <w:r w:rsidRPr="0062727C">
        <w:rPr>
          <w:color w:val="auto"/>
          <w:sz w:val="28"/>
          <w:szCs w:val="28"/>
        </w:rPr>
        <w:t xml:space="preserve">ГПК и </w:t>
      </w:r>
      <w:hyperlink r:id="rId9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>статьей 143</w:t>
        </w:r>
      </w:hyperlink>
      <w:r w:rsidRPr="0062727C">
        <w:rPr>
          <w:color w:val="auto"/>
          <w:sz w:val="28"/>
          <w:szCs w:val="28"/>
        </w:rPr>
        <w:t xml:space="preserve"> ГК, не могут рассматриваться требования об опровержении сведений, содержащихся в судебных решениях и приговорах, постановлениях </w:t>
      </w:r>
      <w:r w:rsidR="00535E0C" w:rsidRPr="0062727C">
        <w:rPr>
          <w:color w:val="auto"/>
          <w:sz w:val="28"/>
          <w:szCs w:val="28"/>
        </w:rPr>
        <w:t xml:space="preserve">правоохранительных </w:t>
      </w:r>
      <w:r w:rsidRPr="0062727C">
        <w:rPr>
          <w:color w:val="auto"/>
          <w:sz w:val="28"/>
          <w:szCs w:val="28"/>
        </w:rPr>
        <w:t>органов и других официальных документах, для обжалования которых законом предусмотрен иной порядок</w:t>
      </w:r>
      <w:r w:rsidRPr="0062727C">
        <w:rPr>
          <w:sz w:val="28"/>
          <w:szCs w:val="28"/>
        </w:rPr>
        <w:t xml:space="preserve">. </w:t>
      </w:r>
    </w:p>
    <w:p w:rsidR="00A43504" w:rsidRPr="0062727C" w:rsidRDefault="00A43504">
      <w:pPr>
        <w:jc w:val="both"/>
        <w:rPr>
          <w:sz w:val="28"/>
          <w:szCs w:val="28"/>
        </w:rPr>
      </w:pPr>
      <w:bookmarkStart w:id="17" w:name="SUB400"/>
      <w:bookmarkEnd w:id="17"/>
      <w:r w:rsidRPr="0062727C">
        <w:rPr>
          <w:rStyle w:val="s3"/>
          <w:sz w:val="28"/>
          <w:szCs w:val="28"/>
        </w:rPr>
        <w:t xml:space="preserve">В пункт 4 внесены изменения </w:t>
      </w:r>
      <w:bookmarkStart w:id="18" w:name="sub1000206709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"jl:1049382.500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18"/>
      <w:r w:rsidRPr="0062727C">
        <w:rPr>
          <w:rStyle w:val="s3"/>
          <w:sz w:val="28"/>
          <w:szCs w:val="28"/>
        </w:rPr>
        <w:t xml:space="preserve"> Верховно</w:t>
      </w:r>
      <w:r w:rsidR="002F7A1A" w:rsidRPr="0062727C">
        <w:rPr>
          <w:rStyle w:val="s3"/>
          <w:sz w:val="28"/>
          <w:szCs w:val="28"/>
        </w:rPr>
        <w:t>го Суда РК от 18.06.04 г. № 10</w:t>
      </w:r>
      <w:r w:rsidRPr="0062727C">
        <w:rPr>
          <w:rStyle w:val="s3"/>
          <w:sz w:val="28"/>
          <w:szCs w:val="28"/>
        </w:rPr>
        <w:t xml:space="preserve">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4. </w:t>
      </w:r>
      <w:proofErr w:type="gramStart"/>
      <w:r w:rsidRPr="0062727C">
        <w:rPr>
          <w:sz w:val="28"/>
          <w:szCs w:val="28"/>
        </w:rPr>
        <w:t xml:space="preserve">В соответствии со </w:t>
      </w:r>
      <w:bookmarkStart w:id="19" w:name="sub1000007005"/>
      <w:r w:rsidRPr="0062727C">
        <w:rPr>
          <w:b/>
          <w:color w:val="auto"/>
          <w:sz w:val="28"/>
          <w:szCs w:val="28"/>
        </w:rPr>
        <w:fldChar w:fldCharType="begin"/>
      </w:r>
      <w:r w:rsidRPr="0062727C">
        <w:rPr>
          <w:b/>
          <w:color w:val="auto"/>
          <w:sz w:val="28"/>
          <w:szCs w:val="28"/>
        </w:rPr>
        <w:instrText xml:space="preserve"> HYPERLINK "jl:1013921.80000 " </w:instrText>
      </w:r>
      <w:r w:rsidRPr="0062727C">
        <w:rPr>
          <w:b/>
          <w:color w:val="auto"/>
          <w:sz w:val="28"/>
          <w:szCs w:val="28"/>
        </w:rPr>
        <w:fldChar w:fldCharType="separate"/>
      </w:r>
      <w:r w:rsidRPr="0062727C">
        <w:rPr>
          <w:rStyle w:val="a3"/>
          <w:b w:val="0"/>
          <w:color w:val="auto"/>
          <w:sz w:val="28"/>
          <w:szCs w:val="28"/>
          <w:u w:val="none"/>
        </w:rPr>
        <w:t>статьей 8</w:t>
      </w:r>
      <w:r w:rsidRPr="0062727C">
        <w:rPr>
          <w:b/>
          <w:color w:val="auto"/>
          <w:sz w:val="28"/>
          <w:szCs w:val="28"/>
        </w:rPr>
        <w:fldChar w:fldCharType="end"/>
      </w:r>
      <w:bookmarkEnd w:id="19"/>
      <w:r w:rsidRPr="0062727C">
        <w:rPr>
          <w:b/>
          <w:color w:val="auto"/>
          <w:sz w:val="28"/>
          <w:szCs w:val="28"/>
        </w:rPr>
        <w:t xml:space="preserve"> </w:t>
      </w:r>
      <w:r w:rsidRPr="0062727C">
        <w:rPr>
          <w:sz w:val="28"/>
          <w:szCs w:val="28"/>
        </w:rPr>
        <w:t xml:space="preserve">ГПК заинтересованное лицо имеет право на судебную защиту чести и достоинства, если в публикации не указаны фамилии конкретных лиц, но из текста ясно, о ком идет речь, а также в том случае, когда порочащие сведения распространены в отношении умершего члена его семьи или другого близкого родственника, входящего в круг наследников по закону. </w:t>
      </w:r>
      <w:proofErr w:type="gramEnd"/>
    </w:p>
    <w:p w:rsidR="00E831A2" w:rsidRPr="0062727C" w:rsidRDefault="00A43504" w:rsidP="00E831A2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5 внесены изменения </w:t>
      </w:r>
      <w:bookmarkStart w:id="20" w:name="sub1000206710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"jl:1049382.600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20"/>
      <w:r w:rsidR="00E831A2" w:rsidRPr="0062727C">
        <w:rPr>
          <w:rStyle w:val="s9"/>
          <w:b w:val="0"/>
          <w:color w:val="FF0000"/>
          <w:sz w:val="28"/>
          <w:szCs w:val="28"/>
          <w:u w:val="none"/>
        </w:rPr>
        <w:t>и</w:t>
      </w:r>
      <w:r w:rsidRPr="0062727C">
        <w:rPr>
          <w:rStyle w:val="s3"/>
          <w:sz w:val="28"/>
          <w:szCs w:val="28"/>
        </w:rPr>
        <w:t xml:space="preserve"> Верховн</w:t>
      </w:r>
      <w:r w:rsidR="00E831A2" w:rsidRPr="0062727C">
        <w:rPr>
          <w:rStyle w:val="s3"/>
          <w:sz w:val="28"/>
          <w:szCs w:val="28"/>
        </w:rPr>
        <w:t>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>04 г. № 10;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 xml:space="preserve">17г. №2 </w:t>
      </w:r>
    </w:p>
    <w:p w:rsidR="00A43504" w:rsidRPr="0062727C" w:rsidRDefault="00A43504">
      <w:pPr>
        <w:ind w:firstLine="400"/>
        <w:jc w:val="both"/>
        <w:rPr>
          <w:color w:val="auto"/>
          <w:sz w:val="28"/>
          <w:szCs w:val="28"/>
        </w:rPr>
      </w:pPr>
      <w:bookmarkStart w:id="21" w:name="SUB500"/>
      <w:bookmarkEnd w:id="21"/>
      <w:r w:rsidRPr="0062727C">
        <w:rPr>
          <w:sz w:val="28"/>
          <w:szCs w:val="28"/>
        </w:rPr>
        <w:t xml:space="preserve">5. Если порочащие сведения распространены в отношении </w:t>
      </w:r>
      <w:r w:rsidRPr="0062727C">
        <w:rPr>
          <w:color w:val="auto"/>
          <w:sz w:val="28"/>
          <w:szCs w:val="28"/>
        </w:rPr>
        <w:t xml:space="preserve">несовершеннолетнего или лица, признанного в установленном порядке недееспособным, иск о защите его чести и достоинства вправе предъявить </w:t>
      </w:r>
      <w:r w:rsidRPr="0062727C">
        <w:rPr>
          <w:color w:val="auto"/>
          <w:sz w:val="28"/>
          <w:szCs w:val="28"/>
        </w:rPr>
        <w:lastRenderedPageBreak/>
        <w:t xml:space="preserve">законные представители (например, опекуны, попечители) или прокурор в порядке, предусмотренном частью третьей </w:t>
      </w:r>
      <w:bookmarkStart w:id="22" w:name="sub1000002879"/>
      <w:r w:rsidRPr="0062727C">
        <w:rPr>
          <w:bCs/>
          <w:color w:val="auto"/>
          <w:sz w:val="28"/>
          <w:szCs w:val="28"/>
        </w:rPr>
        <w:t xml:space="preserve">статьи </w:t>
      </w:r>
      <w:bookmarkEnd w:id="22"/>
      <w:r w:rsidR="00535E0C" w:rsidRPr="0062727C">
        <w:rPr>
          <w:b/>
          <w:color w:val="auto"/>
          <w:sz w:val="28"/>
          <w:szCs w:val="28"/>
        </w:rPr>
        <w:t xml:space="preserve"> </w:t>
      </w:r>
      <w:r w:rsidR="00535E0C" w:rsidRPr="0062727C">
        <w:rPr>
          <w:color w:val="auto"/>
          <w:sz w:val="28"/>
          <w:szCs w:val="28"/>
        </w:rPr>
        <w:t>54</w:t>
      </w:r>
      <w:r w:rsidRPr="0062727C">
        <w:rPr>
          <w:color w:val="auto"/>
          <w:sz w:val="28"/>
          <w:szCs w:val="28"/>
        </w:rPr>
        <w:t>,</w:t>
      </w:r>
      <w:r w:rsidRPr="0062727C">
        <w:rPr>
          <w:b/>
          <w:color w:val="auto"/>
          <w:sz w:val="28"/>
          <w:szCs w:val="28"/>
        </w:rPr>
        <w:t xml:space="preserve"> </w:t>
      </w:r>
      <w:bookmarkStart w:id="23" w:name="sub1000063864"/>
      <w:r w:rsidRPr="0062727C">
        <w:rPr>
          <w:bCs/>
          <w:color w:val="auto"/>
          <w:sz w:val="28"/>
          <w:szCs w:val="28"/>
        </w:rPr>
        <w:t xml:space="preserve">статьей </w:t>
      </w:r>
      <w:bookmarkEnd w:id="23"/>
      <w:r w:rsidR="00535E0C" w:rsidRPr="0062727C">
        <w:rPr>
          <w:color w:val="auto"/>
          <w:sz w:val="28"/>
          <w:szCs w:val="28"/>
        </w:rPr>
        <w:t xml:space="preserve"> 55</w:t>
      </w:r>
      <w:r w:rsidRPr="0062727C">
        <w:rPr>
          <w:color w:val="auto"/>
          <w:sz w:val="28"/>
          <w:szCs w:val="28"/>
        </w:rPr>
        <w:t>,</w:t>
      </w:r>
      <w:r w:rsidRPr="0062727C">
        <w:rPr>
          <w:b/>
          <w:color w:val="auto"/>
          <w:sz w:val="28"/>
          <w:szCs w:val="28"/>
        </w:rPr>
        <w:t xml:space="preserve"> </w:t>
      </w:r>
      <w:r w:rsidRPr="0062727C">
        <w:rPr>
          <w:color w:val="auto"/>
          <w:sz w:val="28"/>
          <w:szCs w:val="28"/>
        </w:rPr>
        <w:t xml:space="preserve">частью четвертой </w:t>
      </w:r>
      <w:bookmarkStart w:id="24" w:name="sub1000002880"/>
      <w:r w:rsidRPr="0062727C">
        <w:rPr>
          <w:bCs/>
          <w:color w:val="auto"/>
          <w:sz w:val="28"/>
          <w:szCs w:val="28"/>
        </w:rPr>
        <w:t xml:space="preserve">статьи </w:t>
      </w:r>
      <w:bookmarkEnd w:id="24"/>
      <w:r w:rsidR="00BC30DC" w:rsidRPr="0062727C">
        <w:rPr>
          <w:color w:val="auto"/>
          <w:sz w:val="28"/>
          <w:szCs w:val="28"/>
        </w:rPr>
        <w:t xml:space="preserve"> </w:t>
      </w:r>
      <w:r w:rsidR="00535E0C" w:rsidRPr="0062727C">
        <w:rPr>
          <w:color w:val="auto"/>
          <w:sz w:val="28"/>
          <w:szCs w:val="28"/>
        </w:rPr>
        <w:t xml:space="preserve">148 </w:t>
      </w:r>
      <w:r w:rsidRPr="0062727C">
        <w:rPr>
          <w:color w:val="auto"/>
          <w:sz w:val="28"/>
          <w:szCs w:val="28"/>
        </w:rPr>
        <w:t xml:space="preserve">ГПК. </w:t>
      </w:r>
    </w:p>
    <w:p w:rsidR="00E831A2" w:rsidRPr="0062727C" w:rsidRDefault="00A43504" w:rsidP="00E831A2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6 внесены изменения </w:t>
      </w:r>
      <w:bookmarkStart w:id="25" w:name="sub1000206711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"jl:1009700.301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25"/>
      <w:r w:rsidRPr="0062727C">
        <w:rPr>
          <w:rStyle w:val="s3"/>
          <w:sz w:val="28"/>
          <w:szCs w:val="28"/>
        </w:rPr>
        <w:t xml:space="preserve"> Пленума Верховного Суда РК от 15 мая 1998 г. № 5;</w:t>
      </w:r>
      <w:r w:rsidR="002D1DAF"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t xml:space="preserve"> </w:t>
      </w:r>
      <w:hyperlink r:id="rId10" w:history="1">
        <w:r w:rsidR="002D1DAF" w:rsidRPr="0062727C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="002D1DAF" w:rsidRPr="0062727C">
        <w:rPr>
          <w:rStyle w:val="s3"/>
          <w:sz w:val="28"/>
          <w:szCs w:val="28"/>
        </w:rPr>
        <w:t xml:space="preserve"> Верховного Суда РК</w:t>
      </w:r>
      <w:r w:rsidRPr="0062727C">
        <w:rPr>
          <w:rStyle w:val="s3"/>
          <w:sz w:val="28"/>
          <w:szCs w:val="28"/>
        </w:rPr>
        <w:t xml:space="preserve"> </w:t>
      </w:r>
      <w:r w:rsidR="002F7A1A" w:rsidRPr="0062727C">
        <w:rPr>
          <w:rStyle w:val="s3"/>
          <w:sz w:val="28"/>
          <w:szCs w:val="28"/>
        </w:rPr>
        <w:t>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2F7A1A" w:rsidRPr="0062727C">
        <w:rPr>
          <w:rStyle w:val="s3"/>
          <w:sz w:val="28"/>
          <w:szCs w:val="28"/>
        </w:rPr>
        <w:t>04 г. № 10</w:t>
      </w:r>
      <w:r w:rsidR="00E831A2" w:rsidRPr="0062727C">
        <w:rPr>
          <w:rStyle w:val="s3"/>
          <w:sz w:val="28"/>
          <w:szCs w:val="28"/>
        </w:rPr>
        <w:t>;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 xml:space="preserve">17г. №2 </w:t>
      </w:r>
    </w:p>
    <w:p w:rsidR="00A43504" w:rsidRPr="0062727C" w:rsidRDefault="00A43504">
      <w:pPr>
        <w:ind w:firstLine="400"/>
        <w:jc w:val="both"/>
        <w:rPr>
          <w:color w:val="auto"/>
          <w:sz w:val="28"/>
          <w:szCs w:val="28"/>
        </w:rPr>
      </w:pPr>
      <w:bookmarkStart w:id="26" w:name="SUB600"/>
      <w:bookmarkEnd w:id="26"/>
      <w:r w:rsidRPr="0062727C">
        <w:rPr>
          <w:sz w:val="28"/>
          <w:szCs w:val="28"/>
        </w:rPr>
        <w:t xml:space="preserve">6. </w:t>
      </w:r>
      <w:proofErr w:type="gramStart"/>
      <w:r w:rsidRPr="0062727C">
        <w:rPr>
          <w:color w:val="auto"/>
          <w:sz w:val="28"/>
          <w:szCs w:val="28"/>
        </w:rPr>
        <w:t xml:space="preserve">Исходя из смысла </w:t>
      </w:r>
      <w:bookmarkStart w:id="27" w:name="sub1000004216"/>
      <w:r w:rsidRPr="0062727C">
        <w:rPr>
          <w:b/>
          <w:color w:val="auto"/>
          <w:sz w:val="28"/>
          <w:szCs w:val="28"/>
        </w:rPr>
        <w:fldChar w:fldCharType="begin"/>
      </w:r>
      <w:r w:rsidRPr="0062727C">
        <w:rPr>
          <w:b/>
          <w:color w:val="auto"/>
          <w:sz w:val="28"/>
          <w:szCs w:val="28"/>
        </w:rPr>
        <w:instrText xml:space="preserve"> HYPERLINK "jl:1006061.90000 " </w:instrText>
      </w:r>
      <w:r w:rsidRPr="0062727C">
        <w:rPr>
          <w:b/>
          <w:color w:val="auto"/>
          <w:sz w:val="28"/>
          <w:szCs w:val="28"/>
        </w:rPr>
        <w:fldChar w:fldCharType="separate"/>
      </w:r>
      <w:r w:rsidRPr="0062727C">
        <w:rPr>
          <w:rStyle w:val="a3"/>
          <w:b w:val="0"/>
          <w:color w:val="auto"/>
          <w:sz w:val="28"/>
          <w:szCs w:val="28"/>
          <w:u w:val="none"/>
        </w:rPr>
        <w:t>статей 9</w:t>
      </w:r>
      <w:r w:rsidRPr="0062727C">
        <w:rPr>
          <w:b/>
          <w:color w:val="auto"/>
          <w:sz w:val="28"/>
          <w:szCs w:val="28"/>
        </w:rPr>
        <w:fldChar w:fldCharType="end"/>
      </w:r>
      <w:bookmarkEnd w:id="27"/>
      <w:r w:rsidRPr="0062727C">
        <w:rPr>
          <w:color w:val="auto"/>
          <w:sz w:val="28"/>
          <w:szCs w:val="28"/>
        </w:rPr>
        <w:t xml:space="preserve"> и </w:t>
      </w:r>
      <w:hyperlink r:id="rId11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>143</w:t>
        </w:r>
      </w:hyperlink>
      <w:r w:rsidRPr="0062727C">
        <w:rPr>
          <w:color w:val="auto"/>
          <w:sz w:val="28"/>
          <w:szCs w:val="28"/>
        </w:rPr>
        <w:t xml:space="preserve"> ГК в случае, когда действия лица, распространившего порочащие другое лицо измышления, содержат признаки преступления, предусмотренного </w:t>
      </w:r>
      <w:r w:rsidR="00BC30DC" w:rsidRPr="0062727C">
        <w:rPr>
          <w:color w:val="auto"/>
          <w:sz w:val="28"/>
          <w:szCs w:val="28"/>
          <w:lang w:val="kk-KZ"/>
        </w:rPr>
        <w:t xml:space="preserve">статьями 130 или 131 </w:t>
      </w:r>
      <w:r w:rsidR="00535E0C" w:rsidRPr="0062727C">
        <w:rPr>
          <w:color w:val="auto"/>
          <w:sz w:val="28"/>
          <w:szCs w:val="28"/>
          <w:lang w:val="kk-KZ"/>
        </w:rPr>
        <w:t>Уголовного кодекса Республики Казахстан</w:t>
      </w:r>
      <w:r w:rsidRPr="0062727C">
        <w:rPr>
          <w:color w:val="auto"/>
          <w:sz w:val="28"/>
          <w:szCs w:val="28"/>
        </w:rPr>
        <w:t>, потерпевший вправе обратиться в суд с заявлением в порядке уголовного судопроизводства (</w:t>
      </w:r>
      <w:r w:rsidR="00535E0C" w:rsidRPr="0062727C">
        <w:rPr>
          <w:color w:val="auto"/>
          <w:sz w:val="28"/>
          <w:szCs w:val="28"/>
          <w:lang w:val="kk-KZ"/>
        </w:rPr>
        <w:t>статья 408 Уголовно-процессуального кодекса Республики Казахстан</w:t>
      </w:r>
      <w:r w:rsidRPr="0062727C">
        <w:rPr>
          <w:color w:val="auto"/>
          <w:sz w:val="28"/>
          <w:szCs w:val="28"/>
        </w:rPr>
        <w:t>) о привлечении виновного к уголовной ответственности и предъявить иск о защите чести и</w:t>
      </w:r>
      <w:proofErr w:type="gramEnd"/>
      <w:r w:rsidRPr="0062727C">
        <w:rPr>
          <w:color w:val="auto"/>
          <w:sz w:val="28"/>
          <w:szCs w:val="28"/>
        </w:rPr>
        <w:t xml:space="preserve"> достоинства в порядке гражданского судопроизводства.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color w:val="auto"/>
          <w:sz w:val="28"/>
          <w:szCs w:val="28"/>
        </w:rPr>
        <w:t xml:space="preserve">Отказ суда в возбуждении уголовного дела, вынесение обвинительного </w:t>
      </w:r>
      <w:r w:rsidRPr="0062727C">
        <w:rPr>
          <w:sz w:val="28"/>
          <w:szCs w:val="28"/>
        </w:rPr>
        <w:t xml:space="preserve">и оправдательного приговора или прекращение уголовного дела в отношении лица, распространившего порочащие сведения, не препятствуют возбуждению гражданского дела. </w:t>
      </w:r>
    </w:p>
    <w:p w:rsidR="00A43504" w:rsidRPr="0062727C" w:rsidRDefault="00A43504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7 внесены изменения </w:t>
      </w:r>
      <w:bookmarkStart w:id="28" w:name="sub1000206713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"jl:1009700.302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28"/>
      <w:r w:rsidRPr="0062727C">
        <w:rPr>
          <w:rStyle w:val="s3"/>
          <w:sz w:val="28"/>
          <w:szCs w:val="28"/>
        </w:rPr>
        <w:t xml:space="preserve"> Пленума Верховного Суда РК от 15 мая 1998 г. № 5; </w:t>
      </w:r>
      <w:bookmarkStart w:id="29" w:name="sub1000206714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"jl:1049382.800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29"/>
      <w:r w:rsidRPr="0062727C">
        <w:rPr>
          <w:rStyle w:val="s3"/>
          <w:sz w:val="28"/>
          <w:szCs w:val="28"/>
        </w:rPr>
        <w:t xml:space="preserve"> Верховн</w:t>
      </w:r>
      <w:r w:rsidR="002F7A1A" w:rsidRPr="0062727C">
        <w:rPr>
          <w:rStyle w:val="s3"/>
          <w:sz w:val="28"/>
          <w:szCs w:val="28"/>
        </w:rPr>
        <w:t>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2F7A1A" w:rsidRPr="0062727C">
        <w:rPr>
          <w:rStyle w:val="s3"/>
          <w:sz w:val="28"/>
          <w:szCs w:val="28"/>
        </w:rPr>
        <w:t>04 г. № 10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30" w:name="SUB700"/>
      <w:bookmarkEnd w:id="30"/>
      <w:r w:rsidRPr="0062727C">
        <w:rPr>
          <w:sz w:val="28"/>
          <w:szCs w:val="28"/>
        </w:rPr>
        <w:t xml:space="preserve">7. </w:t>
      </w:r>
      <w:proofErr w:type="gramStart"/>
      <w:r w:rsidRPr="0062727C">
        <w:rPr>
          <w:color w:val="auto"/>
          <w:sz w:val="28"/>
          <w:szCs w:val="28"/>
        </w:rPr>
        <w:t xml:space="preserve">Если иск содержит требование об опровержении сведений, распространенных в печати, других средствах массовой информации (сообщение по радио, телевидению и т.п.), в качестве ответчика привлекается автор и соответствующий орган массовой информации (редакция, издательство и т.п.), на которых в соответствии с пунктом 2 </w:t>
      </w:r>
      <w:hyperlink r:id="rId12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>статьи 143</w:t>
        </w:r>
      </w:hyperlink>
      <w:r w:rsidRPr="0062727C">
        <w:rPr>
          <w:color w:val="auto"/>
          <w:sz w:val="28"/>
          <w:szCs w:val="28"/>
        </w:rPr>
        <w:t xml:space="preserve"> ГК суд вправе возложить обязанность опровергнуть порочащие истца сведения, признанные не соответствующими действительности.</w:t>
      </w:r>
      <w:proofErr w:type="gramEnd"/>
      <w:r w:rsidRPr="0062727C">
        <w:rPr>
          <w:color w:val="auto"/>
          <w:sz w:val="28"/>
          <w:szCs w:val="28"/>
        </w:rPr>
        <w:t xml:space="preserve"> При опубликовании или ином распространении таких сведений без обозначения имени автора (например, в редакционной статье) ответчиком по делу является </w:t>
      </w:r>
      <w:r w:rsidRPr="0062727C">
        <w:rPr>
          <w:sz w:val="28"/>
          <w:szCs w:val="28"/>
        </w:rPr>
        <w:t xml:space="preserve">соответствующий орган массовой информации.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По искам об опровержении порочащих сведений, изложенных в служебных, бытовых и других видах характеристик, ответчиками признаются лица их подписавшие, и предприятие, учреждение, организация, от имени которых выдана характеристика. </w:t>
      </w:r>
    </w:p>
    <w:p w:rsidR="00A43504" w:rsidRPr="0062727C" w:rsidRDefault="00A43504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8 внесены изменения </w:t>
      </w:r>
      <w:bookmarkStart w:id="31" w:name="sub1000206715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"jl:1009700.303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31"/>
      <w:r w:rsidRPr="0062727C">
        <w:rPr>
          <w:rStyle w:val="s3"/>
          <w:sz w:val="28"/>
          <w:szCs w:val="28"/>
        </w:rPr>
        <w:t xml:space="preserve"> Пленума Верховного Суда РК от 15 мая 1998 г. № 5; </w:t>
      </w:r>
      <w:bookmarkStart w:id="32" w:name="sub1000206716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"jl:1049382.900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32"/>
      <w:r w:rsidRPr="0062727C">
        <w:rPr>
          <w:rStyle w:val="s3"/>
          <w:sz w:val="28"/>
          <w:szCs w:val="28"/>
        </w:rPr>
        <w:t xml:space="preserve"> Верховного Суд</w:t>
      </w:r>
      <w:r w:rsidR="002F7A1A" w:rsidRPr="0062727C">
        <w:rPr>
          <w:rStyle w:val="s3"/>
          <w:sz w:val="28"/>
          <w:szCs w:val="28"/>
        </w:rPr>
        <w:t>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2F7A1A" w:rsidRPr="0062727C">
        <w:rPr>
          <w:rStyle w:val="s3"/>
          <w:sz w:val="28"/>
          <w:szCs w:val="28"/>
        </w:rPr>
        <w:t>04 г. № 10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33" w:name="SUB800"/>
      <w:bookmarkEnd w:id="33"/>
      <w:r w:rsidRPr="0062727C">
        <w:rPr>
          <w:sz w:val="28"/>
          <w:szCs w:val="28"/>
        </w:rPr>
        <w:t xml:space="preserve">8. Согласно пункту </w:t>
      </w:r>
      <w:r w:rsidRPr="0062727C">
        <w:rPr>
          <w:color w:val="auto"/>
          <w:sz w:val="28"/>
          <w:szCs w:val="28"/>
        </w:rPr>
        <w:t xml:space="preserve">3 </w:t>
      </w:r>
      <w:hyperlink r:id="rId13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>статьи 141</w:t>
        </w:r>
      </w:hyperlink>
      <w:bookmarkEnd w:id="12"/>
      <w:r w:rsidRPr="0062727C">
        <w:rPr>
          <w:color w:val="auto"/>
          <w:sz w:val="28"/>
          <w:szCs w:val="28"/>
        </w:rPr>
        <w:t xml:space="preserve"> и пункту 1 </w:t>
      </w:r>
      <w:hyperlink r:id="rId14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>статьи 143</w:t>
        </w:r>
      </w:hyperlink>
      <w:r w:rsidRPr="0062727C">
        <w:rPr>
          <w:color w:val="auto"/>
          <w:sz w:val="28"/>
          <w:szCs w:val="28"/>
        </w:rPr>
        <w:t xml:space="preserve"> ГК обязанность доказывания, что распространенные сведения соответствуют действительности, возлагается на ответчика. Истец обязан доказать лишь сам факт распространения порочащих его сведений лицом, к которому предъявлен иск, при этом он вправе также представить доказательства несоответствия действительности сведений, порочащих его </w:t>
      </w:r>
      <w:r w:rsidRPr="0062727C">
        <w:rPr>
          <w:sz w:val="28"/>
          <w:szCs w:val="28"/>
        </w:rPr>
        <w:t xml:space="preserve">честь и </w:t>
      </w:r>
      <w:r w:rsidRPr="0062727C">
        <w:rPr>
          <w:sz w:val="28"/>
          <w:szCs w:val="28"/>
        </w:rPr>
        <w:lastRenderedPageBreak/>
        <w:t xml:space="preserve">достоинство. Если доказательства недостаточны, суд вправе предложить сторонам представить дополнительные доказательства или истребовать их по своей инициативе. </w:t>
      </w:r>
    </w:p>
    <w:p w:rsidR="00E831A2" w:rsidRPr="0062727C" w:rsidRDefault="00A43504" w:rsidP="00E831A2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9 внесены изменения </w:t>
      </w:r>
      <w:bookmarkStart w:id="34" w:name="sub1000206717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"jl:1009700.304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34"/>
      <w:r w:rsidRPr="0062727C">
        <w:rPr>
          <w:rStyle w:val="s3"/>
          <w:sz w:val="28"/>
          <w:szCs w:val="28"/>
        </w:rPr>
        <w:t xml:space="preserve"> Пленума Верховного Суда РК от 15 мая 1998 г. № 5; </w:t>
      </w:r>
      <w:bookmarkStart w:id="35" w:name="sub1000206718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"jl:1049382.1000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 xml:space="preserve">и 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35"/>
      <w:r w:rsidR="00E831A2" w:rsidRPr="0062727C">
        <w:rPr>
          <w:rStyle w:val="s9"/>
          <w:b w:val="0"/>
          <w:color w:val="FF0000"/>
          <w:sz w:val="28"/>
          <w:szCs w:val="28"/>
          <w:u w:val="none"/>
        </w:rPr>
        <w:t>и</w:t>
      </w:r>
      <w:r w:rsidRPr="0062727C">
        <w:rPr>
          <w:rStyle w:val="s3"/>
          <w:b/>
          <w:i w:val="0"/>
          <w:sz w:val="28"/>
          <w:szCs w:val="28"/>
        </w:rPr>
        <w:t xml:space="preserve"> </w:t>
      </w:r>
      <w:r w:rsidRPr="0062727C">
        <w:rPr>
          <w:rStyle w:val="s3"/>
          <w:sz w:val="28"/>
          <w:szCs w:val="28"/>
        </w:rPr>
        <w:t>Верховн</w:t>
      </w:r>
      <w:r w:rsidR="002F7A1A" w:rsidRPr="0062727C">
        <w:rPr>
          <w:rStyle w:val="s3"/>
          <w:sz w:val="28"/>
          <w:szCs w:val="28"/>
        </w:rPr>
        <w:t>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2F7A1A" w:rsidRPr="0062727C">
        <w:rPr>
          <w:rStyle w:val="s3"/>
          <w:sz w:val="28"/>
          <w:szCs w:val="28"/>
        </w:rPr>
        <w:t>04 г. № 10</w:t>
      </w:r>
      <w:r w:rsidR="00E831A2" w:rsidRPr="0062727C">
        <w:rPr>
          <w:rStyle w:val="s3"/>
          <w:sz w:val="28"/>
          <w:szCs w:val="28"/>
        </w:rPr>
        <w:t>;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 xml:space="preserve">17г. №2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36" w:name="SUB900"/>
      <w:bookmarkEnd w:id="36"/>
      <w:r w:rsidRPr="0062727C">
        <w:rPr>
          <w:sz w:val="28"/>
          <w:szCs w:val="28"/>
        </w:rPr>
        <w:t xml:space="preserve">9. </w:t>
      </w:r>
      <w:proofErr w:type="gramStart"/>
      <w:r w:rsidRPr="0062727C">
        <w:rPr>
          <w:sz w:val="28"/>
          <w:szCs w:val="28"/>
        </w:rPr>
        <w:t xml:space="preserve">Если оспариваемые истцом сведения были воспроизведены средством массовой информации из </w:t>
      </w:r>
      <w:r w:rsidRPr="0062727C">
        <w:rPr>
          <w:color w:val="auto"/>
          <w:sz w:val="28"/>
          <w:szCs w:val="28"/>
        </w:rPr>
        <w:t xml:space="preserve">официальных сообщений, выступлений на собраниях либо авторских выступлений, идущих в эфир, или получены от информационных агентств, то, в соответствии со статьями </w:t>
      </w:r>
      <w:bookmarkStart w:id="37" w:name="sub1000206719"/>
      <w:r w:rsidR="009B459E" w:rsidRPr="0062727C">
        <w:rPr>
          <w:color w:val="auto"/>
          <w:sz w:val="28"/>
          <w:szCs w:val="28"/>
        </w:rPr>
        <w:t xml:space="preserve">49 </w:t>
      </w:r>
      <w:r w:rsidRPr="0062727C">
        <w:rPr>
          <w:color w:val="auto"/>
          <w:sz w:val="28"/>
          <w:szCs w:val="28"/>
        </w:rPr>
        <w:t xml:space="preserve">и </w:t>
      </w:r>
      <w:r w:rsidR="00BC30DC" w:rsidRPr="0062727C">
        <w:rPr>
          <w:color w:val="auto"/>
          <w:sz w:val="28"/>
          <w:szCs w:val="28"/>
        </w:rPr>
        <w:t xml:space="preserve"> 50 </w:t>
      </w:r>
      <w:r w:rsidRPr="0062727C">
        <w:rPr>
          <w:color w:val="auto"/>
          <w:sz w:val="28"/>
          <w:szCs w:val="28"/>
        </w:rPr>
        <w:t xml:space="preserve">ГПК, суды могут привлекать к участию в деле в качестве ответчика, наряду </w:t>
      </w:r>
      <w:r w:rsidRPr="0062727C">
        <w:rPr>
          <w:sz w:val="28"/>
          <w:szCs w:val="28"/>
        </w:rPr>
        <w:t>с редакцией средства массовой информации, орган или лицо, явившееся источником такой информации.</w:t>
      </w:r>
      <w:proofErr w:type="gramEnd"/>
      <w:r w:rsidRPr="0062727C">
        <w:rPr>
          <w:sz w:val="28"/>
          <w:szCs w:val="28"/>
        </w:rPr>
        <w:t xml:space="preserve"> </w:t>
      </w:r>
      <w:proofErr w:type="gramStart"/>
      <w:r w:rsidRPr="0062727C">
        <w:rPr>
          <w:sz w:val="28"/>
          <w:szCs w:val="28"/>
        </w:rPr>
        <w:t xml:space="preserve">В этом случае обязанность доказывания, что распространенные сведения соответствуют действительности, возлагается на указанные орган и лицо. </w:t>
      </w:r>
      <w:proofErr w:type="gramEnd"/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color w:val="auto"/>
          <w:sz w:val="28"/>
          <w:szCs w:val="28"/>
        </w:rPr>
        <w:t xml:space="preserve">В соответствии со </w:t>
      </w:r>
      <w:r w:rsidR="00535E0C" w:rsidRPr="0062727C">
        <w:rPr>
          <w:color w:val="auto"/>
          <w:sz w:val="28"/>
          <w:szCs w:val="28"/>
          <w:lang w:val="kk-KZ"/>
        </w:rPr>
        <w:t xml:space="preserve">статьей 143 </w:t>
      </w:r>
      <w:r w:rsidRPr="0062727C">
        <w:rPr>
          <w:color w:val="auto"/>
          <w:sz w:val="28"/>
          <w:szCs w:val="28"/>
        </w:rPr>
        <w:t xml:space="preserve">ГК публикация в печати или иное сообщение (по радио, телевидению и т.п.) о решении суда, признавшего распространенные сведения порочащими честь и достоинство лица и не соответствующими действительности, осуществляется </w:t>
      </w:r>
      <w:r w:rsidRPr="0062727C">
        <w:rPr>
          <w:sz w:val="28"/>
          <w:szCs w:val="28"/>
        </w:rPr>
        <w:t xml:space="preserve">теми же средствами массовой информации, которые распространили эти сведения. </w:t>
      </w:r>
      <w:proofErr w:type="gramStart"/>
      <w:r w:rsidRPr="0062727C">
        <w:rPr>
          <w:sz w:val="28"/>
          <w:szCs w:val="28"/>
        </w:rPr>
        <w:t>Комментарии средств</w:t>
      </w:r>
      <w:proofErr w:type="gramEnd"/>
      <w:r w:rsidRPr="0062727C">
        <w:rPr>
          <w:sz w:val="28"/>
          <w:szCs w:val="28"/>
        </w:rPr>
        <w:t xml:space="preserve"> массовой информации - ответчиков по делу, противоречащие выводу суда, недопустимы. Если такие комментарии допущены, то решение суда считается неисполненным. </w:t>
      </w:r>
    </w:p>
    <w:p w:rsidR="00A43504" w:rsidRPr="0062727C" w:rsidRDefault="00A43504">
      <w:pPr>
        <w:ind w:firstLine="400"/>
        <w:jc w:val="both"/>
        <w:rPr>
          <w:color w:val="auto"/>
          <w:sz w:val="28"/>
          <w:szCs w:val="28"/>
        </w:rPr>
      </w:pPr>
      <w:r w:rsidRPr="0062727C">
        <w:rPr>
          <w:sz w:val="28"/>
          <w:szCs w:val="28"/>
        </w:rPr>
        <w:t xml:space="preserve">Гражданин или организация вправе предъявить в суд иск одновременно к нескольким органам </w:t>
      </w:r>
      <w:r w:rsidRPr="0062727C">
        <w:rPr>
          <w:color w:val="auto"/>
          <w:sz w:val="28"/>
          <w:szCs w:val="28"/>
        </w:rPr>
        <w:t>средств массовой информации и другим органам и лицам, распространившим сведения, порочащие его честь и достоинство и не соответствующие действительности (</w:t>
      </w:r>
      <w:hyperlink r:id="rId15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 xml:space="preserve">статья </w:t>
        </w:r>
      </w:hyperlink>
      <w:bookmarkEnd w:id="37"/>
      <w:r w:rsidRPr="0062727C">
        <w:rPr>
          <w:color w:val="auto"/>
          <w:sz w:val="28"/>
          <w:szCs w:val="28"/>
        </w:rPr>
        <w:t xml:space="preserve"> </w:t>
      </w:r>
      <w:r w:rsidR="00BC30DC" w:rsidRPr="0062727C">
        <w:rPr>
          <w:color w:val="auto"/>
          <w:sz w:val="28"/>
          <w:szCs w:val="28"/>
        </w:rPr>
        <w:t xml:space="preserve">49 </w:t>
      </w:r>
      <w:r w:rsidRPr="0062727C">
        <w:rPr>
          <w:color w:val="auto"/>
          <w:sz w:val="28"/>
          <w:szCs w:val="28"/>
        </w:rPr>
        <w:t xml:space="preserve">ГПК). </w:t>
      </w:r>
    </w:p>
    <w:p w:rsidR="00E831A2" w:rsidRPr="0062727C" w:rsidRDefault="00A43504" w:rsidP="00E831A2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10 внесены изменения </w:t>
      </w:r>
      <w:bookmarkStart w:id="38" w:name="sub1000206720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"jl:1009700.305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38"/>
      <w:r w:rsidRPr="0062727C">
        <w:rPr>
          <w:rStyle w:val="s3"/>
          <w:sz w:val="28"/>
          <w:szCs w:val="28"/>
        </w:rPr>
        <w:t xml:space="preserve"> Пленума Верховного Суда РК от 15 мая 1998 г. № 5; </w:t>
      </w:r>
      <w:bookmarkStart w:id="39" w:name="sub1000206721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"jl:1049382.1100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и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 xml:space="preserve"> постановлени</w:t>
      </w:r>
      <w:r w:rsidR="00E831A2"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я</w:t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39"/>
      <w:r w:rsidR="00E831A2" w:rsidRPr="0062727C">
        <w:rPr>
          <w:rStyle w:val="s9"/>
          <w:b w:val="0"/>
          <w:color w:val="FF0000"/>
          <w:sz w:val="28"/>
          <w:szCs w:val="28"/>
          <w:u w:val="none"/>
        </w:rPr>
        <w:t>и</w:t>
      </w:r>
      <w:r w:rsidRPr="0062727C">
        <w:rPr>
          <w:rStyle w:val="s3"/>
          <w:sz w:val="28"/>
          <w:szCs w:val="28"/>
        </w:rPr>
        <w:t xml:space="preserve"> Верховн</w:t>
      </w:r>
      <w:r w:rsidR="002F7A1A" w:rsidRPr="0062727C">
        <w:rPr>
          <w:rStyle w:val="s3"/>
          <w:sz w:val="28"/>
          <w:szCs w:val="28"/>
        </w:rPr>
        <w:t>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2F7A1A" w:rsidRPr="0062727C">
        <w:rPr>
          <w:rStyle w:val="s3"/>
          <w:sz w:val="28"/>
          <w:szCs w:val="28"/>
        </w:rPr>
        <w:t>04 г. № 10</w:t>
      </w:r>
      <w:r w:rsidR="00E831A2" w:rsidRPr="0062727C">
        <w:rPr>
          <w:rStyle w:val="s3"/>
          <w:sz w:val="28"/>
          <w:szCs w:val="28"/>
        </w:rPr>
        <w:t>;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E831A2" w:rsidRPr="0062727C">
        <w:rPr>
          <w:rStyle w:val="s3"/>
          <w:sz w:val="28"/>
          <w:szCs w:val="28"/>
        </w:rPr>
        <w:t xml:space="preserve">17г. №2 </w:t>
      </w:r>
    </w:p>
    <w:p w:rsidR="00A43504" w:rsidRPr="0062727C" w:rsidRDefault="00A43504">
      <w:pPr>
        <w:ind w:firstLine="400"/>
        <w:jc w:val="both"/>
        <w:rPr>
          <w:color w:val="auto"/>
          <w:sz w:val="28"/>
          <w:szCs w:val="28"/>
        </w:rPr>
      </w:pPr>
      <w:bookmarkStart w:id="40" w:name="SUB1000"/>
      <w:bookmarkEnd w:id="40"/>
      <w:r w:rsidRPr="0062727C">
        <w:rPr>
          <w:sz w:val="28"/>
          <w:szCs w:val="28"/>
        </w:rPr>
        <w:t>10. На требования об опровержении сведений, порочащих честь и достоинство истца</w:t>
      </w:r>
      <w:r w:rsidRPr="0062727C">
        <w:rPr>
          <w:color w:val="auto"/>
          <w:sz w:val="28"/>
          <w:szCs w:val="28"/>
        </w:rPr>
        <w:t xml:space="preserve">, исковая давность в силу </w:t>
      </w:r>
      <w:bookmarkStart w:id="41" w:name="sub1000068610"/>
      <w:r w:rsidR="00A007BE" w:rsidRPr="0062727C">
        <w:rPr>
          <w:color w:val="auto"/>
          <w:sz w:val="28"/>
          <w:szCs w:val="28"/>
          <w:lang w:val="kk-KZ"/>
        </w:rPr>
        <w:t>стать</w:t>
      </w:r>
      <w:r w:rsidR="00D217ED" w:rsidRPr="0062727C">
        <w:rPr>
          <w:color w:val="auto"/>
          <w:sz w:val="28"/>
          <w:szCs w:val="28"/>
          <w:lang w:val="kk-KZ"/>
        </w:rPr>
        <w:t>и</w:t>
      </w:r>
      <w:r w:rsidR="00A007BE" w:rsidRPr="0062727C">
        <w:rPr>
          <w:color w:val="auto"/>
          <w:sz w:val="28"/>
          <w:szCs w:val="28"/>
          <w:lang w:val="kk-KZ"/>
        </w:rPr>
        <w:t xml:space="preserve"> 187 </w:t>
      </w:r>
      <w:r w:rsidRPr="0062727C">
        <w:rPr>
          <w:color w:val="auto"/>
          <w:sz w:val="28"/>
          <w:szCs w:val="28"/>
        </w:rPr>
        <w:t xml:space="preserve">ГК не распространяется, кроме случаев, предусмотренных законом.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42" w:name="SUB1100"/>
      <w:bookmarkEnd w:id="42"/>
      <w:r w:rsidRPr="0062727C">
        <w:rPr>
          <w:sz w:val="28"/>
          <w:szCs w:val="28"/>
        </w:rPr>
        <w:t xml:space="preserve">11. Если порочащие истца сведения признаны судом соответствующими действительности, а </w:t>
      </w:r>
      <w:proofErr w:type="gramStart"/>
      <w:r w:rsidRPr="0062727C">
        <w:rPr>
          <w:sz w:val="28"/>
          <w:szCs w:val="28"/>
        </w:rPr>
        <w:t>также</w:t>
      </w:r>
      <w:proofErr w:type="gramEnd"/>
      <w:r w:rsidRPr="0062727C">
        <w:rPr>
          <w:sz w:val="28"/>
          <w:szCs w:val="28"/>
        </w:rPr>
        <w:t xml:space="preserve"> если распространенные сведения не являются порочащими, требования об их опровержении удовлетворению не подлежат. </w:t>
      </w:r>
    </w:p>
    <w:p w:rsidR="00F65660" w:rsidRPr="0062727C" w:rsidRDefault="00A43504" w:rsidP="00F65660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Пункт 12 изложен в редакции </w:t>
      </w:r>
      <w:bookmarkStart w:id="43" w:name="sub1000206722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"jl:1009700.306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постановления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43"/>
      <w:r w:rsidRPr="0062727C">
        <w:rPr>
          <w:rStyle w:val="s3"/>
          <w:sz w:val="28"/>
          <w:szCs w:val="28"/>
        </w:rPr>
        <w:t xml:space="preserve"> Пленума Верховног</w:t>
      </w:r>
      <w:r w:rsidR="00F65660" w:rsidRPr="0062727C">
        <w:rPr>
          <w:rStyle w:val="s3"/>
          <w:sz w:val="28"/>
          <w:szCs w:val="28"/>
        </w:rPr>
        <w:t xml:space="preserve">о Суда РК от 15 мая 1998 г. № 5; внесены изменения </w:t>
      </w:r>
      <w:hyperlink r:id="rId16" w:history="1">
        <w:r w:rsidR="00F65660" w:rsidRPr="0062727C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="00F65660" w:rsidRPr="0062727C">
        <w:rPr>
          <w:rStyle w:val="s3"/>
          <w:sz w:val="28"/>
          <w:szCs w:val="28"/>
        </w:rPr>
        <w:t xml:space="preserve"> Верховного Суда РК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F65660" w:rsidRPr="0062727C">
        <w:rPr>
          <w:rStyle w:val="s3"/>
          <w:sz w:val="28"/>
          <w:szCs w:val="28"/>
        </w:rPr>
        <w:t xml:space="preserve">17г. №2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44" w:name="SUB1200"/>
      <w:bookmarkEnd w:id="44"/>
      <w:r w:rsidRPr="0062727C">
        <w:rPr>
          <w:sz w:val="28"/>
          <w:szCs w:val="28"/>
        </w:rPr>
        <w:t xml:space="preserve">12. При удовлетворении иска суд </w:t>
      </w:r>
      <w:proofErr w:type="gramStart"/>
      <w:r w:rsidRPr="0062727C">
        <w:rPr>
          <w:sz w:val="28"/>
          <w:szCs w:val="28"/>
        </w:rPr>
        <w:t>обязан</w:t>
      </w:r>
      <w:proofErr w:type="gramEnd"/>
      <w:r w:rsidRPr="0062727C">
        <w:rPr>
          <w:sz w:val="28"/>
          <w:szCs w:val="28"/>
        </w:rPr>
        <w:t xml:space="preserve"> указать в резолютивной части решения, какие конкретно порочащие сведения признаны не соответствующими действительности и каким способом они должны быть опровергнуты.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lastRenderedPageBreak/>
        <w:t xml:space="preserve">Под опровержением понимается публичное объявление не </w:t>
      </w:r>
      <w:proofErr w:type="gramStart"/>
      <w:r w:rsidRPr="0062727C">
        <w:rPr>
          <w:sz w:val="28"/>
          <w:szCs w:val="28"/>
        </w:rPr>
        <w:t>соответствующими</w:t>
      </w:r>
      <w:proofErr w:type="gramEnd"/>
      <w:r w:rsidRPr="0062727C">
        <w:rPr>
          <w:sz w:val="28"/>
          <w:szCs w:val="28"/>
        </w:rPr>
        <w:t xml:space="preserve"> действительности распространенных сведений, порочащих честь, достоинство или деловую репутацию гражданина или юридического лица. </w:t>
      </w:r>
    </w:p>
    <w:p w:rsidR="00A43504" w:rsidRPr="0062727C" w:rsidRDefault="00A43504">
      <w:pPr>
        <w:ind w:firstLine="400"/>
        <w:jc w:val="both"/>
        <w:rPr>
          <w:color w:val="auto"/>
          <w:sz w:val="28"/>
          <w:szCs w:val="28"/>
        </w:rPr>
      </w:pPr>
      <w:r w:rsidRPr="0062727C">
        <w:rPr>
          <w:sz w:val="28"/>
          <w:szCs w:val="28"/>
        </w:rPr>
        <w:t xml:space="preserve">Порядок опровержения порочащих сведений, распространенных в </w:t>
      </w:r>
      <w:r w:rsidRPr="0062727C">
        <w:rPr>
          <w:color w:val="auto"/>
          <w:sz w:val="28"/>
          <w:szCs w:val="28"/>
        </w:rPr>
        <w:t xml:space="preserve">средствах массовой информации и в документах, исходящих от организаций, определен </w:t>
      </w:r>
      <w:r w:rsidR="00A007BE" w:rsidRPr="0062727C">
        <w:rPr>
          <w:color w:val="auto"/>
          <w:sz w:val="28"/>
          <w:szCs w:val="28"/>
        </w:rPr>
        <w:t xml:space="preserve">пунктом </w:t>
      </w:r>
      <w:r w:rsidRPr="0062727C">
        <w:rPr>
          <w:color w:val="auto"/>
          <w:sz w:val="28"/>
          <w:szCs w:val="28"/>
        </w:rPr>
        <w:t xml:space="preserve">2 </w:t>
      </w:r>
      <w:hyperlink r:id="rId17" w:history="1">
        <w:r w:rsidRPr="0062727C">
          <w:rPr>
            <w:rStyle w:val="a3"/>
            <w:b w:val="0"/>
            <w:color w:val="auto"/>
            <w:sz w:val="28"/>
            <w:szCs w:val="28"/>
            <w:u w:val="none"/>
          </w:rPr>
          <w:t>статьи 143</w:t>
        </w:r>
      </w:hyperlink>
      <w:bookmarkEnd w:id="13"/>
      <w:r w:rsidRPr="0062727C">
        <w:rPr>
          <w:color w:val="auto"/>
          <w:sz w:val="28"/>
          <w:szCs w:val="28"/>
        </w:rPr>
        <w:t xml:space="preserve"> ГК.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В остальных случаях порядок опровержения устанавливается судом.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proofErr w:type="gramStart"/>
      <w:r w:rsidRPr="0062727C">
        <w:rPr>
          <w:sz w:val="28"/>
          <w:szCs w:val="28"/>
        </w:rPr>
        <w:t xml:space="preserve">Определяя порядок опровержения суд обязан обеспечить во всех случаях публичность объявления порочащих сведений не соответствующими действительности (сообщение о вынесенном решении в печати, по радио, телевидении и т.д.). </w:t>
      </w:r>
      <w:proofErr w:type="gramEnd"/>
    </w:p>
    <w:p w:rsidR="00F65660" w:rsidRPr="0062727C" w:rsidRDefault="00A43504" w:rsidP="00F65660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13 внесены изменения </w:t>
      </w:r>
      <w:bookmarkStart w:id="45" w:name="sub1000206723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"jl:1009700.307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45"/>
      <w:r w:rsidRPr="0062727C">
        <w:rPr>
          <w:rStyle w:val="s3"/>
          <w:sz w:val="28"/>
          <w:szCs w:val="28"/>
        </w:rPr>
        <w:t xml:space="preserve"> Пленума Верховного Суда РК от 15 мая 1998 г. № 5</w:t>
      </w:r>
      <w:bookmarkEnd w:id="2"/>
      <w:r w:rsidR="00F65660" w:rsidRPr="0062727C">
        <w:rPr>
          <w:rStyle w:val="s3"/>
          <w:sz w:val="28"/>
          <w:szCs w:val="28"/>
        </w:rPr>
        <w:t xml:space="preserve">; внесены изменения </w:t>
      </w:r>
      <w:hyperlink r:id="rId18" w:history="1">
        <w:r w:rsidR="00F65660" w:rsidRPr="0062727C">
          <w:rPr>
            <w:rStyle w:val="a3"/>
            <w:b w:val="0"/>
            <w:i/>
            <w:color w:val="FF0000"/>
            <w:sz w:val="28"/>
            <w:szCs w:val="28"/>
            <w:u w:val="none"/>
            <w:bdr w:val="none" w:sz="0" w:space="0" w:color="auto" w:frame="1"/>
          </w:rPr>
          <w:t>нормативным постановлением</w:t>
        </w:r>
      </w:hyperlink>
      <w:r w:rsidR="00F65660" w:rsidRPr="0062727C">
        <w:rPr>
          <w:rStyle w:val="s3"/>
          <w:sz w:val="28"/>
          <w:szCs w:val="28"/>
        </w:rPr>
        <w:t xml:space="preserve"> Верховного Суда РК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="00F65660" w:rsidRPr="0062727C">
        <w:rPr>
          <w:rStyle w:val="s3"/>
          <w:sz w:val="28"/>
          <w:szCs w:val="28"/>
        </w:rPr>
        <w:t xml:space="preserve">17г. №2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46" w:name="SUB1300"/>
      <w:bookmarkEnd w:id="46"/>
      <w:r w:rsidRPr="0062727C">
        <w:rPr>
          <w:sz w:val="28"/>
          <w:szCs w:val="28"/>
        </w:rPr>
        <w:t xml:space="preserve">13. Истец одновременно с иском о защите чести и достоинства вправе предъявить требование о возмещении материального ущерба, причиненного распространением порочащих сведений.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t xml:space="preserve">Наряду с иском о защите чести и достоинства суд вправе рассмотреть также требование гражданина или юридического лица о возмещении морального (неимущественного) вреда, причиненного ему в результате распространения ответчиком не соответствующих действительности сведений, порочащих его честь и достоинство, либо причинивших иной неимущественный ущерб. Размер возмещения морального (неимущественного) вреда определяется при вынесении решения в денежном выражении в зависимости от характера сведения (обвинение в совершении преступных деяний, административно-правовых и гражданско-правовых правонарушений, аморальных поступков и т.п.), пределов их распространения, формы вины ответчика, его материального положения и других заслуживающих внимания обстоятельств. </w:t>
      </w:r>
    </w:p>
    <w:p w:rsidR="00A43504" w:rsidRPr="0062727C" w:rsidRDefault="00A43504">
      <w:pPr>
        <w:ind w:firstLine="400"/>
        <w:jc w:val="both"/>
        <w:rPr>
          <w:color w:val="auto"/>
          <w:sz w:val="28"/>
          <w:szCs w:val="28"/>
        </w:rPr>
      </w:pPr>
      <w:r w:rsidRPr="0062727C">
        <w:rPr>
          <w:sz w:val="28"/>
          <w:szCs w:val="28"/>
        </w:rPr>
        <w:t xml:space="preserve">На </w:t>
      </w:r>
      <w:r w:rsidRPr="0062727C">
        <w:rPr>
          <w:color w:val="auto"/>
          <w:sz w:val="28"/>
          <w:szCs w:val="28"/>
        </w:rPr>
        <w:t>требования о возмещении морального (неимущественного) вреда исковая давность не распространяется (</w:t>
      </w:r>
      <w:bookmarkEnd w:id="41"/>
      <w:r w:rsidR="00A007BE" w:rsidRPr="0062727C">
        <w:rPr>
          <w:color w:val="auto"/>
          <w:sz w:val="28"/>
          <w:szCs w:val="28"/>
          <w:lang w:val="kk-KZ"/>
        </w:rPr>
        <w:t xml:space="preserve">статья 187 </w:t>
      </w:r>
      <w:r w:rsidRPr="0062727C">
        <w:rPr>
          <w:color w:val="auto"/>
          <w:sz w:val="28"/>
          <w:szCs w:val="28"/>
        </w:rPr>
        <w:t xml:space="preserve">ГК).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47" w:name="SUB1400"/>
      <w:bookmarkEnd w:id="47"/>
      <w:r w:rsidRPr="0062727C">
        <w:rPr>
          <w:color w:val="auto"/>
          <w:sz w:val="28"/>
          <w:szCs w:val="28"/>
        </w:rPr>
        <w:t xml:space="preserve">14. В целях устранения и предупреждения фактов унижения чести </w:t>
      </w:r>
      <w:r w:rsidRPr="0062727C">
        <w:rPr>
          <w:sz w:val="28"/>
          <w:szCs w:val="28"/>
        </w:rPr>
        <w:t xml:space="preserve">и достоинства граждан и организаций судам следует обсуждать вопрос о вынесении частных определений в отношении лиц или организаций, распространивших не соответствующие </w:t>
      </w:r>
      <w:proofErr w:type="gramStart"/>
      <w:r w:rsidRPr="0062727C">
        <w:rPr>
          <w:sz w:val="28"/>
          <w:szCs w:val="28"/>
        </w:rPr>
        <w:t>действительности</w:t>
      </w:r>
      <w:proofErr w:type="gramEnd"/>
      <w:r w:rsidRPr="0062727C">
        <w:rPr>
          <w:sz w:val="28"/>
          <w:szCs w:val="28"/>
        </w:rPr>
        <w:t xml:space="preserve"> порочащие сведения. </w:t>
      </w:r>
    </w:p>
    <w:p w:rsidR="00A43504" w:rsidRPr="0062727C" w:rsidRDefault="00A43504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В пункт 15 внесены изменения </w:t>
      </w:r>
      <w:bookmarkStart w:id="48" w:name="sub1000206724"/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instrText xml:space="preserve"> HYPERLINK "jl:1049382.1200 " </w:instrTex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  <w:bdr w:val="none" w:sz="0" w:space="0" w:color="auto" w:frame="1"/>
        </w:rPr>
        <w:t>нормативным постановлением</w:t>
      </w:r>
      <w:r w:rsidRPr="0062727C">
        <w:rPr>
          <w:rStyle w:val="s9"/>
          <w:b w:val="0"/>
          <w:i w:val="0"/>
          <w:color w:val="FF0000"/>
          <w:sz w:val="28"/>
          <w:szCs w:val="28"/>
          <w:u w:val="none"/>
        </w:rPr>
        <w:fldChar w:fldCharType="end"/>
      </w:r>
      <w:bookmarkEnd w:id="48"/>
      <w:r w:rsidRPr="0062727C">
        <w:rPr>
          <w:rStyle w:val="s3"/>
          <w:sz w:val="28"/>
          <w:szCs w:val="28"/>
        </w:rPr>
        <w:t xml:space="preserve"> Верховного Суда РК от 18.06.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>04 г. № 10</w:t>
      </w:r>
      <w:bookmarkEnd w:id="4"/>
      <w:r w:rsidRPr="0062727C">
        <w:rPr>
          <w:rStyle w:val="s3"/>
          <w:sz w:val="28"/>
          <w:szCs w:val="28"/>
        </w:rPr>
        <w:t xml:space="preserve">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49" w:name="SUB1500"/>
      <w:bookmarkEnd w:id="49"/>
      <w:r w:rsidRPr="0062727C">
        <w:rPr>
          <w:sz w:val="28"/>
          <w:szCs w:val="28"/>
        </w:rPr>
        <w:t xml:space="preserve">15. При неисполнении или ненадлежащем исполнении в установленный срок решения об опровержении сведений, порочащих честь, достоинство и деловую репутацию физического или юридического лица, ответчик может быть привлечен к административной или уголовной ответственности в порядке, предусмотренном законодательными актами.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r w:rsidRPr="0062727C">
        <w:rPr>
          <w:sz w:val="28"/>
          <w:szCs w:val="28"/>
        </w:rPr>
        <w:lastRenderedPageBreak/>
        <w:t xml:space="preserve">Уплата штрафа не освобождает нарушителя от обязанности выполнить решение об опровержении распространенных порочащих истца сведений. </w:t>
      </w:r>
    </w:p>
    <w:p w:rsidR="00A43504" w:rsidRPr="0062727C" w:rsidRDefault="00A43504">
      <w:pPr>
        <w:ind w:firstLine="400"/>
        <w:jc w:val="both"/>
        <w:rPr>
          <w:sz w:val="28"/>
          <w:szCs w:val="28"/>
        </w:rPr>
      </w:pPr>
      <w:bookmarkStart w:id="50" w:name="SUB1600"/>
      <w:bookmarkEnd w:id="50"/>
      <w:r w:rsidRPr="0062727C">
        <w:rPr>
          <w:sz w:val="28"/>
          <w:szCs w:val="28"/>
        </w:rPr>
        <w:t xml:space="preserve">16. </w:t>
      </w:r>
      <w:proofErr w:type="gramStart"/>
      <w:r w:rsidRPr="0062727C">
        <w:rPr>
          <w:sz w:val="28"/>
          <w:szCs w:val="28"/>
        </w:rPr>
        <w:t xml:space="preserve">В связи с принятием настоящего постановления признать не действующим в Республике Казахстан постановление Пленума Верховного суда СССР от 2 марта 1989 года № 2 «О применении в судебной практике статьи 7 </w:t>
      </w:r>
      <w:bookmarkStart w:id="51" w:name="sub1000009891"/>
      <w:r w:rsidRPr="0062727C">
        <w:rPr>
          <w:b/>
          <w:color w:val="auto"/>
          <w:sz w:val="28"/>
          <w:szCs w:val="28"/>
        </w:rPr>
        <w:fldChar w:fldCharType="begin"/>
      </w:r>
      <w:r w:rsidRPr="0062727C">
        <w:rPr>
          <w:b/>
          <w:color w:val="auto"/>
          <w:sz w:val="28"/>
          <w:szCs w:val="28"/>
        </w:rPr>
        <w:instrText xml:space="preserve"> HYPERLINK "jl:1005773.0 " </w:instrText>
      </w:r>
      <w:r w:rsidRPr="0062727C">
        <w:rPr>
          <w:b/>
          <w:color w:val="auto"/>
          <w:sz w:val="28"/>
          <w:szCs w:val="28"/>
        </w:rPr>
        <w:fldChar w:fldCharType="separate"/>
      </w:r>
      <w:r w:rsidRPr="0062727C">
        <w:rPr>
          <w:rStyle w:val="a3"/>
          <w:b w:val="0"/>
          <w:color w:val="auto"/>
          <w:sz w:val="28"/>
          <w:szCs w:val="28"/>
          <w:u w:val="none"/>
        </w:rPr>
        <w:t>Основ</w:t>
      </w:r>
      <w:r w:rsidRPr="0062727C">
        <w:rPr>
          <w:b/>
          <w:color w:val="auto"/>
          <w:sz w:val="28"/>
          <w:szCs w:val="28"/>
        </w:rPr>
        <w:fldChar w:fldCharType="end"/>
      </w:r>
      <w:bookmarkEnd w:id="51"/>
      <w:r w:rsidRPr="0062727C">
        <w:rPr>
          <w:sz w:val="28"/>
          <w:szCs w:val="28"/>
        </w:rPr>
        <w:t xml:space="preserve"> гражданского законодательства Союза ССР и союзных республик о защите чести и достоинства граждан и организаций» с последующими дополнениями и изменениями. </w:t>
      </w:r>
      <w:proofErr w:type="gramEnd"/>
    </w:p>
    <w:p w:rsidR="00F65660" w:rsidRPr="0062727C" w:rsidRDefault="00F65660" w:rsidP="00F65660">
      <w:pPr>
        <w:jc w:val="both"/>
        <w:rPr>
          <w:sz w:val="28"/>
          <w:szCs w:val="28"/>
        </w:rPr>
      </w:pPr>
      <w:r w:rsidRPr="0062727C">
        <w:rPr>
          <w:rStyle w:val="s3"/>
          <w:sz w:val="28"/>
          <w:szCs w:val="28"/>
        </w:rPr>
        <w:t xml:space="preserve">Нормативное постановление дополнено пунктом 17 </w:t>
      </w:r>
      <w:bookmarkStart w:id="52" w:name="sub1002726167"/>
      <w:r w:rsidRPr="0062727C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begin"/>
      </w:r>
      <w:r w:rsidRPr="0062727C">
        <w:rPr>
          <w:rStyle w:val="s9"/>
          <w:b w:val="0"/>
          <w:bCs w:val="0"/>
          <w:color w:val="FF0000"/>
          <w:sz w:val="28"/>
          <w:szCs w:val="28"/>
          <w:u w:val="none"/>
        </w:rPr>
        <w:instrText xml:space="preserve"> HYPERLINK "jl:31317010.102 " </w:instrText>
      </w:r>
      <w:r w:rsidRPr="0062727C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separate"/>
      </w:r>
      <w:r w:rsidRPr="0062727C">
        <w:rPr>
          <w:rStyle w:val="a3"/>
          <w:b w:val="0"/>
          <w:i/>
          <w:color w:val="FF0000"/>
          <w:sz w:val="28"/>
          <w:szCs w:val="28"/>
          <w:u w:val="none"/>
        </w:rPr>
        <w:t>нормативным постановлением</w:t>
      </w:r>
      <w:r w:rsidRPr="0062727C">
        <w:rPr>
          <w:rStyle w:val="s9"/>
          <w:b w:val="0"/>
          <w:bCs w:val="0"/>
          <w:i w:val="0"/>
          <w:color w:val="FF0000"/>
          <w:sz w:val="28"/>
          <w:szCs w:val="28"/>
          <w:u w:val="none"/>
        </w:rPr>
        <w:fldChar w:fldCharType="end"/>
      </w:r>
      <w:bookmarkEnd w:id="52"/>
      <w:r w:rsidRPr="0062727C">
        <w:rPr>
          <w:rStyle w:val="s3"/>
          <w:b/>
          <w:i w:val="0"/>
          <w:sz w:val="28"/>
          <w:szCs w:val="28"/>
        </w:rPr>
        <w:t xml:space="preserve"> </w:t>
      </w:r>
      <w:r w:rsidRPr="0062727C">
        <w:rPr>
          <w:rStyle w:val="s3"/>
          <w:sz w:val="28"/>
          <w:szCs w:val="28"/>
        </w:rPr>
        <w:t>Верховного Суда РК от 31.03.</w:t>
      </w:r>
      <w:r w:rsidR="00411B91" w:rsidRPr="00411B91">
        <w:rPr>
          <w:rStyle w:val="s3"/>
          <w:sz w:val="28"/>
          <w:szCs w:val="28"/>
        </w:rPr>
        <w:t xml:space="preserve"> </w:t>
      </w:r>
      <w:r w:rsidR="00411B91">
        <w:rPr>
          <w:rStyle w:val="s3"/>
          <w:sz w:val="28"/>
          <w:szCs w:val="28"/>
        </w:rPr>
        <w:t>20</w:t>
      </w:r>
      <w:r w:rsidRPr="0062727C">
        <w:rPr>
          <w:rStyle w:val="s3"/>
          <w:sz w:val="28"/>
          <w:szCs w:val="28"/>
        </w:rPr>
        <w:t>17 г. № 2</w:t>
      </w:r>
    </w:p>
    <w:p w:rsidR="00D217ED" w:rsidRPr="0062727C" w:rsidRDefault="00D217ED">
      <w:pPr>
        <w:ind w:firstLine="400"/>
        <w:jc w:val="both"/>
        <w:rPr>
          <w:color w:val="auto"/>
          <w:sz w:val="28"/>
          <w:szCs w:val="28"/>
        </w:rPr>
      </w:pPr>
      <w:r w:rsidRPr="0062727C">
        <w:rPr>
          <w:color w:val="auto"/>
          <w:sz w:val="28"/>
          <w:szCs w:val="28"/>
        </w:rPr>
        <w:t xml:space="preserve">17. </w:t>
      </w:r>
      <w:r w:rsidRPr="0062727C">
        <w:rPr>
          <w:color w:val="auto"/>
          <w:sz w:val="28"/>
          <w:szCs w:val="28"/>
          <w:lang w:val="kk-KZ"/>
        </w:rPr>
        <w:t>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sectPr w:rsidR="00D217ED" w:rsidRPr="0062727C" w:rsidSect="00DB79B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FF0" w:rsidRDefault="00FE7FF0" w:rsidP="00DB79BD">
      <w:r>
        <w:separator/>
      </w:r>
    </w:p>
  </w:endnote>
  <w:endnote w:type="continuationSeparator" w:id="0">
    <w:p w:rsidR="00FE7FF0" w:rsidRDefault="00FE7FF0" w:rsidP="00DB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BD" w:rsidRDefault="00DB79B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758501"/>
      <w:docPartObj>
        <w:docPartGallery w:val="Page Numbers (Bottom of Page)"/>
        <w:docPartUnique/>
      </w:docPartObj>
    </w:sdtPr>
    <w:sdtContent>
      <w:bookmarkStart w:id="53" w:name="_GoBack" w:displacedByCustomXml="prev"/>
      <w:bookmarkEnd w:id="53" w:displacedByCustomXml="prev"/>
      <w:p w:rsidR="00DB79BD" w:rsidRDefault="00DB79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DB79BD" w:rsidRDefault="00DB79B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BD" w:rsidRDefault="00DB79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FF0" w:rsidRDefault="00FE7FF0" w:rsidP="00DB79BD">
      <w:r>
        <w:separator/>
      </w:r>
    </w:p>
  </w:footnote>
  <w:footnote w:type="continuationSeparator" w:id="0">
    <w:p w:rsidR="00FE7FF0" w:rsidRDefault="00FE7FF0" w:rsidP="00DB7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BD" w:rsidRDefault="00DB79B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BD" w:rsidRDefault="00DB79B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BD" w:rsidRDefault="00DB79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3F"/>
    <w:rsid w:val="00050EA4"/>
    <w:rsid w:val="002D1DAF"/>
    <w:rsid w:val="002F7A1A"/>
    <w:rsid w:val="00411B91"/>
    <w:rsid w:val="0048503F"/>
    <w:rsid w:val="004B56F9"/>
    <w:rsid w:val="00535E0C"/>
    <w:rsid w:val="005C1D41"/>
    <w:rsid w:val="0062727C"/>
    <w:rsid w:val="008405BC"/>
    <w:rsid w:val="009B459E"/>
    <w:rsid w:val="00A007BE"/>
    <w:rsid w:val="00A43504"/>
    <w:rsid w:val="00BC30DC"/>
    <w:rsid w:val="00CD15D8"/>
    <w:rsid w:val="00D217ED"/>
    <w:rsid w:val="00D624B3"/>
    <w:rsid w:val="00DB79BD"/>
    <w:rsid w:val="00E831A2"/>
    <w:rsid w:val="00F65660"/>
    <w:rsid w:val="00F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79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79BD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B7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79BD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styleId="a4">
    <w:name w:val="FollowedHyperlink"/>
    <w:uiPriority w:val="99"/>
    <w:semiHidden/>
    <w:unhideWhenUsed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customStyle="1" w:styleId="s8">
    <w:name w:val="s8"/>
    <w:basedOn w:val="a"/>
    <w:rPr>
      <w:i/>
      <w:iCs/>
      <w:color w:val="FF0000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2">
    <w:name w:val="s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6">
    <w:name w:val="s6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">
    <w:name w:val="s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9">
    <w:name w:val="s9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12">
    <w:name w:val="s12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13">
    <w:name w:val="s1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14">
    <w:name w:val="s1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  <w:sz w:val="24"/>
      <w:szCs w:val="24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5">
    <w:name w:val="s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4"/>
      <w:szCs w:val="24"/>
      <w:u w:val="none"/>
      <w:effect w:val="none"/>
    </w:rPr>
  </w:style>
  <w:style w:type="character" w:customStyle="1" w:styleId="s110">
    <w:name w:val="s110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21">
    <w:name w:val="s21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4"/>
      <w:szCs w:val="24"/>
      <w:u w:val="none"/>
      <w:effect w:val="none"/>
    </w:rPr>
  </w:style>
  <w:style w:type="character" w:customStyle="1" w:styleId="s31">
    <w:name w:val="s31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  <w:style w:type="character" w:customStyle="1" w:styleId="s61">
    <w:name w:val="s6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79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79BD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B7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79BD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13921.240000%20" TargetMode="External"/><Relationship Id="rId13" Type="http://schemas.openxmlformats.org/officeDocument/2006/relationships/hyperlink" Target="jl:1006061.1410000%20" TargetMode="External"/><Relationship Id="rId18" Type="http://schemas.openxmlformats.org/officeDocument/2006/relationships/hyperlink" Target="jl:1049382.900%2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jl:1049382.300%20" TargetMode="External"/><Relationship Id="rId12" Type="http://schemas.openxmlformats.org/officeDocument/2006/relationships/hyperlink" Target="jl:1006061.1430000%20" TargetMode="External"/><Relationship Id="rId17" Type="http://schemas.openxmlformats.org/officeDocument/2006/relationships/hyperlink" Target="jl:1006061.1430000%2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jl:1049382.900%20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l:1006061.1430000%20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jl:1013921.500000%20" TargetMode="External"/><Relationship Id="rId23" Type="http://schemas.openxmlformats.org/officeDocument/2006/relationships/header" Target="header3.xml"/><Relationship Id="rId10" Type="http://schemas.openxmlformats.org/officeDocument/2006/relationships/hyperlink" Target="jl:1049382.800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l:1006061.1430000%20" TargetMode="External"/><Relationship Id="rId14" Type="http://schemas.openxmlformats.org/officeDocument/2006/relationships/hyperlink" Target="jl:1006061.1430000%2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Нормативное постановление Верховного Суда Республики Казахстан от 18 декабря 1992 года № 6 «О применении в судебной практике законодательства о защите чести, достоинства и деловой репутации физических и юридических лиц» (с изменениями и дополнениями по со</vt:lpstr>
    </vt:vector>
  </TitlesOfParts>
  <Company/>
  <LinksUpToDate>false</LinksUpToDate>
  <CharactersWithSpaces>14888</CharactersWithSpaces>
  <SharedDoc>false</SharedDoc>
  <HLinks>
    <vt:vector size="414" baseType="variant">
      <vt:variant>
        <vt:i4>5832780</vt:i4>
      </vt:variant>
      <vt:variant>
        <vt:i4>204</vt:i4>
      </vt:variant>
      <vt:variant>
        <vt:i4>0</vt:i4>
      </vt:variant>
      <vt:variant>
        <vt:i4>5</vt:i4>
      </vt:variant>
      <vt:variant>
        <vt:lpwstr>jl:1005773.0</vt:lpwstr>
      </vt:variant>
      <vt:variant>
        <vt:lpwstr/>
      </vt:variant>
      <vt:variant>
        <vt:i4>6160455</vt:i4>
      </vt:variant>
      <vt:variant>
        <vt:i4>201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6881405</vt:i4>
      </vt:variant>
      <vt:variant>
        <vt:i4>198</vt:i4>
      </vt:variant>
      <vt:variant>
        <vt:i4>0</vt:i4>
      </vt:variant>
      <vt:variant>
        <vt:i4>5</vt:i4>
      </vt:variant>
      <vt:variant>
        <vt:lpwstr>jl:1049382.1200</vt:lpwstr>
      </vt:variant>
      <vt:variant>
        <vt:lpwstr/>
      </vt:variant>
      <vt:variant>
        <vt:i4>6946934</vt:i4>
      </vt:variant>
      <vt:variant>
        <vt:i4>195</vt:i4>
      </vt:variant>
      <vt:variant>
        <vt:i4>0</vt:i4>
      </vt:variant>
      <vt:variant>
        <vt:i4>5</vt:i4>
      </vt:variant>
      <vt:variant>
        <vt:lpwstr>jl:1006061.1870000</vt:lpwstr>
      </vt:variant>
      <vt:variant>
        <vt:lpwstr/>
      </vt:variant>
      <vt:variant>
        <vt:i4>6160454</vt:i4>
      </vt:variant>
      <vt:variant>
        <vt:i4>192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7209079</vt:i4>
      </vt:variant>
      <vt:variant>
        <vt:i4>189</vt:i4>
      </vt:variant>
      <vt:variant>
        <vt:i4>0</vt:i4>
      </vt:variant>
      <vt:variant>
        <vt:i4>5</vt:i4>
      </vt:variant>
      <vt:variant>
        <vt:lpwstr>jl:1009700.307</vt:lpwstr>
      </vt:variant>
      <vt:variant>
        <vt:lpwstr/>
      </vt:variant>
      <vt:variant>
        <vt:i4>7209082</vt:i4>
      </vt:variant>
      <vt:variant>
        <vt:i4>186</vt:i4>
      </vt:variant>
      <vt:variant>
        <vt:i4>0</vt:i4>
      </vt:variant>
      <vt:variant>
        <vt:i4>5</vt:i4>
      </vt:variant>
      <vt:variant>
        <vt:lpwstr>jl:1006061.1430000</vt:lpwstr>
      </vt:variant>
      <vt:variant>
        <vt:lpwstr/>
      </vt:variant>
      <vt:variant>
        <vt:i4>6160454</vt:i4>
      </vt:variant>
      <vt:variant>
        <vt:i4>183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7274615</vt:i4>
      </vt:variant>
      <vt:variant>
        <vt:i4>180</vt:i4>
      </vt:variant>
      <vt:variant>
        <vt:i4>0</vt:i4>
      </vt:variant>
      <vt:variant>
        <vt:i4>5</vt:i4>
      </vt:variant>
      <vt:variant>
        <vt:lpwstr>jl:1009700.306</vt:lpwstr>
      </vt:variant>
      <vt:variant>
        <vt:lpwstr/>
      </vt:variant>
      <vt:variant>
        <vt:i4>6946934</vt:i4>
      </vt:variant>
      <vt:variant>
        <vt:i4>177</vt:i4>
      </vt:variant>
      <vt:variant>
        <vt:i4>0</vt:i4>
      </vt:variant>
      <vt:variant>
        <vt:i4>5</vt:i4>
      </vt:variant>
      <vt:variant>
        <vt:lpwstr>jl:1006061.1870000</vt:lpwstr>
      </vt:variant>
      <vt:variant>
        <vt:lpwstr/>
      </vt:variant>
      <vt:variant>
        <vt:i4>6160455</vt:i4>
      </vt:variant>
      <vt:variant>
        <vt:i4>174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6881406</vt:i4>
      </vt:variant>
      <vt:variant>
        <vt:i4>171</vt:i4>
      </vt:variant>
      <vt:variant>
        <vt:i4>0</vt:i4>
      </vt:variant>
      <vt:variant>
        <vt:i4>5</vt:i4>
      </vt:variant>
      <vt:variant>
        <vt:lpwstr>jl:1049382.1100</vt:lpwstr>
      </vt:variant>
      <vt:variant>
        <vt:lpwstr/>
      </vt:variant>
      <vt:variant>
        <vt:i4>6160454</vt:i4>
      </vt:variant>
      <vt:variant>
        <vt:i4>168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7078007</vt:i4>
      </vt:variant>
      <vt:variant>
        <vt:i4>165</vt:i4>
      </vt:variant>
      <vt:variant>
        <vt:i4>0</vt:i4>
      </vt:variant>
      <vt:variant>
        <vt:i4>5</vt:i4>
      </vt:variant>
      <vt:variant>
        <vt:lpwstr>jl:1009700.305</vt:lpwstr>
      </vt:variant>
      <vt:variant>
        <vt:lpwstr/>
      </vt:variant>
      <vt:variant>
        <vt:i4>5308495</vt:i4>
      </vt:variant>
      <vt:variant>
        <vt:i4>162</vt:i4>
      </vt:variant>
      <vt:variant>
        <vt:i4>0</vt:i4>
      </vt:variant>
      <vt:variant>
        <vt:i4>5</vt:i4>
      </vt:variant>
      <vt:variant>
        <vt:lpwstr>jl:1013921.500000</vt:lpwstr>
      </vt:variant>
      <vt:variant>
        <vt:lpwstr/>
      </vt:variant>
      <vt:variant>
        <vt:i4>7209082</vt:i4>
      </vt:variant>
      <vt:variant>
        <vt:i4>159</vt:i4>
      </vt:variant>
      <vt:variant>
        <vt:i4>0</vt:i4>
      </vt:variant>
      <vt:variant>
        <vt:i4>5</vt:i4>
      </vt:variant>
      <vt:variant>
        <vt:lpwstr>jl:1006061.1430000</vt:lpwstr>
      </vt:variant>
      <vt:variant>
        <vt:lpwstr/>
      </vt:variant>
      <vt:variant>
        <vt:i4>5308494</vt:i4>
      </vt:variant>
      <vt:variant>
        <vt:i4>156</vt:i4>
      </vt:variant>
      <vt:variant>
        <vt:i4>0</vt:i4>
      </vt:variant>
      <vt:variant>
        <vt:i4>5</vt:i4>
      </vt:variant>
      <vt:variant>
        <vt:lpwstr>jl:1013921.510000</vt:lpwstr>
      </vt:variant>
      <vt:variant>
        <vt:lpwstr/>
      </vt:variant>
      <vt:variant>
        <vt:i4>5308495</vt:i4>
      </vt:variant>
      <vt:variant>
        <vt:i4>153</vt:i4>
      </vt:variant>
      <vt:variant>
        <vt:i4>0</vt:i4>
      </vt:variant>
      <vt:variant>
        <vt:i4>5</vt:i4>
      </vt:variant>
      <vt:variant>
        <vt:lpwstr>jl:1013921.500000</vt:lpwstr>
      </vt:variant>
      <vt:variant>
        <vt:lpwstr/>
      </vt:variant>
      <vt:variant>
        <vt:i4>6160455</vt:i4>
      </vt:variant>
      <vt:variant>
        <vt:i4>150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6881407</vt:i4>
      </vt:variant>
      <vt:variant>
        <vt:i4>147</vt:i4>
      </vt:variant>
      <vt:variant>
        <vt:i4>0</vt:i4>
      </vt:variant>
      <vt:variant>
        <vt:i4>5</vt:i4>
      </vt:variant>
      <vt:variant>
        <vt:lpwstr>jl:1049382.1000</vt:lpwstr>
      </vt:variant>
      <vt:variant>
        <vt:lpwstr/>
      </vt:variant>
      <vt:variant>
        <vt:i4>6160454</vt:i4>
      </vt:variant>
      <vt:variant>
        <vt:i4>144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7143543</vt:i4>
      </vt:variant>
      <vt:variant>
        <vt:i4>141</vt:i4>
      </vt:variant>
      <vt:variant>
        <vt:i4>0</vt:i4>
      </vt:variant>
      <vt:variant>
        <vt:i4>5</vt:i4>
      </vt:variant>
      <vt:variant>
        <vt:lpwstr>jl:1009700.304</vt:lpwstr>
      </vt:variant>
      <vt:variant>
        <vt:lpwstr/>
      </vt:variant>
      <vt:variant>
        <vt:i4>7209082</vt:i4>
      </vt:variant>
      <vt:variant>
        <vt:i4>138</vt:i4>
      </vt:variant>
      <vt:variant>
        <vt:i4>0</vt:i4>
      </vt:variant>
      <vt:variant>
        <vt:i4>5</vt:i4>
      </vt:variant>
      <vt:variant>
        <vt:lpwstr>jl:1006061.1430000</vt:lpwstr>
      </vt:variant>
      <vt:variant>
        <vt:lpwstr/>
      </vt:variant>
      <vt:variant>
        <vt:i4>7078010</vt:i4>
      </vt:variant>
      <vt:variant>
        <vt:i4>135</vt:i4>
      </vt:variant>
      <vt:variant>
        <vt:i4>0</vt:i4>
      </vt:variant>
      <vt:variant>
        <vt:i4>5</vt:i4>
      </vt:variant>
      <vt:variant>
        <vt:lpwstr>jl:1006061.1410000</vt:lpwstr>
      </vt:variant>
      <vt:variant>
        <vt:lpwstr/>
      </vt:variant>
      <vt:variant>
        <vt:i4>6160455</vt:i4>
      </vt:variant>
      <vt:variant>
        <vt:i4>132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6357119</vt:i4>
      </vt:variant>
      <vt:variant>
        <vt:i4>129</vt:i4>
      </vt:variant>
      <vt:variant>
        <vt:i4>0</vt:i4>
      </vt:variant>
      <vt:variant>
        <vt:i4>5</vt:i4>
      </vt:variant>
      <vt:variant>
        <vt:lpwstr>jl:1049382.900</vt:lpwstr>
      </vt:variant>
      <vt:variant>
        <vt:lpwstr/>
      </vt:variant>
      <vt:variant>
        <vt:i4>6160454</vt:i4>
      </vt:variant>
      <vt:variant>
        <vt:i4>126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6946935</vt:i4>
      </vt:variant>
      <vt:variant>
        <vt:i4>123</vt:i4>
      </vt:variant>
      <vt:variant>
        <vt:i4>0</vt:i4>
      </vt:variant>
      <vt:variant>
        <vt:i4>5</vt:i4>
      </vt:variant>
      <vt:variant>
        <vt:lpwstr>jl:1009700.303</vt:lpwstr>
      </vt:variant>
      <vt:variant>
        <vt:lpwstr/>
      </vt:variant>
      <vt:variant>
        <vt:i4>7209082</vt:i4>
      </vt:variant>
      <vt:variant>
        <vt:i4>120</vt:i4>
      </vt:variant>
      <vt:variant>
        <vt:i4>0</vt:i4>
      </vt:variant>
      <vt:variant>
        <vt:i4>5</vt:i4>
      </vt:variant>
      <vt:variant>
        <vt:lpwstr>jl:1006061.1430000</vt:lpwstr>
      </vt:variant>
      <vt:variant>
        <vt:lpwstr/>
      </vt:variant>
      <vt:variant>
        <vt:i4>6160455</vt:i4>
      </vt:variant>
      <vt:variant>
        <vt:i4>117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6291583</vt:i4>
      </vt:variant>
      <vt:variant>
        <vt:i4>114</vt:i4>
      </vt:variant>
      <vt:variant>
        <vt:i4>0</vt:i4>
      </vt:variant>
      <vt:variant>
        <vt:i4>5</vt:i4>
      </vt:variant>
      <vt:variant>
        <vt:lpwstr>jl:1049382.800</vt:lpwstr>
      </vt:variant>
      <vt:variant>
        <vt:lpwstr/>
      </vt:variant>
      <vt:variant>
        <vt:i4>6160454</vt:i4>
      </vt:variant>
      <vt:variant>
        <vt:i4>111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7012471</vt:i4>
      </vt:variant>
      <vt:variant>
        <vt:i4>108</vt:i4>
      </vt:variant>
      <vt:variant>
        <vt:i4>0</vt:i4>
      </vt:variant>
      <vt:variant>
        <vt:i4>5</vt:i4>
      </vt:variant>
      <vt:variant>
        <vt:lpwstr>jl:1009700.302</vt:lpwstr>
      </vt:variant>
      <vt:variant>
        <vt:lpwstr/>
      </vt:variant>
      <vt:variant>
        <vt:i4>6815867</vt:i4>
      </vt:variant>
      <vt:variant>
        <vt:i4>105</vt:i4>
      </vt:variant>
      <vt:variant>
        <vt:i4>0</vt:i4>
      </vt:variant>
      <vt:variant>
        <vt:i4>5</vt:i4>
      </vt:variant>
      <vt:variant>
        <vt:lpwstr>jl:1008442.3900000</vt:lpwstr>
      </vt:variant>
      <vt:variant>
        <vt:lpwstr/>
      </vt:variant>
      <vt:variant>
        <vt:i4>7209078</vt:i4>
      </vt:variant>
      <vt:variant>
        <vt:i4>102</vt:i4>
      </vt:variant>
      <vt:variant>
        <vt:i4>0</vt:i4>
      </vt:variant>
      <vt:variant>
        <vt:i4>5</vt:i4>
      </vt:variant>
      <vt:variant>
        <vt:lpwstr>jl:1008032.1300000</vt:lpwstr>
      </vt:variant>
      <vt:variant>
        <vt:lpwstr/>
      </vt:variant>
      <vt:variant>
        <vt:i4>6750327</vt:i4>
      </vt:variant>
      <vt:variant>
        <vt:i4>99</vt:i4>
      </vt:variant>
      <vt:variant>
        <vt:i4>0</vt:i4>
      </vt:variant>
      <vt:variant>
        <vt:i4>5</vt:i4>
      </vt:variant>
      <vt:variant>
        <vt:lpwstr>jl:1008032.1290000</vt:lpwstr>
      </vt:variant>
      <vt:variant>
        <vt:lpwstr/>
      </vt:variant>
      <vt:variant>
        <vt:i4>7209082</vt:i4>
      </vt:variant>
      <vt:variant>
        <vt:i4>96</vt:i4>
      </vt:variant>
      <vt:variant>
        <vt:i4>0</vt:i4>
      </vt:variant>
      <vt:variant>
        <vt:i4>5</vt:i4>
      </vt:variant>
      <vt:variant>
        <vt:lpwstr>jl:1006061.1430000</vt:lpwstr>
      </vt:variant>
      <vt:variant>
        <vt:lpwstr/>
      </vt:variant>
      <vt:variant>
        <vt:i4>5570638</vt:i4>
      </vt:variant>
      <vt:variant>
        <vt:i4>93</vt:i4>
      </vt:variant>
      <vt:variant>
        <vt:i4>0</vt:i4>
      </vt:variant>
      <vt:variant>
        <vt:i4>5</vt:i4>
      </vt:variant>
      <vt:variant>
        <vt:lpwstr>jl:1006061.90000</vt:lpwstr>
      </vt:variant>
      <vt:variant>
        <vt:lpwstr/>
      </vt:variant>
      <vt:variant>
        <vt:i4>6160455</vt:i4>
      </vt:variant>
      <vt:variant>
        <vt:i4>90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7274623</vt:i4>
      </vt:variant>
      <vt:variant>
        <vt:i4>87</vt:i4>
      </vt:variant>
      <vt:variant>
        <vt:i4>0</vt:i4>
      </vt:variant>
      <vt:variant>
        <vt:i4>5</vt:i4>
      </vt:variant>
      <vt:variant>
        <vt:lpwstr>jl:1049382.700</vt:lpwstr>
      </vt:variant>
      <vt:variant>
        <vt:lpwstr/>
      </vt:variant>
      <vt:variant>
        <vt:i4>6160454</vt:i4>
      </vt:variant>
      <vt:variant>
        <vt:i4>84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6815863</vt:i4>
      </vt:variant>
      <vt:variant>
        <vt:i4>81</vt:i4>
      </vt:variant>
      <vt:variant>
        <vt:i4>0</vt:i4>
      </vt:variant>
      <vt:variant>
        <vt:i4>5</vt:i4>
      </vt:variant>
      <vt:variant>
        <vt:lpwstr>jl:1009700.301</vt:lpwstr>
      </vt:variant>
      <vt:variant>
        <vt:lpwstr/>
      </vt:variant>
      <vt:variant>
        <vt:i4>6619258</vt:i4>
      </vt:variant>
      <vt:variant>
        <vt:i4>78</vt:i4>
      </vt:variant>
      <vt:variant>
        <vt:i4>0</vt:i4>
      </vt:variant>
      <vt:variant>
        <vt:i4>5</vt:i4>
      </vt:variant>
      <vt:variant>
        <vt:lpwstr>jl:1013921.1500000</vt:lpwstr>
      </vt:variant>
      <vt:variant>
        <vt:lpwstr/>
      </vt:variant>
      <vt:variant>
        <vt:i4>5308489</vt:i4>
      </vt:variant>
      <vt:variant>
        <vt:i4>75</vt:i4>
      </vt:variant>
      <vt:variant>
        <vt:i4>0</vt:i4>
      </vt:variant>
      <vt:variant>
        <vt:i4>5</vt:i4>
      </vt:variant>
      <vt:variant>
        <vt:lpwstr>jl:1013921.560000</vt:lpwstr>
      </vt:variant>
      <vt:variant>
        <vt:lpwstr/>
      </vt:variant>
      <vt:variant>
        <vt:i4>5308490</vt:i4>
      </vt:variant>
      <vt:variant>
        <vt:i4>72</vt:i4>
      </vt:variant>
      <vt:variant>
        <vt:i4>0</vt:i4>
      </vt:variant>
      <vt:variant>
        <vt:i4>5</vt:i4>
      </vt:variant>
      <vt:variant>
        <vt:lpwstr>jl:1013921.550000</vt:lpwstr>
      </vt:variant>
      <vt:variant>
        <vt:lpwstr/>
      </vt:variant>
      <vt:variant>
        <vt:i4>6160455</vt:i4>
      </vt:variant>
      <vt:variant>
        <vt:i4>69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7209087</vt:i4>
      </vt:variant>
      <vt:variant>
        <vt:i4>66</vt:i4>
      </vt:variant>
      <vt:variant>
        <vt:i4>0</vt:i4>
      </vt:variant>
      <vt:variant>
        <vt:i4>5</vt:i4>
      </vt:variant>
      <vt:variant>
        <vt:lpwstr>jl:1049382.600</vt:lpwstr>
      </vt:variant>
      <vt:variant>
        <vt:lpwstr/>
      </vt:variant>
      <vt:variant>
        <vt:i4>6029391</vt:i4>
      </vt:variant>
      <vt:variant>
        <vt:i4>63</vt:i4>
      </vt:variant>
      <vt:variant>
        <vt:i4>0</vt:i4>
      </vt:variant>
      <vt:variant>
        <vt:i4>5</vt:i4>
      </vt:variant>
      <vt:variant>
        <vt:lpwstr>jl:1013921.80000</vt:lpwstr>
      </vt:variant>
      <vt:variant>
        <vt:lpwstr/>
      </vt:variant>
      <vt:variant>
        <vt:i4>6160455</vt:i4>
      </vt:variant>
      <vt:variant>
        <vt:i4>60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7143551</vt:i4>
      </vt:variant>
      <vt:variant>
        <vt:i4>57</vt:i4>
      </vt:variant>
      <vt:variant>
        <vt:i4>0</vt:i4>
      </vt:variant>
      <vt:variant>
        <vt:i4>5</vt:i4>
      </vt:variant>
      <vt:variant>
        <vt:lpwstr>jl:1049382.500</vt:lpwstr>
      </vt:variant>
      <vt:variant>
        <vt:lpwstr/>
      </vt:variant>
      <vt:variant>
        <vt:i4>7209082</vt:i4>
      </vt:variant>
      <vt:variant>
        <vt:i4>54</vt:i4>
      </vt:variant>
      <vt:variant>
        <vt:i4>0</vt:i4>
      </vt:variant>
      <vt:variant>
        <vt:i4>5</vt:i4>
      </vt:variant>
      <vt:variant>
        <vt:lpwstr>jl:1006061.1430000</vt:lpwstr>
      </vt:variant>
      <vt:variant>
        <vt:lpwstr/>
      </vt:variant>
      <vt:variant>
        <vt:i4>5636171</vt:i4>
      </vt:variant>
      <vt:variant>
        <vt:i4>51</vt:i4>
      </vt:variant>
      <vt:variant>
        <vt:i4>0</vt:i4>
      </vt:variant>
      <vt:variant>
        <vt:i4>5</vt:i4>
      </vt:variant>
      <vt:variant>
        <vt:lpwstr>jl:1013921.240000</vt:lpwstr>
      </vt:variant>
      <vt:variant>
        <vt:lpwstr/>
      </vt:variant>
      <vt:variant>
        <vt:i4>6160455</vt:i4>
      </vt:variant>
      <vt:variant>
        <vt:i4>48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7078015</vt:i4>
      </vt:variant>
      <vt:variant>
        <vt:i4>45</vt:i4>
      </vt:variant>
      <vt:variant>
        <vt:i4>0</vt:i4>
      </vt:variant>
      <vt:variant>
        <vt:i4>5</vt:i4>
      </vt:variant>
      <vt:variant>
        <vt:lpwstr>jl:1049382.400</vt:lpwstr>
      </vt:variant>
      <vt:variant>
        <vt:lpwstr/>
      </vt:variant>
      <vt:variant>
        <vt:i4>6750330</vt:i4>
      </vt:variant>
      <vt:variant>
        <vt:i4>42</vt:i4>
      </vt:variant>
      <vt:variant>
        <vt:i4>0</vt:i4>
      </vt:variant>
      <vt:variant>
        <vt:i4>5</vt:i4>
      </vt:variant>
      <vt:variant>
        <vt:lpwstr>jl:1013921.1520000</vt:lpwstr>
      </vt:variant>
      <vt:variant>
        <vt:lpwstr/>
      </vt:variant>
      <vt:variant>
        <vt:i4>5636171</vt:i4>
      </vt:variant>
      <vt:variant>
        <vt:i4>39</vt:i4>
      </vt:variant>
      <vt:variant>
        <vt:i4>0</vt:i4>
      </vt:variant>
      <vt:variant>
        <vt:i4>5</vt:i4>
      </vt:variant>
      <vt:variant>
        <vt:lpwstr>jl:1013921.240000</vt:lpwstr>
      </vt:variant>
      <vt:variant>
        <vt:lpwstr/>
      </vt:variant>
      <vt:variant>
        <vt:i4>7209082</vt:i4>
      </vt:variant>
      <vt:variant>
        <vt:i4>36</vt:i4>
      </vt:variant>
      <vt:variant>
        <vt:i4>0</vt:i4>
      </vt:variant>
      <vt:variant>
        <vt:i4>5</vt:i4>
      </vt:variant>
      <vt:variant>
        <vt:lpwstr>jl:1006061.1430000</vt:lpwstr>
      </vt:variant>
      <vt:variant>
        <vt:lpwstr/>
      </vt:variant>
      <vt:variant>
        <vt:i4>7078010</vt:i4>
      </vt:variant>
      <vt:variant>
        <vt:i4>33</vt:i4>
      </vt:variant>
      <vt:variant>
        <vt:i4>0</vt:i4>
      </vt:variant>
      <vt:variant>
        <vt:i4>5</vt:i4>
      </vt:variant>
      <vt:variant>
        <vt:lpwstr>jl:1006061.1410000</vt:lpwstr>
      </vt:variant>
      <vt:variant>
        <vt:lpwstr/>
      </vt:variant>
      <vt:variant>
        <vt:i4>6160455</vt:i4>
      </vt:variant>
      <vt:variant>
        <vt:i4>30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7012479</vt:i4>
      </vt:variant>
      <vt:variant>
        <vt:i4>27</vt:i4>
      </vt:variant>
      <vt:variant>
        <vt:i4>0</vt:i4>
      </vt:variant>
      <vt:variant>
        <vt:i4>5</vt:i4>
      </vt:variant>
      <vt:variant>
        <vt:lpwstr>jl:1049382.300</vt:lpwstr>
      </vt:variant>
      <vt:variant>
        <vt:lpwstr/>
      </vt:variant>
      <vt:variant>
        <vt:i4>6160455</vt:i4>
      </vt:variant>
      <vt:variant>
        <vt:i4>24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6946943</vt:i4>
      </vt:variant>
      <vt:variant>
        <vt:i4>21</vt:i4>
      </vt:variant>
      <vt:variant>
        <vt:i4>0</vt:i4>
      </vt:variant>
      <vt:variant>
        <vt:i4>5</vt:i4>
      </vt:variant>
      <vt:variant>
        <vt:lpwstr>jl:1049382.200</vt:lpwstr>
      </vt:variant>
      <vt:variant>
        <vt:lpwstr/>
      </vt:variant>
      <vt:variant>
        <vt:i4>4653151</vt:i4>
      </vt:variant>
      <vt:variant>
        <vt:i4>18</vt:i4>
      </vt:variant>
      <vt:variant>
        <vt:i4>0</vt:i4>
      </vt:variant>
      <vt:variant>
        <vt:i4>5</vt:i4>
      </vt:variant>
      <vt:variant>
        <vt:lpwstr>jl:30381641.0</vt:lpwstr>
      </vt:variant>
      <vt:variant>
        <vt:lpwstr/>
      </vt:variant>
      <vt:variant>
        <vt:i4>4259934</vt:i4>
      </vt:variant>
      <vt:variant>
        <vt:i4>15</vt:i4>
      </vt:variant>
      <vt:variant>
        <vt:i4>0</vt:i4>
      </vt:variant>
      <vt:variant>
        <vt:i4>5</vt:i4>
      </vt:variant>
      <vt:variant>
        <vt:lpwstr>jl:30381620.0</vt:lpwstr>
      </vt:variant>
      <vt:variant>
        <vt:lpwstr/>
      </vt:variant>
      <vt:variant>
        <vt:i4>6160455</vt:i4>
      </vt:variant>
      <vt:variant>
        <vt:i4>12</vt:i4>
      </vt:variant>
      <vt:variant>
        <vt:i4>0</vt:i4>
      </vt:variant>
      <vt:variant>
        <vt:i4>5</vt:i4>
      </vt:variant>
      <vt:variant>
        <vt:lpwstr>jl:3108504.0</vt:lpwstr>
      </vt:variant>
      <vt:variant>
        <vt:lpwstr/>
      </vt:variant>
      <vt:variant>
        <vt:i4>6881407</vt:i4>
      </vt:variant>
      <vt:variant>
        <vt:i4>9</vt:i4>
      </vt:variant>
      <vt:variant>
        <vt:i4>0</vt:i4>
      </vt:variant>
      <vt:variant>
        <vt:i4>5</vt:i4>
      </vt:variant>
      <vt:variant>
        <vt:lpwstr>jl:1049382.100</vt:lpwstr>
      </vt:variant>
      <vt:variant>
        <vt:lpwstr/>
      </vt:variant>
      <vt:variant>
        <vt:i4>6160454</vt:i4>
      </vt:variant>
      <vt:variant>
        <vt:i4>6</vt:i4>
      </vt:variant>
      <vt:variant>
        <vt:i4>0</vt:i4>
      </vt:variant>
      <vt:variant>
        <vt:i4>5</vt:i4>
      </vt:variant>
      <vt:variant>
        <vt:lpwstr>jl:3008504.0</vt:lpwstr>
      </vt:variant>
      <vt:variant>
        <vt:lpwstr/>
      </vt:variant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jl:1009700.0</vt:lpwstr>
      </vt:variant>
      <vt:variant>
        <vt:lpwstr/>
      </vt:variant>
      <vt:variant>
        <vt:i4>6225990</vt:i4>
      </vt:variant>
      <vt:variant>
        <vt:i4>0</vt:i4>
      </vt:variant>
      <vt:variant>
        <vt:i4>0</vt:i4>
      </vt:variant>
      <vt:variant>
        <vt:i4>5</vt:i4>
      </vt:variant>
      <vt:variant>
        <vt:lpwstr>jl:2008504.0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Нормативное постановление Верховного Суда Республики Казахстан от 18 декабря 1992 года № 6 «О применении в судебной практике законодательства о защите чести, достоинства и деловой репутации физических и юридических лиц» (с изменениями и дополнениями по состоянию на 22.12.08 г.)</dc:title>
  <dc:creator>ВАКАНСИЯ</dc:creator>
  <cp:lastModifiedBy>ЖАНАТОВА ЖАНАР КОШКИМБАЕВНА</cp:lastModifiedBy>
  <cp:revision>14</cp:revision>
  <cp:lastPrinted>2017-03-17T12:24:00Z</cp:lastPrinted>
  <dcterms:created xsi:type="dcterms:W3CDTF">2017-03-17T12:18:00Z</dcterms:created>
  <dcterms:modified xsi:type="dcterms:W3CDTF">2017-04-17T04:00:00Z</dcterms:modified>
</cp:coreProperties>
</file>