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1F2E1E" w14:textId="455D0ADD" w:rsidR="00E27922" w:rsidRPr="00E27922" w:rsidRDefault="00E27922" w:rsidP="00E27922">
      <w:pPr>
        <w:ind w:firstLine="720"/>
        <w:jc w:val="center"/>
        <w:rPr>
          <w:rFonts w:ascii="Times New Roman" w:hAnsi="Times New Roman" w:cs="Times New Roman"/>
          <w:b/>
          <w:bCs/>
          <w:sz w:val="24"/>
          <w:szCs w:val="24"/>
        </w:rPr>
      </w:pPr>
      <w:r>
        <w:rPr>
          <w:rFonts w:ascii="Times New Roman" w:hAnsi="Times New Roman" w:cs="Times New Roman"/>
          <w:b/>
          <w:bCs/>
          <w:sz w:val="24"/>
          <w:szCs w:val="24"/>
          <w:lang w:val="kk-KZ"/>
        </w:rPr>
        <w:t>П</w:t>
      </w:r>
      <w:proofErr w:type="spellStart"/>
      <w:r w:rsidRPr="00E27922">
        <w:rPr>
          <w:rFonts w:ascii="Times New Roman" w:hAnsi="Times New Roman" w:cs="Times New Roman"/>
          <w:b/>
          <w:bCs/>
          <w:sz w:val="24"/>
          <w:szCs w:val="24"/>
        </w:rPr>
        <w:t>ризнани</w:t>
      </w:r>
      <w:proofErr w:type="spellEnd"/>
      <w:r>
        <w:rPr>
          <w:rFonts w:ascii="Times New Roman" w:hAnsi="Times New Roman" w:cs="Times New Roman"/>
          <w:b/>
          <w:bCs/>
          <w:sz w:val="24"/>
          <w:szCs w:val="24"/>
          <w:lang w:val="kk-KZ"/>
        </w:rPr>
        <w:t>е</w:t>
      </w:r>
      <w:r w:rsidRPr="00E27922">
        <w:rPr>
          <w:rFonts w:ascii="Times New Roman" w:hAnsi="Times New Roman" w:cs="Times New Roman"/>
          <w:b/>
          <w:bCs/>
          <w:sz w:val="24"/>
          <w:szCs w:val="24"/>
        </w:rPr>
        <w:t xml:space="preserve"> незаконными действий по приостановлению и отказу в государственной регистрации права собственности на квартиру</w:t>
      </w:r>
    </w:p>
    <w:p w14:paraId="2759E6C8" w14:textId="2B08D6A4" w:rsidR="00415131" w:rsidRDefault="00C413E6" w:rsidP="009B2FCF">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В соответствии с положениями статьи 14 Закона Республики Казахстан «О жилищных отношениях» (в редакции от 3 апреля 1997 года) член жилищного (жилищно-строительного) кооператива, выплативший всю сумму паевого взноса, становится собственником жилища 30 июня 2021 года № 6001-21-00-3гп/255 Н. обратился в суд с иском к некоммерческому акционерному обществу «Государственная корпорация «Правительство для граждан» (далее – НАО, корпорация) в лице филиала по городу Алматы о признании незаконными действий по приостановлению и отказу в государственной регистрации права собственности на квартиру, расположенную по адресу: город Алматы, микрорайон «Коктем-1», дом 7, квартира 20; а также о возложении обязанности по восстановлению нарушенных прав и законных интересов по государственной регистрации права собственности на указанную квартиру. </w:t>
      </w:r>
    </w:p>
    <w:p w14:paraId="305DDAEB" w14:textId="4C92F8E3" w:rsidR="00415131" w:rsidRDefault="00C413E6" w:rsidP="009B2FCF">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Решением районного суда № 2 Алмалинского района города Алматы от 24 декабря 2020 года заявление удовлетворено частично. </w:t>
      </w:r>
      <w:hyperlink r:id="rId7" w:history="1">
        <w:r w:rsidRPr="00025295">
          <w:rPr>
            <w:rStyle w:val="a8"/>
          </w:rPr>
          <w:t>Признаны незаконными действия НАО</w:t>
        </w:r>
      </w:hyperlink>
      <w:r w:rsidRPr="009B2FCF">
        <w:rPr>
          <w:rFonts w:ascii="Times New Roman" w:hAnsi="Times New Roman" w:cs="Times New Roman"/>
          <w:sz w:val="24"/>
          <w:szCs w:val="24"/>
        </w:rPr>
        <w:t xml:space="preserve"> по приостановлению и отказу в государственной регистрации права собственности заявителя на названную квартиру. На корпорацию возложена обязанность по устранению в полном объеме допущенных нарушений, восстановлению нарушенных прав, свобод и законных интересов заявителя. В остальной части в удовлетворении заявления отказано.</w:t>
      </w:r>
    </w:p>
    <w:p w14:paraId="22EC7657" w14:textId="3EF74D50" w:rsidR="00D5693E" w:rsidRPr="009B2FCF" w:rsidRDefault="00C413E6" w:rsidP="009B2FCF">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 Постановлением судебной коллегии по гражданским делам Алматинского городского суда от 7 апреля 2021 года решение суда первой инстанции изменено, в части удовлетворения заявления отменено с принятием нового решения об отказе в удовлетворении заявления. В остальной части решение суда первой инстанции оставлено без изменения.</w:t>
      </w:r>
    </w:p>
    <w:p w14:paraId="04C2222D" w14:textId="77777777" w:rsidR="00415131" w:rsidRDefault="00C413E6" w:rsidP="00415131">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Судебная коллегия по гражданским делам Верховного Суда отменила постановление апелляционной инстанции, оставив в силе решение суда первой инстанции по следующим основаниям. Из материалов дела следует, что Алма-Атинским горисполкомом 17 декабря 1975 года Н. с членами его семьи, состоявшей из двух человек, выдан ордер о предоставлении права на занятие двухкомнатной квартиры общей площадью 52,70 </w:t>
      </w:r>
      <w:proofErr w:type="spellStart"/>
      <w:proofErr w:type="gramStart"/>
      <w:r w:rsidRPr="009B2FCF">
        <w:rPr>
          <w:rFonts w:ascii="Times New Roman" w:hAnsi="Times New Roman" w:cs="Times New Roman"/>
          <w:sz w:val="24"/>
          <w:szCs w:val="24"/>
        </w:rPr>
        <w:t>кв.м</w:t>
      </w:r>
      <w:proofErr w:type="spellEnd"/>
      <w:proofErr w:type="gramEnd"/>
      <w:r w:rsidRPr="009B2FCF">
        <w:rPr>
          <w:rFonts w:ascii="Times New Roman" w:hAnsi="Times New Roman" w:cs="Times New Roman"/>
          <w:sz w:val="24"/>
          <w:szCs w:val="24"/>
        </w:rPr>
        <w:t xml:space="preserve">, расположенной по вышеуказанному адресу. </w:t>
      </w:r>
    </w:p>
    <w:p w14:paraId="424CA688" w14:textId="77777777" w:rsidR="00415131" w:rsidRDefault="00C413E6" w:rsidP="00415131">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Согласно выписке из решения общего собрания жилищного кооператива «Горный воздух» (далее – кооператив) от 15 апреля 2004 года принято решение об оформлении свидетельства на право собственности на кооперативную квартиру на имя Н. Из справки кооператива от 11 января 2008 года следует, что заявителем внесен паевой взнос за квартиру в размере 9 816 рублей (в ценах 1976 года) и произведена полная оплата. </w:t>
      </w:r>
    </w:p>
    <w:p w14:paraId="61D55C82" w14:textId="77777777" w:rsidR="00415131" w:rsidRDefault="00C413E6" w:rsidP="00415131">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У кооператива отсутствуют какие-либо претензии для оформления заявителем права собственности на квартиру. 23 октября 2020 года заявитель обратился в адрес корпорации о выдаче свидетельства о праве собственности на квартиру. 27 октября 2020 года НАО приостановлена государственная регистрация ввиду непредставления правоустанавливающего документа, необходимого для государственной регистрации на основании подпункта 3) пункта 1 статьи 27 Закона Республики Казахстан «О государственной регистрации прав на недвижимое имущество» (далее – Закон). </w:t>
      </w:r>
    </w:p>
    <w:p w14:paraId="3E1C60FC" w14:textId="03313557" w:rsidR="00415131" w:rsidRDefault="006A71C0" w:rsidP="00415131">
      <w:pPr>
        <w:ind w:firstLine="720"/>
        <w:jc w:val="both"/>
        <w:rPr>
          <w:rFonts w:ascii="Times New Roman" w:hAnsi="Times New Roman" w:cs="Times New Roman"/>
          <w:sz w:val="24"/>
          <w:szCs w:val="24"/>
        </w:rPr>
      </w:pPr>
      <w:hyperlink r:id="rId8" w:history="1">
        <w:r w:rsidR="00C413E6" w:rsidRPr="00000006">
          <w:rPr>
            <w:rStyle w:val="a8"/>
          </w:rPr>
          <w:t>Предоставлен срок в один месяц для устранения недостатков</w:t>
        </w:r>
      </w:hyperlink>
      <w:r w:rsidR="00C413E6" w:rsidRPr="009B2FCF">
        <w:rPr>
          <w:rFonts w:ascii="Times New Roman" w:hAnsi="Times New Roman" w:cs="Times New Roman"/>
          <w:sz w:val="24"/>
          <w:szCs w:val="24"/>
        </w:rPr>
        <w:t xml:space="preserve">. Уведомлением от 27 ноября 2020 года корпорацией отказано в государственной регистрации в связи с </w:t>
      </w:r>
      <w:proofErr w:type="spellStart"/>
      <w:r w:rsidR="00C413E6" w:rsidRPr="009B2FCF">
        <w:rPr>
          <w:rFonts w:ascii="Times New Roman" w:hAnsi="Times New Roman" w:cs="Times New Roman"/>
          <w:sz w:val="24"/>
          <w:szCs w:val="24"/>
        </w:rPr>
        <w:t>неустранением</w:t>
      </w:r>
      <w:proofErr w:type="spellEnd"/>
      <w:r w:rsidR="00C413E6" w:rsidRPr="009B2FCF">
        <w:rPr>
          <w:rFonts w:ascii="Times New Roman" w:hAnsi="Times New Roman" w:cs="Times New Roman"/>
          <w:sz w:val="24"/>
          <w:szCs w:val="24"/>
        </w:rPr>
        <w:t xml:space="preserve"> заявителем обстоятельств в течение срока приостановления регистрации, явившейся основанием для его приостановления, со ссылкой на подпункт 6) пункта 1 статьи 31 Закона. Суд первой инстанции, удовлетворяя заявление частично, пришел к выводу, что </w:t>
      </w:r>
      <w:r w:rsidR="00C413E6" w:rsidRPr="009B2FCF">
        <w:rPr>
          <w:rFonts w:ascii="Times New Roman" w:hAnsi="Times New Roman" w:cs="Times New Roman"/>
          <w:sz w:val="24"/>
          <w:szCs w:val="24"/>
        </w:rPr>
        <w:lastRenderedPageBreak/>
        <w:t xml:space="preserve">действия НАО по приостановлению и отказу в регистрации права с выдачей свидетельства не соответствуют положениям закона, поскольку в данном случае предоставление заявителем дополнительных документов не требуется. </w:t>
      </w:r>
    </w:p>
    <w:p w14:paraId="3D9EB0DD" w14:textId="514AD00D" w:rsidR="00C413E6" w:rsidRPr="009B2FCF" w:rsidRDefault="00C413E6" w:rsidP="00415131">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У заявителя имеется документ на право владения и пользования квартирой, с правом переоформления свидетельства на право собственности на недвижимое имущество. Апелляционная коллегия не согласилась с выводами суда первой инстанции, мотивировав тем, что доказательства, свидетельствующие о строительстве и введении в эксплуатацию квартиры за счет паевых взносов членов кооператива, не представлены. Справка кооператива от 11 января 2008 года не может быть доказательством подтверждения полной оплаты </w:t>
      </w:r>
      <w:proofErr w:type="gramStart"/>
      <w:r w:rsidRPr="009B2FCF">
        <w:rPr>
          <w:rFonts w:ascii="Times New Roman" w:hAnsi="Times New Roman" w:cs="Times New Roman"/>
          <w:sz w:val="24"/>
          <w:szCs w:val="24"/>
        </w:rPr>
        <w:t>за квартиру</w:t>
      </w:r>
      <w:proofErr w:type="gramEnd"/>
      <w:r w:rsidRPr="009B2FCF">
        <w:rPr>
          <w:rFonts w:ascii="Times New Roman" w:hAnsi="Times New Roman" w:cs="Times New Roman"/>
          <w:sz w:val="24"/>
          <w:szCs w:val="24"/>
        </w:rPr>
        <w:t>. Выводы апелляционной судебной коллегии являются ошибочными в силу следующего.</w:t>
      </w:r>
    </w:p>
    <w:p w14:paraId="61648A2F" w14:textId="77777777" w:rsidR="00D97226" w:rsidRDefault="0044010B" w:rsidP="00D97226">
      <w:pPr>
        <w:ind w:firstLine="720"/>
        <w:jc w:val="both"/>
        <w:rPr>
          <w:rFonts w:ascii="Times New Roman" w:hAnsi="Times New Roman" w:cs="Times New Roman"/>
          <w:sz w:val="24"/>
          <w:szCs w:val="24"/>
        </w:rPr>
      </w:pPr>
      <w:r w:rsidRPr="009B2FCF">
        <w:rPr>
          <w:rFonts w:ascii="Times New Roman" w:hAnsi="Times New Roman" w:cs="Times New Roman"/>
          <w:sz w:val="24"/>
          <w:szCs w:val="24"/>
        </w:rPr>
        <w:t xml:space="preserve">В соответствии с положениями статьи 14 Закона Республики Казахстан «О жилищных отношениях» (в редакции от 3 апреля 1997 года) член жилищного (жилищно-строительного) кооператива, выплативший всю сумму паевого взноса, становится собственником жилища. Факт полной оплаты паевого взноса подтверждается документами, выданными кооперативом. Из этого следует, что Н. подтвердил наличие правовых оснований для регистрации жилища на свое имя. Установлено, что заявитель проживает в данной квартире более 45 лет и фактически является собственником жилья. </w:t>
      </w:r>
    </w:p>
    <w:p w14:paraId="79FF08AA" w14:textId="5BDA510F" w:rsidR="0044010B" w:rsidRDefault="0044010B" w:rsidP="00D97226">
      <w:pPr>
        <w:ind w:firstLine="720"/>
        <w:jc w:val="both"/>
        <w:rPr>
          <w:rFonts w:ascii="Times New Roman" w:hAnsi="Times New Roman" w:cs="Times New Roman"/>
          <w:sz w:val="24"/>
          <w:szCs w:val="24"/>
        </w:rPr>
      </w:pPr>
      <w:r w:rsidRPr="009B2FCF">
        <w:rPr>
          <w:rFonts w:ascii="Times New Roman" w:hAnsi="Times New Roman" w:cs="Times New Roman"/>
          <w:sz w:val="24"/>
          <w:szCs w:val="24"/>
        </w:rPr>
        <w:t>Иных лиц, претендующих на данное жилье, не установлено. Кроме того, соседи заявителя по дому зарегистрировали жилье при аналогичных основаниях, чего в заседании кассационной инстанции не отрицал представитель корпорации. В данном случае действия корпорации лишают заявителя возможности дальнейшей регистрации прав собственности на квартиру, стоимость которой им выплачена полностью. Решение суда первой инстанции отменено без учета этих конкретных обстоятельств рассмотренного дела.</w:t>
      </w:r>
    </w:p>
    <w:p w14:paraId="2E7FC14E" w14:textId="77777777" w:rsidR="000E1BEE" w:rsidRDefault="000E1BEE" w:rsidP="000E1BEE">
      <w:pPr>
        <w:ind w:firstLine="360"/>
        <w:rPr>
          <w:rFonts w:ascii="Times New Roman" w:hAnsi="Times New Roman" w:cs="Times New Roman"/>
          <w:sz w:val="24"/>
          <w:szCs w:val="24"/>
        </w:rPr>
      </w:pPr>
      <w:r>
        <w:rPr>
          <w:rFonts w:ascii="Times New Roman" w:hAnsi="Times New Roman" w:cs="Times New Roman"/>
          <w:sz w:val="24"/>
          <w:szCs w:val="24"/>
        </w:rPr>
        <w:t>#</w:t>
      </w:r>
      <w:hyperlink r:id="rId9" w:history="1">
        <w:r>
          <w:rPr>
            <w:rStyle w:val="a8"/>
          </w:rPr>
          <w:t>Адвокат</w:t>
        </w:r>
      </w:hyperlink>
      <w:r>
        <w:rPr>
          <w:rFonts w:ascii="Times New Roman" w:hAnsi="Times New Roman" w:cs="Times New Roman"/>
          <w:sz w:val="24"/>
          <w:szCs w:val="24"/>
        </w:rPr>
        <w:t xml:space="preserve"> #Юрист #Юридическая услуга #Защита Компания #</w:t>
      </w:r>
      <w:hyperlink r:id="rId10" w:history="1">
        <w:r>
          <w:rPr>
            <w:rStyle w:val="a8"/>
          </w:rPr>
          <w:t>Адвокатская контора</w:t>
        </w:r>
      </w:hyperlink>
      <w:r>
        <w:rPr>
          <w:rFonts w:ascii="Times New Roman" w:hAnsi="Times New Roman" w:cs="Times New Roman"/>
          <w:sz w:val="24"/>
          <w:szCs w:val="24"/>
        </w:rPr>
        <w:t xml:space="preserve"> #Гражданские #Уголовные #Административные #Арбитражные дела споры #Алматы #Казахстан </w:t>
      </w:r>
    </w:p>
    <w:p w14:paraId="7688F8EC" w14:textId="77777777" w:rsidR="000E1BEE" w:rsidRPr="009B2FCF" w:rsidRDefault="000E1BEE" w:rsidP="00D97226">
      <w:pPr>
        <w:ind w:firstLine="720"/>
        <w:jc w:val="both"/>
        <w:rPr>
          <w:rFonts w:ascii="Times New Roman" w:hAnsi="Times New Roman" w:cs="Times New Roman"/>
          <w:sz w:val="24"/>
          <w:szCs w:val="24"/>
        </w:rPr>
      </w:pPr>
    </w:p>
    <w:sectPr w:rsidR="000E1BEE" w:rsidRPr="009B2FCF"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C244E" w14:textId="77777777" w:rsidR="006A71C0" w:rsidRDefault="006A71C0" w:rsidP="00702393">
      <w:pPr>
        <w:spacing w:after="0" w:line="240" w:lineRule="auto"/>
      </w:pPr>
      <w:r>
        <w:separator/>
      </w:r>
    </w:p>
  </w:endnote>
  <w:endnote w:type="continuationSeparator" w:id="0">
    <w:p w14:paraId="05C61721" w14:textId="77777777" w:rsidR="006A71C0" w:rsidRDefault="006A71C0"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2F7E9" w14:textId="77777777" w:rsidR="006A71C0" w:rsidRDefault="006A71C0" w:rsidP="00702393">
      <w:pPr>
        <w:spacing w:after="0" w:line="240" w:lineRule="auto"/>
      </w:pPr>
      <w:r>
        <w:separator/>
      </w:r>
    </w:p>
  </w:footnote>
  <w:footnote w:type="continuationSeparator" w:id="0">
    <w:p w14:paraId="0FD52B59" w14:textId="77777777" w:rsidR="006A71C0" w:rsidRDefault="006A71C0"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1B7AACBA" w:rsidR="00702393" w:rsidRPr="00017580" w:rsidRDefault="00D11A8A" w:rsidP="00193E1B">
    <w:pPr>
      <w:pStyle w:val="a4"/>
      <w:jc w:val="both"/>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lang w:eastAsia="ru-RU"/>
      </w:rPr>
      <w:drawing>
        <wp:inline distT="0" distB="0" distL="0" distR="0" wp14:anchorId="7B7D6EAA" wp14:editId="0A168D4D">
          <wp:extent cx="2266950" cy="657998"/>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54591" cy="683436"/>
                  </a:xfrm>
                  <a:prstGeom prst="rect">
                    <a:avLst/>
                  </a:prstGeom>
                </pic:spPr>
              </pic:pic>
            </a:graphicData>
          </a:graphic>
        </wp:inline>
      </w:drawing>
    </w:r>
    <w:r w:rsidR="00017580">
      <w:t xml:space="preserve">              </w:t>
    </w:r>
    <w:r w:rsidR="00D02DFB">
      <w:t xml:space="preserve">                   </w:t>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0006"/>
    <w:rsid w:val="000056B3"/>
    <w:rsid w:val="00014D8B"/>
    <w:rsid w:val="00017580"/>
    <w:rsid w:val="00025295"/>
    <w:rsid w:val="00067545"/>
    <w:rsid w:val="000E1BEE"/>
    <w:rsid w:val="00127F28"/>
    <w:rsid w:val="00152128"/>
    <w:rsid w:val="001539CF"/>
    <w:rsid w:val="00193E1B"/>
    <w:rsid w:val="001C5801"/>
    <w:rsid w:val="002570B0"/>
    <w:rsid w:val="0026734E"/>
    <w:rsid w:val="002A1A72"/>
    <w:rsid w:val="002B659E"/>
    <w:rsid w:val="00327D34"/>
    <w:rsid w:val="00327E86"/>
    <w:rsid w:val="00396063"/>
    <w:rsid w:val="003C77EA"/>
    <w:rsid w:val="003E3623"/>
    <w:rsid w:val="00415131"/>
    <w:rsid w:val="0044010B"/>
    <w:rsid w:val="00442855"/>
    <w:rsid w:val="004F22C8"/>
    <w:rsid w:val="00577C42"/>
    <w:rsid w:val="005B4DC1"/>
    <w:rsid w:val="005F07D3"/>
    <w:rsid w:val="006A71C0"/>
    <w:rsid w:val="006B0A4D"/>
    <w:rsid w:val="006E2D0A"/>
    <w:rsid w:val="00702393"/>
    <w:rsid w:val="00722D19"/>
    <w:rsid w:val="008A7236"/>
    <w:rsid w:val="008E7DF6"/>
    <w:rsid w:val="008F4E8E"/>
    <w:rsid w:val="0091354D"/>
    <w:rsid w:val="0094655E"/>
    <w:rsid w:val="009B2FCF"/>
    <w:rsid w:val="009E6904"/>
    <w:rsid w:val="00A23573"/>
    <w:rsid w:val="00A45B15"/>
    <w:rsid w:val="00AE3915"/>
    <w:rsid w:val="00B31BDB"/>
    <w:rsid w:val="00BD7730"/>
    <w:rsid w:val="00C16D9C"/>
    <w:rsid w:val="00C413E6"/>
    <w:rsid w:val="00CB275A"/>
    <w:rsid w:val="00CF5BD5"/>
    <w:rsid w:val="00D02DFB"/>
    <w:rsid w:val="00D11A8A"/>
    <w:rsid w:val="00D5693E"/>
    <w:rsid w:val="00D63BC1"/>
    <w:rsid w:val="00D97226"/>
    <w:rsid w:val="00DB660C"/>
    <w:rsid w:val="00E27922"/>
    <w:rsid w:val="00E52AB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734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99"/>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99"/>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character" w:styleId="ae">
    <w:name w:val="Unresolved Mention"/>
    <w:basedOn w:val="a0"/>
    <w:uiPriority w:val="99"/>
    <w:semiHidden/>
    <w:unhideWhenUsed/>
    <w:rsid w:val="000252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4214254">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zakonpravo.kz/?hl=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pravo.kz/publikacii/"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pravo.kz/publikacii/"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2</Pages>
  <Words>863</Words>
  <Characters>4924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45</cp:revision>
  <cp:lastPrinted>2021-08-17T09:15:00Z</cp:lastPrinted>
  <dcterms:created xsi:type="dcterms:W3CDTF">2021-08-13T09:00:00Z</dcterms:created>
  <dcterms:modified xsi:type="dcterms:W3CDTF">2022-01-04T10:06:00Z</dcterms:modified>
</cp:coreProperties>
</file>