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2CB06" w14:textId="07204A23" w:rsidR="005E6C19" w:rsidRPr="00522AB4" w:rsidRDefault="001A0BE6" w:rsidP="00522A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И</w:t>
      </w:r>
      <w:proofErr w:type="spellStart"/>
      <w:r w:rsidR="005E6C19" w:rsidRPr="00522AB4">
        <w:rPr>
          <w:rFonts w:ascii="Times New Roman" w:hAnsi="Times New Roman" w:cs="Times New Roman"/>
          <w:b/>
          <w:bCs/>
          <w:sz w:val="24"/>
          <w:szCs w:val="24"/>
        </w:rPr>
        <w:t>зменени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="005E6C19" w:rsidRPr="00522AB4">
        <w:rPr>
          <w:rFonts w:ascii="Times New Roman" w:hAnsi="Times New Roman" w:cs="Times New Roman"/>
          <w:b/>
          <w:bCs/>
          <w:sz w:val="24"/>
          <w:szCs w:val="24"/>
        </w:rPr>
        <w:t xml:space="preserve"> имени и фамилии ребенка если родители проживают раздельно, оформив в регистрирующем органе расторжение брака (супружества), и родитель, с которым проживает ребенок, желает присвоить ему свою фамилию, регистрирующий орган разрешает этот вопрос в интересах ребенка без учета мнения другого родителя</w:t>
      </w:r>
    </w:p>
    <w:p w14:paraId="07652898" w14:textId="77777777" w:rsidR="005E6C19" w:rsidRPr="00522AB4" w:rsidRDefault="005E6C19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126105" w14:textId="77777777" w:rsidR="00522AB4" w:rsidRDefault="00CF5BD5" w:rsidP="00A81D5F">
      <w:pPr>
        <w:jc w:val="both"/>
        <w:rPr>
          <w:rFonts w:ascii="Times New Roman" w:hAnsi="Times New Roman" w:cs="Times New Roman"/>
          <w:sz w:val="24"/>
          <w:szCs w:val="24"/>
        </w:rPr>
      </w:pPr>
      <w:r w:rsidRPr="00522AB4">
        <w:rPr>
          <w:rFonts w:ascii="Times New Roman" w:hAnsi="Times New Roman" w:cs="Times New Roman"/>
          <w:sz w:val="24"/>
          <w:szCs w:val="24"/>
        </w:rPr>
        <w:t xml:space="preserve"> </w:t>
      </w:r>
      <w:r w:rsidR="00522AB4">
        <w:rPr>
          <w:rFonts w:ascii="Times New Roman" w:hAnsi="Times New Roman" w:cs="Times New Roman"/>
          <w:sz w:val="24"/>
          <w:szCs w:val="24"/>
        </w:rPr>
        <w:tab/>
      </w:r>
      <w:r w:rsidR="00091EEA" w:rsidRPr="00522AB4">
        <w:rPr>
          <w:rFonts w:ascii="Times New Roman" w:hAnsi="Times New Roman" w:cs="Times New Roman"/>
          <w:sz w:val="24"/>
          <w:szCs w:val="24"/>
        </w:rPr>
        <w:t xml:space="preserve">С. обратился в суд к государственному учреждению «Аппарат акима района «Есиль» города Нур-Султан» (далее – ГУ «Аппарат акима района «Есиль»), третьим лицам, не заявляющим самостоятельных требований на предмет спора – Е, государственному учреждению «Управление образования города Нур-Султан», аппарату акима Медеуского района города Алматы о признании незаконными действий по изменению имени и фамилии ребенка, </w:t>
      </w:r>
      <w:proofErr w:type="spellStart"/>
      <w:r w:rsidR="00091EEA" w:rsidRPr="00522AB4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="00091EEA" w:rsidRPr="00522AB4">
        <w:rPr>
          <w:rFonts w:ascii="Times New Roman" w:hAnsi="Times New Roman" w:cs="Times New Roman"/>
          <w:sz w:val="24"/>
          <w:szCs w:val="24"/>
        </w:rPr>
        <w:t xml:space="preserve"> восстановить первичную актовую запись о рождении, выдаче повторного свидетельства о рождении. Решением Есильского районного суда города Астана от 16 мая 2019 года в удовлетворении заявления С. отказано. Постановлением судебной коллегии по гражданским делам суда города Астана от 30 июля 2019 года решение суда первой инстанции изменено. Решение суда в части отказа в удовлетворении требования С. о признании незаконными действий ГУ «Аппарат акима района «Есиль» по изменению имени ребенка Асет на имя </w:t>
      </w:r>
      <w:proofErr w:type="spellStart"/>
      <w:r w:rsidR="00091EEA" w:rsidRPr="00522AB4">
        <w:rPr>
          <w:rFonts w:ascii="Times New Roman" w:hAnsi="Times New Roman" w:cs="Times New Roman"/>
          <w:sz w:val="24"/>
          <w:szCs w:val="24"/>
        </w:rPr>
        <w:t>Асылбек</w:t>
      </w:r>
      <w:proofErr w:type="spellEnd"/>
      <w:r w:rsidR="00091EEA" w:rsidRPr="00522AB4">
        <w:rPr>
          <w:rFonts w:ascii="Times New Roman" w:hAnsi="Times New Roman" w:cs="Times New Roman"/>
          <w:sz w:val="24"/>
          <w:szCs w:val="24"/>
        </w:rPr>
        <w:t xml:space="preserve">, об </w:t>
      </w:r>
      <w:proofErr w:type="spellStart"/>
      <w:r w:rsidR="00091EEA" w:rsidRPr="00522AB4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="00091EEA" w:rsidRPr="00522AB4">
        <w:rPr>
          <w:rFonts w:ascii="Times New Roman" w:hAnsi="Times New Roman" w:cs="Times New Roman"/>
          <w:sz w:val="24"/>
          <w:szCs w:val="24"/>
        </w:rPr>
        <w:t xml:space="preserve"> восстановить первичную актовую запись о рождении в части имени ребенка С. </w:t>
      </w:r>
      <w:proofErr w:type="spellStart"/>
      <w:r w:rsidR="00091EEA" w:rsidRPr="00522AB4">
        <w:rPr>
          <w:rFonts w:ascii="Times New Roman" w:hAnsi="Times New Roman" w:cs="Times New Roman"/>
          <w:sz w:val="24"/>
          <w:szCs w:val="24"/>
        </w:rPr>
        <w:t>Асета</w:t>
      </w:r>
      <w:proofErr w:type="spellEnd"/>
      <w:r w:rsidR="00091EEA" w:rsidRPr="00522AB4">
        <w:rPr>
          <w:rFonts w:ascii="Times New Roman" w:hAnsi="Times New Roman" w:cs="Times New Roman"/>
          <w:sz w:val="24"/>
          <w:szCs w:val="24"/>
        </w:rPr>
        <w:t>,</w:t>
      </w:r>
      <w:r w:rsidR="00D50BC6" w:rsidRPr="00522AB4">
        <w:rPr>
          <w:rFonts w:ascii="Times New Roman" w:hAnsi="Times New Roman" w:cs="Times New Roman"/>
          <w:sz w:val="24"/>
          <w:szCs w:val="24"/>
        </w:rPr>
        <w:t xml:space="preserve"> с аннулированием изменения имени на Е. </w:t>
      </w:r>
      <w:proofErr w:type="spellStart"/>
      <w:r w:rsidR="00D50BC6" w:rsidRPr="00522AB4">
        <w:rPr>
          <w:rFonts w:ascii="Times New Roman" w:hAnsi="Times New Roman" w:cs="Times New Roman"/>
          <w:sz w:val="24"/>
          <w:szCs w:val="24"/>
        </w:rPr>
        <w:t>Асылбек</w:t>
      </w:r>
      <w:proofErr w:type="spellEnd"/>
      <w:r w:rsidR="00D50BC6" w:rsidRPr="00522AB4">
        <w:rPr>
          <w:rFonts w:ascii="Times New Roman" w:hAnsi="Times New Roman" w:cs="Times New Roman"/>
          <w:sz w:val="24"/>
          <w:szCs w:val="24"/>
        </w:rPr>
        <w:t xml:space="preserve"> отменено с вынесением в этой части нового решения об удовлетворении иска. </w:t>
      </w:r>
    </w:p>
    <w:p w14:paraId="69219FCA" w14:textId="77D339F0" w:rsidR="00522AB4" w:rsidRDefault="00D50BC6" w:rsidP="00A81D5F">
      <w:pPr>
        <w:jc w:val="both"/>
        <w:rPr>
          <w:rFonts w:ascii="Times New Roman" w:hAnsi="Times New Roman" w:cs="Times New Roman"/>
          <w:sz w:val="24"/>
          <w:szCs w:val="24"/>
        </w:rPr>
      </w:pPr>
      <w:r w:rsidRPr="00522AB4">
        <w:rPr>
          <w:rFonts w:ascii="Times New Roman" w:hAnsi="Times New Roman" w:cs="Times New Roman"/>
          <w:sz w:val="24"/>
          <w:szCs w:val="24"/>
        </w:rPr>
        <w:t xml:space="preserve">Признаны незаконными действия ГУ «Аппарат акима района «Есиль» по изменению имени ребенка Асет на имя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Асылбек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. Суд обязал ГУ «Аппарат акима района «Есиль» восстановить первичную актовую запись о рождении в части имени ребенка С.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Асета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 с аннулированием изменения в части имени ребенка Е.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Асылбек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1415E6">
          <w:rPr>
            <w:rStyle w:val="aa"/>
            <w:rFonts w:ascii="Times New Roman" w:hAnsi="Times New Roman" w:cs="Times New Roman"/>
            <w:sz w:val="24"/>
            <w:szCs w:val="24"/>
          </w:rPr>
          <w:t>Решение суда в части отказа в удовлетворении</w:t>
        </w:r>
      </w:hyperlink>
      <w:r w:rsidRPr="00522AB4">
        <w:rPr>
          <w:rFonts w:ascii="Times New Roman" w:hAnsi="Times New Roman" w:cs="Times New Roman"/>
          <w:sz w:val="24"/>
          <w:szCs w:val="24"/>
        </w:rPr>
        <w:t xml:space="preserve"> исковых требований С. о признании незаконными действий по изменению фамилии ребенка С. на Е., об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 восстановить первичную актовую запись о рождении С.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Асета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 с аннулированием изменений на Е.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Асылбек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 в части фамилии, о выдаче повторного свидетельства о рождении на имя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Асета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Адилетулы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 оставлено без изменения. </w:t>
      </w:r>
    </w:p>
    <w:p w14:paraId="616447D9" w14:textId="77777777" w:rsidR="00522AB4" w:rsidRDefault="00D50BC6" w:rsidP="00A81D5F">
      <w:pPr>
        <w:jc w:val="both"/>
        <w:rPr>
          <w:rFonts w:ascii="Times New Roman" w:hAnsi="Times New Roman" w:cs="Times New Roman"/>
          <w:sz w:val="24"/>
          <w:szCs w:val="24"/>
        </w:rPr>
      </w:pPr>
      <w:r w:rsidRPr="00522AB4">
        <w:rPr>
          <w:rFonts w:ascii="Times New Roman" w:hAnsi="Times New Roman" w:cs="Times New Roman"/>
          <w:sz w:val="24"/>
          <w:szCs w:val="24"/>
        </w:rPr>
        <w:t xml:space="preserve">Судебная коллегия по гражданским делам Верховного Суда изменила постановление апелляционной инстанции и в части отмены решения суда первой инстанции, и удовлетворения требований С. о признании незаконными действий ГУ «Аппарат акима района «Есиль» города Нур-Султан» по изменению имени ребенка Асет на имя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Асылбек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, об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 восстановить первичную актовую запись о рождении в части имени ребенка С.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Асета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, с аннулированием изменения имени Е.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Асылбек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, оставив в силе решение суда первой инстанции по следующим основаниям. </w:t>
      </w:r>
    </w:p>
    <w:p w14:paraId="30D070BE" w14:textId="77777777" w:rsidR="00522AB4" w:rsidRDefault="00D50BC6" w:rsidP="00A81D5F">
      <w:pPr>
        <w:jc w:val="both"/>
        <w:rPr>
          <w:rFonts w:ascii="Times New Roman" w:hAnsi="Times New Roman" w:cs="Times New Roman"/>
          <w:sz w:val="24"/>
          <w:szCs w:val="24"/>
        </w:rPr>
      </w:pPr>
      <w:r w:rsidRPr="00522AB4">
        <w:rPr>
          <w:rFonts w:ascii="Times New Roman" w:hAnsi="Times New Roman" w:cs="Times New Roman"/>
          <w:sz w:val="24"/>
          <w:szCs w:val="24"/>
        </w:rPr>
        <w:t xml:space="preserve">Судом установлено, что 8 августа 2015 года С. и Е. заключили брак. 10 января 2017 года у них родился сын С. Решением Бостандыкского районного суда города Алматы от 15 мая 2017 года брак между ними расторгнут, местожительство ребенка определено с матерью. 18 сентября 2017 года Е. обратилась в Отдел регистрации актов гражданского состояния (далее – Отдел РАГС) аппарата акима Медеуского района города Алматы с заявлением об изменении фамилии ребенка на Е., имени - на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Асылбек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, отчества – на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Адилетович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 в связи с расторжением брака. Заключением от 21 сентября 2017 года № 214, утвержденным начальником Отдела РАГС аппарата акима Медеуского района города Алматы, ходатайство Е. удовлетворено. </w:t>
      </w:r>
    </w:p>
    <w:p w14:paraId="5FD77F6C" w14:textId="77777777" w:rsidR="00522AB4" w:rsidRDefault="00D50BC6" w:rsidP="00522A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AB4">
        <w:rPr>
          <w:rFonts w:ascii="Times New Roman" w:hAnsi="Times New Roman" w:cs="Times New Roman"/>
          <w:sz w:val="24"/>
          <w:szCs w:val="24"/>
        </w:rPr>
        <w:t xml:space="preserve">На основании указанного заключения Отдел РАГС ГУ «Аппарат акима района «Есиль» внес соответствующие изменения в актовую запись о рождении ребенка. Свои требования по настоящему иску С. мотивировал тем, что имя и фамилия ребенка могут быть изменены лишь </w:t>
      </w:r>
      <w:r w:rsidRPr="00522AB4">
        <w:rPr>
          <w:rFonts w:ascii="Times New Roman" w:hAnsi="Times New Roman" w:cs="Times New Roman"/>
          <w:sz w:val="24"/>
          <w:szCs w:val="24"/>
        </w:rPr>
        <w:lastRenderedPageBreak/>
        <w:t>по совместному заявлению родителей, он своего согласия на изменение имени и фамилии ребенка не давал.</w:t>
      </w:r>
      <w:r w:rsidR="006322C7" w:rsidRPr="00522AB4">
        <w:rPr>
          <w:rFonts w:ascii="Times New Roman" w:hAnsi="Times New Roman" w:cs="Times New Roman"/>
          <w:sz w:val="24"/>
          <w:szCs w:val="24"/>
        </w:rPr>
        <w:t xml:space="preserve"> Отказывая истцу в удовлетворении его требований, суд первой инстанции мотивировал решение тем, что регистрирующий орган при внесении изменений в актовую запись действовал в соответствии с Правилами организации государственной регистрации актов гражданского состояния, внесения изменений, восстановления, аннулирования записей актов гражданского состояния, утвержденными приказом Министра юстиции Республики Казахстан от 25 февраля 2015 года № 112 (далее – Правила № 112). </w:t>
      </w:r>
      <w:proofErr w:type="spellStart"/>
      <w:r w:rsidR="006322C7" w:rsidRPr="00522AB4">
        <w:rPr>
          <w:rFonts w:ascii="Times New Roman" w:hAnsi="Times New Roman" w:cs="Times New Roman"/>
          <w:sz w:val="24"/>
          <w:szCs w:val="24"/>
        </w:rPr>
        <w:t>Измененяя</w:t>
      </w:r>
      <w:proofErr w:type="spellEnd"/>
      <w:r w:rsidR="006322C7" w:rsidRPr="00522AB4">
        <w:rPr>
          <w:rFonts w:ascii="Times New Roman" w:hAnsi="Times New Roman" w:cs="Times New Roman"/>
          <w:sz w:val="24"/>
          <w:szCs w:val="24"/>
        </w:rPr>
        <w:t xml:space="preserve"> решение суда и удовлетворяя частично требования С., суд апелляционной инстанции исходил из того, что Е. – мать ребенка, проживающая с сыном отдельно от отца ребенка, оформив в регистрирующем органе расторжение брака, имела право без согласия отца только на изменение фамилии ребенка на свою фамилию. </w:t>
      </w:r>
    </w:p>
    <w:p w14:paraId="629EF041" w14:textId="77777777" w:rsidR="00522AB4" w:rsidRDefault="006322C7" w:rsidP="00522A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AB4">
        <w:rPr>
          <w:rFonts w:ascii="Times New Roman" w:hAnsi="Times New Roman" w:cs="Times New Roman"/>
          <w:sz w:val="24"/>
          <w:szCs w:val="24"/>
        </w:rPr>
        <w:t xml:space="preserve">Регистрирующий орган не имел права менять имя ребенка без согласия его отца. Действительно, в соответствии с пунктом 4 статьи 64 Кодекса «О браке (супружестве) и семье», если родители проживают раздельно, оформив в регистрирующем органе расторжение брака (супружества), и родитель, с которым проживает ребенок, желает присвоить ему свою фамилию, регистрирующий орган разрешает этот вопрос в интересах ребенка без учета мнения другого родителя. То есть в данной норме речь идет о возможности присвоения ребенку фамилии того супруга, с кем после официального расторжения брака проживает ребенок. </w:t>
      </w:r>
    </w:p>
    <w:p w14:paraId="27B98523" w14:textId="77777777" w:rsidR="00522AB4" w:rsidRDefault="006322C7" w:rsidP="00522A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AB4">
        <w:rPr>
          <w:rFonts w:ascii="Times New Roman" w:hAnsi="Times New Roman" w:cs="Times New Roman"/>
          <w:sz w:val="24"/>
          <w:szCs w:val="24"/>
        </w:rPr>
        <w:t xml:space="preserve">Этот же случай предусмотрен подпунктом 3) пункта 101 Правил № 112. Вместе с тем в Правилах № 112 предусмотрен особый случай, при котором может быть изменено имя ребенка. Так, в соответствии с подпунктом 15) пункта 101 Правил № 112 внесение изменений в записи актов гражданского состояния производится, если ребенок фактически носит имя, отличное от того, которое указано в записи акта о его рождении, когда это вызывается интересами ребенка. В суде было установлено, что ребенок фактически с двухмесячного возраста носит имя, отличное от того, которое указано в записи акта о его рождении. </w:t>
      </w:r>
    </w:p>
    <w:p w14:paraId="00379CCD" w14:textId="0F9EABB9" w:rsidR="00A81D5F" w:rsidRPr="00522AB4" w:rsidRDefault="006322C7" w:rsidP="00522A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AB4">
        <w:rPr>
          <w:rFonts w:ascii="Times New Roman" w:hAnsi="Times New Roman" w:cs="Times New Roman"/>
          <w:sz w:val="24"/>
          <w:szCs w:val="24"/>
        </w:rPr>
        <w:t xml:space="preserve">На сегодняшний день ребенок привык к имени </w:t>
      </w:r>
      <w:proofErr w:type="spellStart"/>
      <w:r w:rsidRPr="00522AB4">
        <w:rPr>
          <w:rFonts w:ascii="Times New Roman" w:hAnsi="Times New Roman" w:cs="Times New Roman"/>
          <w:sz w:val="24"/>
          <w:szCs w:val="24"/>
        </w:rPr>
        <w:t>Асылбек</w:t>
      </w:r>
      <w:proofErr w:type="spellEnd"/>
      <w:r w:rsidRPr="00522AB4">
        <w:rPr>
          <w:rFonts w:ascii="Times New Roman" w:hAnsi="Times New Roman" w:cs="Times New Roman"/>
          <w:sz w:val="24"/>
          <w:szCs w:val="24"/>
        </w:rPr>
        <w:t xml:space="preserve">, которым его зовут все окружающие его родные и близкие. </w:t>
      </w:r>
      <w:hyperlink r:id="rId7" w:history="1">
        <w:r w:rsidRPr="00522AB4">
          <w:rPr>
            <w:rStyle w:val="aa"/>
            <w:rFonts w:ascii="Times New Roman" w:hAnsi="Times New Roman" w:cs="Times New Roman"/>
            <w:sz w:val="24"/>
            <w:szCs w:val="24"/>
          </w:rPr>
          <w:t>Истцом данный факт не опровергнут. Следовательно, его</w:t>
        </w:r>
      </w:hyperlink>
      <w:r w:rsidRPr="00522AB4">
        <w:rPr>
          <w:rFonts w:ascii="Times New Roman" w:hAnsi="Times New Roman" w:cs="Times New Roman"/>
          <w:sz w:val="24"/>
          <w:szCs w:val="24"/>
        </w:rPr>
        <w:t xml:space="preserve"> доводы о том, что ребенок в нарушение Конвенции о правах ребенка от 20 ноября 1989 года лишился своей индивидуальности, не состоятельны.</w:t>
      </w:r>
    </w:p>
    <w:p w14:paraId="7EA7FA65" w14:textId="0D3DEF47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522A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522AB4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522AB4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522AB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51A2A" w14:textId="77777777" w:rsidR="002F52DF" w:rsidRDefault="002F52DF" w:rsidP="00702393">
      <w:pPr>
        <w:spacing w:after="0" w:line="240" w:lineRule="auto"/>
      </w:pPr>
      <w:r>
        <w:separator/>
      </w:r>
    </w:p>
  </w:endnote>
  <w:endnote w:type="continuationSeparator" w:id="0">
    <w:p w14:paraId="276B15F5" w14:textId="77777777" w:rsidR="002F52DF" w:rsidRDefault="002F52D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02650" w14:textId="77777777" w:rsidR="002F52DF" w:rsidRDefault="002F52DF" w:rsidP="00702393">
      <w:pPr>
        <w:spacing w:after="0" w:line="240" w:lineRule="auto"/>
      </w:pPr>
      <w:r>
        <w:separator/>
      </w:r>
    </w:p>
  </w:footnote>
  <w:footnote w:type="continuationSeparator" w:id="0">
    <w:p w14:paraId="261103C8" w14:textId="77777777" w:rsidR="002F52DF" w:rsidRDefault="002F52D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91EEA"/>
    <w:rsid w:val="00102D7B"/>
    <w:rsid w:val="001415E6"/>
    <w:rsid w:val="00152128"/>
    <w:rsid w:val="001539CF"/>
    <w:rsid w:val="00193E1B"/>
    <w:rsid w:val="001A0BE6"/>
    <w:rsid w:val="001C5801"/>
    <w:rsid w:val="001E7ED8"/>
    <w:rsid w:val="002570B0"/>
    <w:rsid w:val="002A1A72"/>
    <w:rsid w:val="002B659E"/>
    <w:rsid w:val="002F52DF"/>
    <w:rsid w:val="00315990"/>
    <w:rsid w:val="00327D34"/>
    <w:rsid w:val="00327E86"/>
    <w:rsid w:val="00396063"/>
    <w:rsid w:val="003C77EA"/>
    <w:rsid w:val="003E3623"/>
    <w:rsid w:val="00442855"/>
    <w:rsid w:val="00461793"/>
    <w:rsid w:val="00522AB4"/>
    <w:rsid w:val="005A3B78"/>
    <w:rsid w:val="005E6C19"/>
    <w:rsid w:val="006322C7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50BC6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22AB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22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2021-12-16T11:31:00Z</dcterms:modified>
</cp:coreProperties>
</file>