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6853F851" w:rsidR="3759A7B7" w:rsidRPr="00BD5322" w:rsidRDefault="0088697B" w:rsidP="00BD53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32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796DA0" w:rsidRPr="00BD5322">
        <w:rPr>
          <w:rFonts w:ascii="Times New Roman" w:hAnsi="Times New Roman" w:cs="Times New Roman"/>
          <w:b/>
          <w:bCs/>
          <w:sz w:val="24"/>
          <w:szCs w:val="24"/>
        </w:rPr>
        <w:t>аспростран</w:t>
      </w:r>
      <w:r w:rsidRPr="00BD5322">
        <w:rPr>
          <w:rFonts w:ascii="Times New Roman" w:hAnsi="Times New Roman" w:cs="Times New Roman"/>
          <w:b/>
          <w:bCs/>
          <w:sz w:val="24"/>
          <w:szCs w:val="24"/>
        </w:rPr>
        <w:t>ение</w:t>
      </w:r>
      <w:r w:rsidR="00796DA0" w:rsidRPr="00BD5322">
        <w:rPr>
          <w:rFonts w:ascii="Times New Roman" w:hAnsi="Times New Roman" w:cs="Times New Roman"/>
          <w:b/>
          <w:bCs/>
          <w:sz w:val="24"/>
          <w:szCs w:val="24"/>
        </w:rPr>
        <w:t xml:space="preserve"> заведомо ложны</w:t>
      </w:r>
      <w:r w:rsidR="00DA5E39" w:rsidRPr="00BD5322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796DA0" w:rsidRPr="00BD5322">
        <w:rPr>
          <w:rFonts w:ascii="Times New Roman" w:hAnsi="Times New Roman" w:cs="Times New Roman"/>
          <w:b/>
          <w:bCs/>
          <w:sz w:val="24"/>
          <w:szCs w:val="24"/>
        </w:rPr>
        <w:t xml:space="preserve"> сведения</w:t>
      </w:r>
      <w:r w:rsidR="00DA5E39" w:rsidRPr="00BD5322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796DA0" w:rsidRPr="00BD53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2125E6" w:rsidRPr="002125E6">
        <w:rPr>
          <w:rFonts w:ascii="Times New Roman" w:hAnsi="Times New Roman" w:cs="Times New Roman"/>
          <w:b/>
          <w:bCs/>
          <w:sz w:val="24"/>
          <w:szCs w:val="24"/>
        </w:rPr>
        <w:t>высказывания</w:t>
      </w:r>
      <w:proofErr w:type="gramEnd"/>
      <w:r w:rsidR="002125E6" w:rsidRPr="002125E6">
        <w:rPr>
          <w:rFonts w:ascii="Times New Roman" w:hAnsi="Times New Roman" w:cs="Times New Roman"/>
          <w:b/>
          <w:bCs/>
          <w:sz w:val="24"/>
          <w:szCs w:val="24"/>
        </w:rPr>
        <w:t xml:space="preserve"> порочащие честь и достоинство</w:t>
      </w:r>
      <w:r w:rsidR="00796DA0" w:rsidRPr="00BD53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5322" w:rsidRPr="00BD5322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796DA0" w:rsidRPr="00BD5322">
        <w:rPr>
          <w:rFonts w:ascii="Times New Roman" w:hAnsi="Times New Roman" w:cs="Times New Roman"/>
          <w:b/>
          <w:bCs/>
          <w:sz w:val="24"/>
          <w:szCs w:val="24"/>
        </w:rPr>
        <w:t xml:space="preserve"> подрыв</w:t>
      </w:r>
      <w:r w:rsidR="00BD5322" w:rsidRPr="00BD5322">
        <w:rPr>
          <w:rFonts w:ascii="Times New Roman" w:hAnsi="Times New Roman" w:cs="Times New Roman"/>
          <w:b/>
          <w:bCs/>
          <w:sz w:val="24"/>
          <w:szCs w:val="24"/>
        </w:rPr>
        <w:t xml:space="preserve"> деловой</w:t>
      </w:r>
      <w:r w:rsidR="00796DA0" w:rsidRPr="00BD53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5322" w:rsidRPr="00BD5322">
        <w:rPr>
          <w:rFonts w:ascii="Times New Roman" w:hAnsi="Times New Roman" w:cs="Times New Roman"/>
          <w:b/>
          <w:bCs/>
          <w:sz w:val="24"/>
          <w:szCs w:val="24"/>
        </w:rPr>
        <w:t>репутации</w:t>
      </w:r>
    </w:p>
    <w:p w14:paraId="1B5FFADA" w14:textId="4B13E06E" w:rsidR="00045624" w:rsidRPr="00A8287B" w:rsidRDefault="00045624" w:rsidP="00A828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509C47" w14:textId="77777777" w:rsidR="00796DA0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20 января 2019 года около 4 часов 00 минут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И.А., находясь по месту жительства по адресу: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г.Житикара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, </w:t>
      </w:r>
      <w:r w:rsidR="00796DA0">
        <w:rPr>
          <w:rFonts w:ascii="Times New Roman" w:hAnsi="Times New Roman" w:cs="Times New Roman"/>
          <w:sz w:val="24"/>
          <w:szCs w:val="24"/>
        </w:rPr>
        <w:t>….</w:t>
      </w:r>
      <w:r w:rsidRPr="00A8287B">
        <w:rPr>
          <w:rFonts w:ascii="Times New Roman" w:hAnsi="Times New Roman" w:cs="Times New Roman"/>
          <w:sz w:val="24"/>
          <w:szCs w:val="24"/>
        </w:rPr>
        <w:t>, с прямым умыслом, в социальной сети «Одноклассники» разместила фотографию с изображением К</w:t>
      </w:r>
      <w:r w:rsidR="00796DA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 с комментарием «Шалава берёт за 1 час 5000 тенге», заведомо зная, что эти сведения не соответствуют действительности, то есть распространила заведомо ложные сведения, порочащие честь и достоинство К</w:t>
      </w:r>
      <w:r w:rsidR="00796DA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И.В., подрывающие ее репутацию, совершенную с использованием сетей телекоммуникации. </w:t>
      </w:r>
    </w:p>
    <w:p w14:paraId="55DC6969" w14:textId="77777777" w:rsidR="0088697B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Подсудимая П</w:t>
      </w:r>
      <w:r w:rsidR="00796DA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вину признала полностью, в содеянном раскаялась и суду показала, что 20 января 2019 года около 04:00 часов она, находясь у себя в квартире по адресу: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г.Житикара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, </w:t>
      </w:r>
      <w:r w:rsidR="0088697B">
        <w:rPr>
          <w:rFonts w:ascii="Times New Roman" w:hAnsi="Times New Roman" w:cs="Times New Roman"/>
          <w:sz w:val="24"/>
          <w:szCs w:val="24"/>
        </w:rPr>
        <w:t>…</w:t>
      </w:r>
      <w:r w:rsidRPr="00A8287B">
        <w:rPr>
          <w:rFonts w:ascii="Times New Roman" w:hAnsi="Times New Roman" w:cs="Times New Roman"/>
          <w:sz w:val="24"/>
          <w:szCs w:val="24"/>
        </w:rPr>
        <w:t>, выложила на свою страницу в социальной сети «Одноклассники» фотографию с изображением К</w:t>
      </w:r>
      <w:r w:rsidR="0088697B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88697B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Б</w:t>
      </w:r>
      <w:r w:rsidR="0088697B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А</w:t>
      </w:r>
      <w:r w:rsidR="0088697B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под фотографией напечатала текст следующего содержания «Шалава берёт за 1 час 5000 тенге». </w:t>
      </w:r>
    </w:p>
    <w:p w14:paraId="2E5F563D" w14:textId="77777777" w:rsidR="0088697B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Она знала, что напечатанный ею текст не соответствует действительности. Разрешения на размещение фотографии у себя на страницы социальной сети у К</w:t>
      </w:r>
      <w:r w:rsidR="0088697B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Б</w:t>
      </w:r>
      <w:r w:rsidR="0088697B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она не спрашивала. Она сделала это намеренно, чтобы данную недостоверную информацию просматривали посетители ее страницы в социальной сети и чтобы у них сложилась негативное мнение о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К</w:t>
      </w:r>
      <w:r w:rsidR="0088697B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29D01" w14:textId="77777777" w:rsidR="00DA1BDD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Своими действиями она хотела опорочить честь и достоинство К</w:t>
      </w:r>
      <w:r w:rsidR="0088697B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в глазах окружающих, обидеть ее, так как последняя сожительствовала с ее бывшем сожителем. Около 08:00 часов 20 января 2019 года ее дочь Амина по просьбе бывшего сожителя Б</w:t>
      </w:r>
      <w:r w:rsidR="00DA1BDD">
        <w:rPr>
          <w:rFonts w:ascii="Times New Roman" w:hAnsi="Times New Roman" w:cs="Times New Roman"/>
          <w:sz w:val="24"/>
          <w:szCs w:val="24"/>
        </w:rPr>
        <w:t>..</w:t>
      </w:r>
      <w:r w:rsidRPr="00A8287B">
        <w:rPr>
          <w:rFonts w:ascii="Times New Roman" w:hAnsi="Times New Roman" w:cs="Times New Roman"/>
          <w:sz w:val="24"/>
          <w:szCs w:val="24"/>
        </w:rPr>
        <w:t xml:space="preserve"> удалила эту фотографию с комментарием к ней с ее страницы. </w:t>
      </w:r>
    </w:p>
    <w:p w14:paraId="1967AB57" w14:textId="77777777" w:rsidR="00DA1BDD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Вечером этого же дня ей позвонил Б</w:t>
      </w:r>
      <w:r w:rsidR="00DA1BDD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попросил ее извиниться перед К</w:t>
      </w:r>
      <w:r w:rsidR="00DA1BDD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, так как,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последняя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увидев эту фотографию, находилась в состоянии отчаяния. Она позвонила К</w:t>
      </w:r>
      <w:r w:rsidR="00DA1BDD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попросила у нее извинения за опубликованную фотографию. Со слов К</w:t>
      </w:r>
      <w:r w:rsidR="00DA1BDD">
        <w:rPr>
          <w:rFonts w:ascii="Times New Roman" w:hAnsi="Times New Roman" w:cs="Times New Roman"/>
          <w:sz w:val="24"/>
          <w:szCs w:val="24"/>
        </w:rPr>
        <w:t>..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ей стало понятно, что извинения были приняты. </w:t>
      </w:r>
    </w:p>
    <w:p w14:paraId="01F6D38F" w14:textId="77777777" w:rsidR="005B128A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Доступ к посещению ее страницы в социальной сети «Одноклассники» имеют 302 человека, указанные как «Друзья», и они могут просматривать ее содержание.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 xml:space="preserve">По ее мнению 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>кто-то из посетителей ее страницы скопировал фотографию с надписью и распространил дальше в других социальных сетях и мессенджерах. Она приносит глубочайшие извинения частному обвинителю К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за размещенную ею фотографию. </w:t>
      </w:r>
    </w:p>
    <w:p w14:paraId="1D64E899" w14:textId="77777777" w:rsidR="005B128A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В настоящее время она не трудоустроена, имеет задолженность по банковскому кредиту в сумме около 900 000 тенге, иного имущественного дохода она не имеет, на ее иждивении находится малолетняя дочь, их содержит ее нынешний сожитель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Х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Р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D94B9" w14:textId="39B2A13B" w:rsidR="005B128A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Гражданский иск о возмещении морального вреда предъявленный к ней К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она признала частично, а в части расходов на представительство признала полностью. Просила суд освободить ее от уголовной ответственности в связи с деятельным раскаянием и по возможности снизить размер исковых требований. </w:t>
      </w:r>
    </w:p>
    <w:p w14:paraId="5FC315F5" w14:textId="77777777" w:rsidR="005B128A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 Частный обвинитель (потерпевшая) К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 в судебном заседании предъявленное обвинение поддержала в полном объеме и показала, что П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знает давно. Ей известно, что ранее с П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сожительствовал ее нынешний сожитель Б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А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у них имеется совместная дочь. </w:t>
      </w:r>
    </w:p>
    <w:p w14:paraId="72C25D0A" w14:textId="77777777" w:rsidR="005B128A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lastRenderedPageBreak/>
        <w:t>20 января 2019 года с утра ее друзья и знакомые стали присылать на телефон фотографию с изображением Б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ее и текстом под фотографией «Шалава берёт за 1 час 5000 тенге», указывая, что ее на личной странице социальной сети «Одноклассники» разместила П</w:t>
      </w:r>
      <w:r w:rsidR="005B12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. Придя на работу в «41-й магазин», ее коллеги и работодатель стали ей показывать эту фотографию. Ей позвонила ее мать, которая работает в детском саду, и сообщила, что от коллектива узнала о фотографии с ее изображением. </w:t>
      </w:r>
    </w:p>
    <w:p w14:paraId="0E73DECC" w14:textId="77777777" w:rsidR="00FF5BAE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Покупатели стали звонить и шутить над ней по поводу скидки для постоянных клиентов и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Поскольку город маленький и практически ее все знают, поэтому, увидев эту фотографию, окружающие люди стали обсуждать ее образ жизни, моральный облик, кто-то сочувствовал, а кто-то наоборот злорадствовал. Ей было не приятно, она на протяжении месяца испытала чувства унижения, раздражения, подавленности, стыда, отчаяния. </w:t>
      </w:r>
    </w:p>
    <w:p w14:paraId="79EEC255" w14:textId="77777777" w:rsidR="00020E8A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От этой фотографии ее настроение перед предстоящим отпуском было испорчено. Она решила написать заявление о привлечении П</w:t>
      </w:r>
      <w:r w:rsidR="00FF5BAE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к уголовной ответственности, но ей позвонила дочь П</w:t>
      </w:r>
      <w:r w:rsidR="00FF5BAE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попросила не делать этого, так как мать нигде не работает и если ее накажут, то они не смогут возместить ущерб. </w:t>
      </w:r>
    </w:p>
    <w:p w14:paraId="268992BD" w14:textId="77777777" w:rsidR="00FA15C7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Около 19:00 часов 20 января 2019 года ей позвонила П</w:t>
      </w:r>
      <w:r w:rsidR="00020E8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020E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и принесла извинения за размещенную фотографию с надписью. Она ответила П</w:t>
      </w:r>
      <w:r w:rsidR="00020E8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, что ее не прощает, но с заявлением в полицию сейчас обращаться не будет, так как уезжает в отпуск. По приезду с отпуска она решила в полицию не обращаться, если П</w:t>
      </w:r>
      <w:r w:rsidR="00FA15C7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ее не будет трогать. Однако П</w:t>
      </w:r>
      <w:r w:rsidR="00FA15C7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ее в покое не оставила, стала звонить к ней домой, донимать и оскорблять ее. </w:t>
      </w:r>
    </w:p>
    <w:p w14:paraId="6C0B801B" w14:textId="77777777" w:rsidR="009B1805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Поэтому 17 мая 2019 года она с заявлением о привлечении П</w:t>
      </w:r>
      <w:r w:rsidR="00FA15C7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к уголовной ответственности за клевету обратилась в Отдел полиции. Комментарий под фотографией «Шалава берёт за 1 час 5000 тенге» она восприняла, что является проституткой, то есть распутной женщиной, которая продает свое тело мужчинам за 5000 тенге за 1 час, и таким образом зарабатывает себе на жизнь. Эти сведения не соответствуют действительности. </w:t>
      </w:r>
    </w:p>
    <w:p w14:paraId="6C95294A" w14:textId="77777777" w:rsidR="009B1805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На самом деле она является добропорядочной женщиной, воспитывает малолетнего ребенка, имеет постоянное место работы, пользуется уважением в коллективе и среди соседей, живет совместно с сожителем. Примиряться с подсудимой не желает. Гражданский иск, предъявленный к подсудимой П</w:t>
      </w:r>
      <w:r w:rsidR="009B180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о возмещении морального вреда в сумме 300 000 тенге, просила суд удовлетворить полностью. </w:t>
      </w:r>
    </w:p>
    <w:p w14:paraId="6378CA3E" w14:textId="2BF38E9B" w:rsidR="003867CC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Такой суммой гражданского иска она хочет материально наказать П</w:t>
      </w:r>
      <w:r w:rsidR="009B180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за причиненные ей страдания и 4 поэтому, зная, что П</w:t>
      </w:r>
      <w:r w:rsidR="00416F3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не сможет уплатить этот размер иска, не желает его снижать. Просила суд не освобождать П</w:t>
      </w:r>
      <w:r w:rsidR="00416F3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от уголовной ответственности в связи с деятельным раскаянием, а назначить ей наказание в виде ограничения свободы с привлечением к принудительному труду. </w:t>
      </w:r>
    </w:p>
    <w:p w14:paraId="1BAE3051" w14:textId="77777777" w:rsidR="009D7E85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Свидетель Ф</w:t>
      </w:r>
      <w:r w:rsidR="003867CC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Ю.В., допрошенная по ходатайству стороны обвинения, суду показала, что 20 января 2019 года около 08:00 часов она, находясь дома, стала просматривать личную страницу в социальной сети «Одноклассники». В социальной сети у нее есть доступ просматривать страницы П</w:t>
      </w:r>
      <w:r w:rsidR="009D7E8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9D7E8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К</w:t>
      </w:r>
      <w:r w:rsidR="009D7E8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9D7E8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На своей странице она увидела фотографию с изображением К</w:t>
      </w:r>
      <w:r w:rsidR="009D7E8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9D7E8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мужчины с текстом «Шалава берёт за 1 час 5000 тенге». При этом было видно, что эту фотографию с надписью в социальной сети разместила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П</w:t>
      </w:r>
      <w:r w:rsidR="009D7E8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7516C" w14:textId="77777777" w:rsidR="00472E7F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Данную фотографию могли просматривать все люди социальной сети, находящиеся у П</w:t>
      </w:r>
      <w:r w:rsidR="009D7E8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в «друзьях». Она была шокирована увиденным и написала об этом К</w:t>
      </w:r>
      <w:r w:rsidR="009D7E8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в «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Whatsapр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>». Позже ей позвонила Киселева и сообщила, что ей неприятно в связи с опубликованной фотографией. К</w:t>
      </w:r>
      <w:r w:rsidR="001D555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r w:rsidRPr="00A8287B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характеризует положительно, опубликованная в социальной сети надпись под ее фотографией не соответствует действительности. </w:t>
      </w:r>
    </w:p>
    <w:p w14:paraId="73682E3D" w14:textId="77777777" w:rsidR="00472E7F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Свидетель Б</w:t>
      </w:r>
      <w:r w:rsidR="00472E7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Е.В., допрошенная по ходатайству стороны обвинения, суду показала, что 20 января 2019 года утром на ее телефон пришло сообщение от подруги Г</w:t>
      </w:r>
      <w:r w:rsidR="00472E7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А</w:t>
      </w:r>
      <w:r w:rsidR="00472E7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в виде ссылки на страницу социальной сети «Одноклассники». Однако, она не смогла зайти на эту страницу, так как не состоит в «друзьях» у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П</w:t>
      </w:r>
      <w:r w:rsidR="00472E7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Перед работой она встретилась с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Г</w:t>
      </w:r>
      <w:r w:rsidR="00472E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и последняя со своего телефона показала фотографию с изображением К</w:t>
      </w:r>
      <w:r w:rsidR="00472E7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472E7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с надписью. </w:t>
      </w:r>
    </w:p>
    <w:p w14:paraId="3F4F6BCF" w14:textId="77777777" w:rsidR="00C8455C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После обеда эта фотография с надписью поступила на ее телефон посредством мессенджера «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Whatsapр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>», то есть стала свободно распространяться по социальным сетям. Люди, состоящие в группах «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Whatsapр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>», стали бурно обсуждать данную фотографию, были сочувствующие К</w:t>
      </w:r>
      <w:r w:rsidR="00472E7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высказывания, так и ее осуждающие. По ее мнению, комментарий «Шалава берёт за 1 час 5000 тенге» означает, что женщина продает свое тело. </w:t>
      </w:r>
    </w:p>
    <w:p w14:paraId="4E7E32DF" w14:textId="77777777" w:rsidR="00022D7F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В этот же день она позвонила К</w:t>
      </w:r>
      <w:r w:rsidR="00C8455C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и между ними состоялся разговор относительно размещенной фотографии в социальных сетях. По ее голосу она поняла, что Киселева была подавлена и расстроена. Также, К</w:t>
      </w:r>
      <w:r w:rsidR="00C8455C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ей жаловалась, что этой фотографией настроение от 5 предстоящего отпуска было испорчено. К</w:t>
      </w:r>
      <w:r w:rsidR="0084080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знает давно, характеризует ее положительно, как добропорядочную женщину, работающую и воспитывающую сына, оказывающей помощь своей матери. Текст, размещенный под фотографией, не соответствует образу жизни и личности К</w:t>
      </w:r>
      <w:r w:rsidR="0084080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E9C58" w14:textId="77777777" w:rsidR="000A4588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В</w:t>
      </w:r>
      <w:r w:rsidR="00022D7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подсудимой П</w:t>
      </w:r>
      <w:r w:rsidR="00022D7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также подтверждается исследованными в ходе судебного разбирательства следующими доказательствами.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Из фотографии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представленной частным обвинителем для обозрения суду следует, что на фоне стены украшенной разноцветными светящими гирляндами изображена сидящая за столом женщина европейской внешности. Женщина одета в платье темного цвета. Рядом с ней с левой стороны за столом сидит мужчина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азиатской внешности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одетый в футболку белого цвета и джемпер темного цвета. Левая рука мужчины лежит на левом плече вышеуказанной женщины. Под фотографией имеется надпись «Шалава берёт за 1 час 5000 тенге» </w:t>
      </w:r>
    </w:p>
    <w:p w14:paraId="5A2AD3C6" w14:textId="77777777" w:rsidR="0078670B" w:rsidRDefault="00A8287B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87B">
        <w:rPr>
          <w:rFonts w:ascii="Times New Roman" w:hAnsi="Times New Roman" w:cs="Times New Roman"/>
          <w:sz w:val="24"/>
          <w:szCs w:val="24"/>
        </w:rPr>
        <w:t>Согласно заключения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специалиста – лингвиста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Мустакимовой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Г.В. от 27 июня 2019 года семантико-стилистический анализ слова в данном контексте показывает наличие отрицательной, негативной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оценочности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лексемы «шалава». </w:t>
      </w:r>
    </w:p>
    <w:p w14:paraId="5F458EB2" w14:textId="77777777" w:rsidR="001A2224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Слово употреблено адресно по отношению к женщине. Слово «шалава» может рассматриваться как часть инвективной лексики, слова которой, подобно обсценным, матерным словам, унижают честь и достоинство лица, то есть К</w:t>
      </w:r>
      <w:r w:rsidR="001A2224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 В представленной фотографии и текстом под ней «Шалава берёт за 1 час 5000 тенге» содержится негативная информация об указанном лице, семантически выраженные эксплицитно (явно). По способам подачи информации она характеризуется как открытая вербальная (словесная) форма. Рассмотренные примеры слов и выражений показали, что в высказываниях имеется отрицательная оценка лица (то есть К</w:t>
      </w:r>
      <w:r w:rsidR="001A2224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И.В.), подрывающая его престиж в глазах окружающих и унижающая его честь и достоинство. </w:t>
      </w:r>
    </w:p>
    <w:p w14:paraId="3FAC7AF4" w14:textId="77777777" w:rsidR="005965E8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В спорном тексте наблюдается проявление речевого манипулирования – воздействие на пользователей социальной сети. Учитывая негативный характер информации на фото, представленной в социальной сети «Одноклассники», она может быть признан отрицательной (негативной), так как содержит отрицательные сведения и характеристики лица. Если негативная информация (сведения) не соответствует действительности, то такая </w:t>
      </w:r>
      <w:r w:rsidRPr="00A8287B">
        <w:rPr>
          <w:rFonts w:ascii="Times New Roman" w:hAnsi="Times New Roman" w:cs="Times New Roman"/>
          <w:sz w:val="24"/>
          <w:szCs w:val="24"/>
        </w:rPr>
        <w:lastRenderedPageBreak/>
        <w:t xml:space="preserve">распространяемая информация называется порочащей в отношении субъекта информации – лица, к которому она относится. </w:t>
      </w:r>
    </w:p>
    <w:p w14:paraId="2B8253A6" w14:textId="77777777" w:rsidR="00575738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Анализируя исследованные в судебном разбирательстве доказательства в их совокупности, суд приходит к выводу о доказанности виновности подсудимой П</w:t>
      </w:r>
      <w:r w:rsidR="00575738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в совершении уголовного правонарушения. </w:t>
      </w:r>
    </w:p>
    <w:p w14:paraId="619945A0" w14:textId="77777777" w:rsidR="0080103C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В соответствии с п.1 ст.34 Конституции каждый обязан уважать права, свободы, честь и достоинство других лиц. В силу п.1 ст.18 Конституции каждый имеет право на защиту своей чести и достоинства. Диспозиция ч.2 ст.130 УК предусматривает наступление уголовной ответственности за клевету, то есть распространение заведомо ложных сведений, порочащих честь и достоинство другого лица или подрывающих его репутацию, совершенное с использованием сетей телекоммуникаций. </w:t>
      </w:r>
    </w:p>
    <w:p w14:paraId="1D0D1619" w14:textId="77777777" w:rsidR="00AA4D2E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Субъективная сторона данного состава уголовного правонарушения характеризуется умышленной виной в форме прямого умысла,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то есть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когда лицо сознавало ложность сообщаемых им фактов, которые порочат честь и достоинство другого человека или подрывают его репутацию, и желал это сделать. </w:t>
      </w:r>
    </w:p>
    <w:p w14:paraId="435831F3" w14:textId="77777777" w:rsidR="00AA4D2E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Объективная сторона данного состава уголовного правонарушения выражается в действиях, состоящими в распространении заведомо ложных сведений, порочащих честь и достоинство другого лица или подрывающих его репутацию, совершенное с использованием сетей телекоммуникаций. </w:t>
      </w:r>
    </w:p>
    <w:p w14:paraId="002AF568" w14:textId="77777777" w:rsidR="00753FA2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По смыслу уголовного закона состав преступления является формальным – клевета окончена с момента распространения указанных сведений вне зависимости от того, причинили они какой-либо вред охраняемым законом интересам потерпевшего. В судебном заседании факт распространения П</w:t>
      </w:r>
      <w:r w:rsidR="0006734D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в социальной сети «Одноклассники» заведомо ложных сведений в виде текста «Шалава берёт за 1 час 5000 тенге» размещенного под фотографией с изображением К</w:t>
      </w:r>
      <w:r w:rsidR="009704F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И.В., порочащих честь и достоинство К</w:t>
      </w:r>
      <w:r w:rsidR="009704F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И.В., подрывающих ее репутацию, установлен бесспорно собственными показаниями подсудимой П</w:t>
      </w:r>
      <w:r w:rsidR="009704F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И.А., частного обвинителя (потерпевшей) К</w:t>
      </w:r>
      <w:r w:rsidR="009704F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И.В., свидетелей Ф</w:t>
      </w:r>
      <w:r w:rsidR="009704F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Ю.В., Б</w:t>
      </w:r>
      <w:r w:rsidR="009704F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Е.В., фотографией с изображением К</w:t>
      </w:r>
      <w:r w:rsidR="009704F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И.В. и текстом под ней «Шалава берёт за 1 час 5000 тенге», заключением лингвистического исследования и другими исследованными в суде доказательствами. </w:t>
      </w:r>
    </w:p>
    <w:p w14:paraId="38F1278A" w14:textId="77777777" w:rsidR="00463D96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Судом установлено, что П</w:t>
      </w:r>
      <w:r w:rsidR="00753FA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осознавала ложность напечатанного ею текста «Шалава берёт за 1 час 5000 тенге» под фотографией с изображением К</w:t>
      </w:r>
      <w:r w:rsidR="00753FA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 и, понимая, что эти сведения порочат честь и достоинство К</w:t>
      </w:r>
      <w:r w:rsidR="00753FA2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И.В. и подрывают ее репутацию, намеренно разместила их в социальной сети «Одноклассники», чтобы сформировать у пользователей негативную информацию о ней. </w:t>
      </w:r>
    </w:p>
    <w:p w14:paraId="77C84A79" w14:textId="77777777" w:rsidR="00463D96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Поэтому действия подсудимой П</w:t>
      </w:r>
      <w:r w:rsidR="00463D96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суд квалифицирует по ст.130 ч.2 УК как клевета, то есть распространение заведомо ложных 7 сведений, порочащих честь и достоинство другого лица или подрывающих его репутацию, совершенное с использованием сетей телекоммуникаций. В ходе судопроизводства судебно-психиатрическая экспертиза подсудимой не проводилась, на учете у врачей нарколога и психиатра П</w:t>
      </w:r>
      <w:r w:rsidR="00463D96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не состоит, каких-либо отклонений в ее поведении в ходе судебного разбирательства не отмечено. У суда нет оснований сомневаться во вменяемости подсудимого. </w:t>
      </w:r>
    </w:p>
    <w:p w14:paraId="337095E8" w14:textId="77777777" w:rsidR="00D33454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Доводы защитника – адвоката Б</w:t>
      </w:r>
      <w:r w:rsidR="00463D96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В.П. об освобождении подсудимой П</w:t>
      </w:r>
      <w:r w:rsidR="00463D96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от уголовной ответственности в связи деятельным раскаянием являются не состоятельными по следующим основаниям. В силу ч.1 ст.65 УК лицо, совершившее уголовный проступок либо впервые </w:t>
      </w:r>
      <w:r w:rsidRPr="00A8287B">
        <w:rPr>
          <w:rFonts w:ascii="Times New Roman" w:hAnsi="Times New Roman" w:cs="Times New Roman"/>
          <w:sz w:val="24"/>
          <w:szCs w:val="24"/>
        </w:rPr>
        <w:lastRenderedPageBreak/>
        <w:t xml:space="preserve">совершившее преступление, может быть освобождено от уголовной ответственности с учетом личности виновного, его явки с повинной, способствования им раскрытию, расследованию уголовного правонарушения, заглаживания им вреда, нанесенного уголовным правонарушением. По смыслу вышеуказанной нормы уголовного закона деятельное раскаяние – это моральное осуждение виновным совершенного им уголовного правонарушения. Оно проявляется в активных действиях. К таким действиям относится, прежде всего, явка с повинной, заключающейся в добровольном приходе лица, совершившего правонарушение, в правоохранительные органы, суд и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с заявлением о совершении им правонарушения до того, как об этом стало известно органу, ведущему уголовный процесс. </w:t>
      </w:r>
    </w:p>
    <w:p w14:paraId="3F809C18" w14:textId="77777777" w:rsidR="00A947D6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В судебном заседании установлено, что органу, ведущему уголовный процесс, стало известно о совершенном уголовном правонарушении из заявления и жалобы частного обвинителя К</w:t>
      </w:r>
      <w:r w:rsidR="00D33454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И.В., а не от подсудимой П</w:t>
      </w:r>
      <w:r w:rsidR="00A947D6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Также одним из оснований освобождения от уголовной ответственности в связи деятельным раскаянием является заглаживание лицом, совершившим уголовное правонарушение, вреда, нанесенного уголовным правонарушением.</w:t>
      </w:r>
    </w:p>
    <w:p w14:paraId="0C79D368" w14:textId="77777777" w:rsidR="00F445CA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Однако на протяжении всего времени судебного разбирательства вплоть до окончания судебного следствия от частного обвинителя К</w:t>
      </w:r>
      <w:r w:rsidR="002525A8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И.В. и ее представителя Нигметова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С.Д.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не поступило в суд заявления о возмещении подсудимой П</w:t>
      </w:r>
      <w:r w:rsidR="002525A8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причиненного вреда. В судебных прениях частный обвинитель К</w:t>
      </w:r>
      <w:r w:rsidR="004E1493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 и ее представитель Нигметов С.Д. настаивали на назначении подсудимой П</w:t>
      </w:r>
      <w:r w:rsidR="004E1493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наказания в виде ограничения свободы. Более того важно обратить внимание на то, что применение ст.65 ч.1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УК это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не обязанность, а право суда в принятии такого решения по результатам исследования материалов уголовного дела. </w:t>
      </w:r>
    </w:p>
    <w:p w14:paraId="128D82E7" w14:textId="77777777" w:rsidR="00F615AA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С учетом изложенного суд приходит к выводу об отсутствии оснований для освобождения П</w:t>
      </w:r>
      <w:r w:rsidR="00F445C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от уголовной ответственности в связи деятельным раскаянием. В соответствии с ч.3 ст.52 УК при назначении наказания учитываются характер и степень общественной опасности уголовного правонарушения, личность виновного, в том числе его поведение до и после совершения правонарушения, обстоятельства, смягчающие и отягчающие ответственность и наказание, а также влияние назначенного наказания на исправление осужденного и на условия жизни его семьи или лиц, находящихся на его иждивении. По месту жительства подсудимая П</w:t>
      </w:r>
      <w:r w:rsidR="004E0F6B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участковым инспектором полиции характеризуется посредственно. </w:t>
      </w:r>
    </w:p>
    <w:p w14:paraId="2C7D5DFB" w14:textId="77777777" w:rsidR="00BA305C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В соответствии с п.п.4, 11 ч.1 ст.53 УК обстоятельствами, смягчающими уголовную ответственность и наказание, суд признает чистосердечное раскаяние подсудимой П</w:t>
      </w:r>
      <w:r w:rsidR="00F615AA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в содеянном, признание ею вины и наличие у нее на иждивении малолетнего ребенка. Обстоятельств, отягчающих уголовную ответственность и наказание, в действиях подсудимой суд не установил. </w:t>
      </w:r>
    </w:p>
    <w:p w14:paraId="27D89C5A" w14:textId="77777777" w:rsidR="007371A6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В силу ст.10 ч.3 УК совершенное подсудимой уголовное правонарушение отнесено к категории преступлений небольшой тяжести. Принимая во внимание категорию совершенного подсудимой уголовного правонарушения, ее личность, ее тяжелое имущественное и семейного положение, наличие смягчающих и отсутствие отягчающих обстоятельств, в целях предупреждения новых уголовных правонарушений и достижения целей наказания, суд приходит к выводу о необходимости назначения подсудимой П</w:t>
      </w:r>
      <w:r w:rsidR="007371A6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наказания в виде ограничения свободы. </w:t>
      </w:r>
    </w:p>
    <w:p w14:paraId="7212034B" w14:textId="77777777" w:rsidR="00393E77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Учитывая наличие у подсудимой смягчающих и отсутствие отягчающих ее уголовную ответственность и наказание обстоятельств, суд, при определении ей срока наказания, руководствуется требованиями п.1 ч.2 ст.55 УК, согласно которым при наличии смягчающего обстоятельства, не предусмотренного в качестве признака совершенного преступления, и </w:t>
      </w:r>
      <w:r w:rsidRPr="00A8287B">
        <w:rPr>
          <w:rFonts w:ascii="Times New Roman" w:hAnsi="Times New Roman" w:cs="Times New Roman"/>
          <w:sz w:val="24"/>
          <w:szCs w:val="24"/>
        </w:rPr>
        <w:lastRenderedPageBreak/>
        <w:t xml:space="preserve">отсутствии отягчающих обстоятельств срок или размер основного вида наказания не может превышать при совершении преступления небольшой тяжести – половины максимального срока или размера, предусмотренного соответствующей статьей Особенной части УК. </w:t>
      </w:r>
    </w:p>
    <w:p w14:paraId="4CB66559" w14:textId="77777777" w:rsidR="008A7295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Санкция ч.2 ст.130 УК предусматривает максимальный срок наказания в виде ограничения свободы на срок до двух лет. Следовательно, назначаемый подсудимой П</w:t>
      </w:r>
      <w:r w:rsidR="008A729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И.А., срок ограничения свободы не может превышать 1 года. </w:t>
      </w:r>
    </w:p>
    <w:p w14:paraId="4E45AD1E" w14:textId="77777777" w:rsidR="008537DF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В соответствии с ч.1 ст.44 УК подсудимую П</w:t>
      </w:r>
      <w:r w:rsidR="008A729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следует привлечь к принудительному труду по сто часов ежегодно в течение всего срока отбывания наказания, так как она не является беременной, не имеет постоянного места работы, не занята на учебе, не является инвалидом первой или второй группы и ее малолетнему ребенку 12 лет. </w:t>
      </w:r>
    </w:p>
    <w:p w14:paraId="7C0635C5" w14:textId="77777777" w:rsidR="008D3FA5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Согласно ч.3 ст.44 УК П</w:t>
      </w:r>
      <w:r w:rsidR="008537DF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следует разъяснить, что в случае злостного уклонения от отбывания ограничения свободы его неотбытый срок заменяется лишением свободы из расчета один день лишения свободы за один день ограничения свободы. Избранную в отношении П</w:t>
      </w:r>
      <w:r w:rsidR="000A5FB6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меру процессуального принуждения в виде обязательства о явке по вызову суда следует отменить после вступления приговора в законную силу. Частным обвинителем (потерпевшей) К</w:t>
      </w:r>
      <w:r w:rsidR="000A5FB6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 к подсудимой П</w:t>
      </w:r>
      <w:r w:rsidR="00A01AF1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предъявлен гражданский иск о возмещении морального вреда в сумме 300 000 тенге и расходов на представительство в сумме 25 000 тенге. Подсудимая П</w:t>
      </w:r>
      <w:r w:rsidR="00A01AF1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гражданский иск в части возмещения морального вреда признала частично, а в части расходов на представительство признала полностью. </w:t>
      </w:r>
    </w:p>
    <w:p w14:paraId="1A51B183" w14:textId="77777777" w:rsidR="00A30A09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В соответствии с п.3 Нормативного постановления Верховного Суда РК №7 от 27 ноября 2015 года «О применении судами законодательства о возмещении морального вреда» под моральным вредом следует понимать нравственные или физические страдания, испытываемые гражданином в результате противоправного нарушения, умаления или лишения принадлежащих ему личных неимущественных благ и прав. Под нравственными страданиями (эмоционально-волевыми переживаниями человека) следует понимать испытываемые им чувства унижения, раздражения, подавленности, стыда, состояние дискомфорта и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Эти чувства могут быть вызваны, например, распространением не соответствующих действительности сведений, порочащих честь и достоинство гражданина и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2E238" w14:textId="77777777" w:rsidR="003D69C0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В судебном заседании установлено, что в результате распространения подсудимой П</w:t>
      </w:r>
      <w:r w:rsidR="00A30A09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посредством социальной сети заведомо ложных сведений, порочащих честь и достоинство Киселевой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И.В.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, подрывающие ее репутацию, последняя испытала чувства унижения, раздражения, подавленности, стыда, отчаяния. Ее настроение перед предстоящим отпуском было испорчено. </w:t>
      </w:r>
    </w:p>
    <w:p w14:paraId="0844D37C" w14:textId="77777777" w:rsidR="00DF0217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В силу ст.ст.143 п.6, 952 ГК и п.17 вышеназванного Нормативного постановления и п.13 Нормативного постановления Верховного Суда РК №6 от 18 декабря 1992 года «О применении в судебной практике 10 законодательства о защите чести, достоинства и деловой репутации физических и юридических лиц» суд, оценив представленные доказательства, исходя из критериев разумности и справедливости, определяя размер компенсации морального вреда, должен учитывать характер распространенных сведений, пределы их распространения, формы вины ответчика, его материальное положение и другие заслуживающие внимания обстоятельства. Поэтому суд принимая во внимание как субъективную оценку потерпевшим тяжести причиненных ему нравственных страданий, так и объективные данные, свидетельствующие об этом, в частности: жизненную важность личных неимущественных благ – честь и достоинство, степень испытываемых потерпевшим нравственных страданий – распространение не соответствующих действительности сведений, порочащих честь и </w:t>
      </w:r>
      <w:r w:rsidRPr="00A8287B">
        <w:rPr>
          <w:rFonts w:ascii="Times New Roman" w:hAnsi="Times New Roman" w:cs="Times New Roman"/>
          <w:sz w:val="24"/>
          <w:szCs w:val="24"/>
        </w:rPr>
        <w:lastRenderedPageBreak/>
        <w:t>достоинство К</w:t>
      </w:r>
      <w:r w:rsidR="000C361C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И.В.; форма вины – прямой умысел; а также имущественное положение подсудимой П</w:t>
      </w:r>
      <w:r w:rsidR="000C361C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И.А., которая не работает и не имеет иного имущественного дохода, имеющая на иждивении одного малолетнего ребенка и документально подтвержденную задолженность по банковскому кредиту в сумме 897 022 тенге. </w:t>
      </w:r>
    </w:p>
    <w:p w14:paraId="19A4A3AA" w14:textId="77777777" w:rsidR="0067084E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Учитывая изложенное, суд приходит к выводу, что заявленные исковые требования частным обвинителем (потерпевшей) К</w:t>
      </w:r>
      <w:r w:rsidR="00DF0217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 в части компенсации морального вреда являются завышенными и с учетом разумности, справедливости и достаточности подлежат снижению с взысканием с подсудимой П</w:t>
      </w:r>
      <w:r w:rsidR="00217558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в пользу частного обвинителя (потерпевшей) К</w:t>
      </w:r>
      <w:r w:rsidR="0067084E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 100 000 тенге. Также подлежат полному удовлетворению исковые требования частного обвинителя (потерпевшей) К</w:t>
      </w:r>
      <w:r w:rsidR="0067084E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И.В. к подсудимой П</w:t>
      </w:r>
      <w:r w:rsidR="0067084E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о возмещении расходов на представительство в сумме 25 000 тенге. </w:t>
      </w:r>
    </w:p>
    <w:p w14:paraId="0BE47748" w14:textId="77777777" w:rsidR="002D3F11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С подсудимой П</w:t>
      </w:r>
      <w:r w:rsidR="0067084E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подлежит взысканию в доход государства государственная пошлина по неимущественному требованию в размере 50% от месячного расчетного показателя. Срок для добровольного исполнения решения по гражданскому иску суд устанавливает на один месяц со дня вступления приговора в законную силу. По истечению данного срока приговор в части гражданского иска подлежит принудительному исполнению. Вещественных доказательств по делу не имеется. </w:t>
      </w:r>
    </w:p>
    <w:p w14:paraId="3C2D8FC3" w14:textId="77777777" w:rsidR="00CA3F00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Согласно ст.ст.177, 178 УПК процессуальные издержки за производство лингвистического исследования от 27 июня 2019 года в сумме 35 350 тенге (т.1 л.д.102) следует взыскать с подсудимой в пользу специалиста – лингвиста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Мустакимовой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Г.В.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В соответствии со ст.ст.98-1, </w:t>
      </w:r>
      <w:proofErr w:type="gramStart"/>
      <w:r w:rsidRPr="00A8287B">
        <w:rPr>
          <w:rFonts w:ascii="Times New Roman" w:hAnsi="Times New Roman" w:cs="Times New Roman"/>
          <w:sz w:val="24"/>
          <w:szCs w:val="24"/>
        </w:rPr>
        <w:t>98-2</w:t>
      </w:r>
      <w:proofErr w:type="gramEnd"/>
      <w:r w:rsidRPr="00A8287B">
        <w:rPr>
          <w:rFonts w:ascii="Times New Roman" w:hAnsi="Times New Roman" w:cs="Times New Roman"/>
          <w:sz w:val="24"/>
          <w:szCs w:val="24"/>
        </w:rPr>
        <w:t xml:space="preserve"> п.2 УК с подсудимой П</w:t>
      </w:r>
      <w:r w:rsidR="00CA3F0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подлежит взысканию принудительный платеж в размере 10 месячных расчетных показателей в Фонд компенсации потерпевшим. </w:t>
      </w:r>
    </w:p>
    <w:p w14:paraId="7B5B8E2F" w14:textId="77777777" w:rsidR="00CE4617" w:rsidRDefault="00A8287B" w:rsidP="001A22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Руководствуясь ст.ст.387-390, 393, 395-398, 401-402, 412 УПК, суд ПРИГОВОРИЛ: Признать П</w:t>
      </w:r>
      <w:r w:rsidR="005D5D23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5D5D23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А</w:t>
      </w:r>
      <w:r w:rsidR="005D5D23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виновной в совершении уголовного правонарушения, предусмотренного частью 2 статьи 130 УК, и назначить наказание в виде ограничения свободы на срок 1 (один) год. Привлечь П</w:t>
      </w:r>
      <w:r w:rsidR="005D5D23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к принудительному труду по 100 (сто) часов ежегодно в течение всего срока отбывания наказания. Установить за П</w:t>
      </w:r>
      <w:r w:rsidR="005D5D23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контроль на весь срок наказания с возложением на нее исполнения следующих обязанностей, предусмотренных частью 2 статьи 44 УК: - не менять постоянного места жительства, работы без уведомления службы пробации; - не посещать развлекательно-увеселительные заведения (кафе, бары, рестораны, ночные клубы и т.д.), специализированные магазины по реализации алкогольных напитков; - в период времени с 22:00 до 06:00 часов (в свободное от работы время) не покидать место жительства; - не выезжать в другие местности (населенные пункты) без уведомления службы пробации; - осуществлять материальную поддержку семьи; - выполнять требования службы пробации; - являться в службу пробации в установленные дни для регистрации и проведения с ней воспитательной работы. </w:t>
      </w:r>
    </w:p>
    <w:p w14:paraId="04CEC95F" w14:textId="3A098BC6" w:rsidR="00045624" w:rsidRPr="00A8287B" w:rsidRDefault="00A8287B" w:rsidP="003A498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>Исполнение наказания в виде ограничения свободы и осуществление надзора за осужденной П</w:t>
      </w:r>
      <w:r w:rsidR="00CE4617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И.А., а также за исполнением возложенных на нее обязанностей поручить службе пробации Житикаринского района. Обязать осужденную П</w:t>
      </w:r>
      <w:r w:rsidR="00CE4617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в течение десяти суток после вступления приговора в законную силу явиться в службу пробации Житикаринского района для постановки на учет. Разъяснить осужденной П</w:t>
      </w:r>
      <w:r w:rsidR="00CE4617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И.А., что в случае злостного уклонения от отбывания ограничения свободы его неотбытый срок заменяется лишением свободы из расчета один день лишения свободы за один день ограничения свободы. Избранную в отношении П</w:t>
      </w:r>
      <w:r w:rsidR="00C82E4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меру процессуального принуждения в виде обязательства о явке по вызову суда отменить после вступления приговора в законную силу. Гражданский иск частного обвинителя (потерпевшей) К</w:t>
      </w:r>
      <w:r w:rsidR="00C82E4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И.В. по возмещению морального вреда удовлетворить частично, по возмещению расходов на </w:t>
      </w:r>
      <w:r w:rsidRPr="00A8287B">
        <w:rPr>
          <w:rFonts w:ascii="Times New Roman" w:hAnsi="Times New Roman" w:cs="Times New Roman"/>
          <w:sz w:val="24"/>
          <w:szCs w:val="24"/>
        </w:rPr>
        <w:lastRenderedPageBreak/>
        <w:t>представительство удовлетворить полностью. Взыскать с П</w:t>
      </w:r>
      <w:r w:rsidR="003C3B9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3C3B9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А</w:t>
      </w:r>
      <w:r w:rsidR="003C3B9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в пользу К</w:t>
      </w:r>
      <w:r w:rsidR="003C3B9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3C3B9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В</w:t>
      </w:r>
      <w:r w:rsidR="003C3B90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компенсацию морального вреда в сумме 100 000 (сто тысяч) тенге и расходы на представительство в сумме 25 000 (двадцать пять тысяч) тенге, всего 125 000 (сто двадцать пять тысяч) тенге. Взыскать с П</w:t>
      </w:r>
      <w:r w:rsidR="0008792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в доход государства государственную пошлину в сумме 1 263 (одна тысяча двести шестьдесят три) тенге. Предоставить П</w:t>
      </w:r>
      <w:r w:rsidR="0008792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И.А. срок для добровольного исполнения приговора в части гражданского иска в течение одного месяца со дня вступления приговора в законную силу. По истечению данного срока приговор в части гражданского иска подлежит принудительному исполнению. Взыскать в пользу специалиста – лингвиста М</w:t>
      </w:r>
      <w:r w:rsidR="0008792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Г</w:t>
      </w:r>
      <w:r w:rsidR="0008792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В</w:t>
      </w:r>
      <w:r w:rsidR="0008792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 с П</w:t>
      </w:r>
      <w:r w:rsidR="0008792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И</w:t>
      </w:r>
      <w:r w:rsidR="00087925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>А</w:t>
      </w:r>
      <w:r w:rsidR="003A4988">
        <w:rPr>
          <w:rFonts w:ascii="Times New Roman" w:hAnsi="Times New Roman" w:cs="Times New Roman"/>
          <w:sz w:val="24"/>
          <w:szCs w:val="24"/>
        </w:rPr>
        <w:t xml:space="preserve"> </w:t>
      </w:r>
      <w:r w:rsidRPr="00A8287B">
        <w:rPr>
          <w:rFonts w:ascii="Times New Roman" w:hAnsi="Times New Roman" w:cs="Times New Roman"/>
          <w:sz w:val="24"/>
          <w:szCs w:val="24"/>
        </w:rPr>
        <w:t>процессуальные издержки, связанные с производством лингвистического исследования от 27 июня 2019 года в сумме 35 350 (тридцать пять тысяч триста пятьдесят) тенге. Взыскать с П</w:t>
      </w:r>
      <w:r w:rsidR="003A4988">
        <w:rPr>
          <w:rFonts w:ascii="Times New Roman" w:hAnsi="Times New Roman" w:cs="Times New Roman"/>
          <w:sz w:val="24"/>
          <w:szCs w:val="24"/>
        </w:rPr>
        <w:t>.</w:t>
      </w:r>
      <w:r w:rsidRPr="00A8287B">
        <w:rPr>
          <w:rFonts w:ascii="Times New Roman" w:hAnsi="Times New Roman" w:cs="Times New Roman"/>
          <w:sz w:val="24"/>
          <w:szCs w:val="24"/>
        </w:rPr>
        <w:t xml:space="preserve">И.А. принудительный платеж в размере 10 (десяти) месячных расчетных показателей в сумме 25 250 (двадцать пять тысяч дести пятьдесят) тенге в Фонд компенсации потерпевшим. </w:t>
      </w:r>
    </w:p>
    <w:p w14:paraId="5BDF9FE7" w14:textId="77777777" w:rsidR="00730717" w:rsidRPr="00A8287B" w:rsidRDefault="00730717" w:rsidP="00A828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6" w:history="1">
        <w:proofErr w:type="spellStart"/>
        <w:r w:rsidRPr="00A8287B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A8287B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A8287B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A8287B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8287B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A8287B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8287B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A82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87B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2D063EE1" w14:textId="77777777" w:rsidR="00730717" w:rsidRPr="00A8287B" w:rsidRDefault="00730717" w:rsidP="00A8287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8287B"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8" w:history="1">
        <w:r w:rsidRPr="00A8287B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A8287B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9" w:history="1">
        <w:r w:rsidRPr="00A8287B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 w:rsidRPr="00A8287B"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5DD14194" w14:textId="77777777" w:rsidR="00045624" w:rsidRPr="00A8287B" w:rsidRDefault="00045624" w:rsidP="00A8287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A8287B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26043" w14:textId="77777777" w:rsidR="006276FB" w:rsidRDefault="006276FB" w:rsidP="00702393">
      <w:pPr>
        <w:spacing w:after="0" w:line="240" w:lineRule="auto"/>
      </w:pPr>
      <w:r>
        <w:separator/>
      </w:r>
    </w:p>
  </w:endnote>
  <w:endnote w:type="continuationSeparator" w:id="0">
    <w:p w14:paraId="1837FD32" w14:textId="77777777" w:rsidR="006276FB" w:rsidRDefault="006276F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7C8FA" w14:textId="77777777" w:rsidR="006276FB" w:rsidRDefault="006276FB" w:rsidP="00702393">
      <w:pPr>
        <w:spacing w:after="0" w:line="240" w:lineRule="auto"/>
      </w:pPr>
      <w:r>
        <w:separator/>
      </w:r>
    </w:p>
  </w:footnote>
  <w:footnote w:type="continuationSeparator" w:id="0">
    <w:p w14:paraId="20483C09" w14:textId="77777777" w:rsidR="006276FB" w:rsidRDefault="006276F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20E8A"/>
    <w:rsid w:val="00022D7F"/>
    <w:rsid w:val="00033DDA"/>
    <w:rsid w:val="000423BC"/>
    <w:rsid w:val="00045624"/>
    <w:rsid w:val="0006734D"/>
    <w:rsid w:val="00087925"/>
    <w:rsid w:val="000A4588"/>
    <w:rsid w:val="000A5FB6"/>
    <w:rsid w:val="000C361C"/>
    <w:rsid w:val="00152128"/>
    <w:rsid w:val="001539CF"/>
    <w:rsid w:val="00193E1B"/>
    <w:rsid w:val="001A2224"/>
    <w:rsid w:val="001C5801"/>
    <w:rsid w:val="001D5555"/>
    <w:rsid w:val="002125E6"/>
    <w:rsid w:val="00217558"/>
    <w:rsid w:val="002525A8"/>
    <w:rsid w:val="002570B0"/>
    <w:rsid w:val="002706B8"/>
    <w:rsid w:val="002A1A72"/>
    <w:rsid w:val="002B659E"/>
    <w:rsid w:val="002D3F11"/>
    <w:rsid w:val="00327D34"/>
    <w:rsid w:val="00327E86"/>
    <w:rsid w:val="003867CC"/>
    <w:rsid w:val="00393E77"/>
    <w:rsid w:val="00396063"/>
    <w:rsid w:val="003A4988"/>
    <w:rsid w:val="003C3B90"/>
    <w:rsid w:val="003C77EA"/>
    <w:rsid w:val="003D69C0"/>
    <w:rsid w:val="003E3623"/>
    <w:rsid w:val="00416F30"/>
    <w:rsid w:val="00442855"/>
    <w:rsid w:val="00463D96"/>
    <w:rsid w:val="00472E7F"/>
    <w:rsid w:val="004E0F6B"/>
    <w:rsid w:val="004E1493"/>
    <w:rsid w:val="005449AA"/>
    <w:rsid w:val="00575738"/>
    <w:rsid w:val="005965E8"/>
    <w:rsid w:val="005B128A"/>
    <w:rsid w:val="005B4DC1"/>
    <w:rsid w:val="005D5D23"/>
    <w:rsid w:val="006276FB"/>
    <w:rsid w:val="0067084E"/>
    <w:rsid w:val="006B0A4D"/>
    <w:rsid w:val="006E2D0A"/>
    <w:rsid w:val="00702393"/>
    <w:rsid w:val="00722D19"/>
    <w:rsid w:val="00730717"/>
    <w:rsid w:val="007371A6"/>
    <w:rsid w:val="00753FA2"/>
    <w:rsid w:val="0078670B"/>
    <w:rsid w:val="00796DA0"/>
    <w:rsid w:val="00796DAE"/>
    <w:rsid w:val="0080103C"/>
    <w:rsid w:val="008364EB"/>
    <w:rsid w:val="0084080F"/>
    <w:rsid w:val="008537DF"/>
    <w:rsid w:val="008639D1"/>
    <w:rsid w:val="0088697B"/>
    <w:rsid w:val="008A7236"/>
    <w:rsid w:val="008A7295"/>
    <w:rsid w:val="008D3FA5"/>
    <w:rsid w:val="008E7DF6"/>
    <w:rsid w:val="008F4E8E"/>
    <w:rsid w:val="0091354D"/>
    <w:rsid w:val="00933124"/>
    <w:rsid w:val="0094655E"/>
    <w:rsid w:val="009704F2"/>
    <w:rsid w:val="009B1805"/>
    <w:rsid w:val="009D7E85"/>
    <w:rsid w:val="009E6904"/>
    <w:rsid w:val="00A01AF1"/>
    <w:rsid w:val="00A23573"/>
    <w:rsid w:val="00A30A09"/>
    <w:rsid w:val="00A45B15"/>
    <w:rsid w:val="00A8287B"/>
    <w:rsid w:val="00A947D6"/>
    <w:rsid w:val="00AA4D2E"/>
    <w:rsid w:val="00B31BDB"/>
    <w:rsid w:val="00BA305C"/>
    <w:rsid w:val="00BD5322"/>
    <w:rsid w:val="00BD7730"/>
    <w:rsid w:val="00C16D9C"/>
    <w:rsid w:val="00C82E40"/>
    <w:rsid w:val="00C8455C"/>
    <w:rsid w:val="00CA3F00"/>
    <w:rsid w:val="00CB275A"/>
    <w:rsid w:val="00CE4617"/>
    <w:rsid w:val="00CF5BD5"/>
    <w:rsid w:val="00D02DFB"/>
    <w:rsid w:val="00D33454"/>
    <w:rsid w:val="00DA1BDD"/>
    <w:rsid w:val="00DA5E39"/>
    <w:rsid w:val="00DB660C"/>
    <w:rsid w:val="00DF0217"/>
    <w:rsid w:val="00EE78AD"/>
    <w:rsid w:val="00F173BA"/>
    <w:rsid w:val="00F211E1"/>
    <w:rsid w:val="00F445CA"/>
    <w:rsid w:val="00F615AA"/>
    <w:rsid w:val="00F96E54"/>
    <w:rsid w:val="00FA15C7"/>
    <w:rsid w:val="00FE608D"/>
    <w:rsid w:val="00FF5BAE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8</Pages>
  <Words>3884</Words>
  <Characters>22143</Characters>
  <Application>Microsoft Office Word</Application>
  <DocSecurity>0</DocSecurity>
  <Lines>184</Lines>
  <Paragraphs>51</Paragraphs>
  <ScaleCrop>false</ScaleCrop>
  <Company/>
  <LinksUpToDate>false</LinksUpToDate>
  <CharactersWithSpaces>25976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96</cp:revision>
  <cp:lastPrinted>2021-08-17T09:15:00Z</cp:lastPrinted>
  <dcterms:created xsi:type="dcterms:W3CDTF">2021-08-13T09:00:00Z</dcterms:created>
  <dcterms:modified xsi:type="dcterms:W3CDTF">2022-11-07T09:47:00Z</dcterms:modified>
</cp:coreProperties>
</file>