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203900C5" w:rsidR="3759A7B7" w:rsidRPr="00606C77" w:rsidRDefault="007A1021" w:rsidP="00606C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6C77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E06C2C" w:rsidRPr="00606C77">
        <w:rPr>
          <w:rFonts w:ascii="Times New Roman" w:hAnsi="Times New Roman" w:cs="Times New Roman"/>
          <w:b/>
          <w:bCs/>
          <w:sz w:val="24"/>
          <w:szCs w:val="24"/>
        </w:rPr>
        <w:t>ачислени</w:t>
      </w:r>
      <w:r w:rsidRPr="00606C77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E06C2C" w:rsidRPr="00606C77">
        <w:rPr>
          <w:rFonts w:ascii="Times New Roman" w:hAnsi="Times New Roman" w:cs="Times New Roman"/>
          <w:b/>
          <w:bCs/>
          <w:sz w:val="24"/>
          <w:szCs w:val="24"/>
        </w:rPr>
        <w:t xml:space="preserve"> трудового стажа при оформлении пенсии</w:t>
      </w:r>
      <w:r w:rsidRPr="00606C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6C77" w:rsidRPr="00606C77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E06C2C" w:rsidRPr="00606C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1AA4" w:rsidRPr="00606C77">
        <w:rPr>
          <w:rFonts w:ascii="Times New Roman" w:hAnsi="Times New Roman" w:cs="Times New Roman"/>
          <w:b/>
          <w:bCs/>
          <w:sz w:val="24"/>
          <w:szCs w:val="24"/>
        </w:rPr>
        <w:t xml:space="preserve">установлении </w:t>
      </w:r>
      <w:proofErr w:type="gramStart"/>
      <w:r w:rsidR="003B1AA4" w:rsidRPr="00606C77">
        <w:rPr>
          <w:rFonts w:ascii="Times New Roman" w:hAnsi="Times New Roman" w:cs="Times New Roman"/>
          <w:b/>
          <w:bCs/>
          <w:sz w:val="24"/>
          <w:szCs w:val="24"/>
        </w:rPr>
        <w:t>факта</w:t>
      </w:r>
      <w:proofErr w:type="gramEnd"/>
      <w:r w:rsidR="003B1AA4" w:rsidRPr="00606C77">
        <w:rPr>
          <w:rFonts w:ascii="Times New Roman" w:hAnsi="Times New Roman" w:cs="Times New Roman"/>
          <w:b/>
          <w:bCs/>
          <w:sz w:val="24"/>
          <w:szCs w:val="24"/>
        </w:rPr>
        <w:t xml:space="preserve"> имеющего юридическое значение</w:t>
      </w:r>
    </w:p>
    <w:p w14:paraId="1B5FFADA" w14:textId="4B13E06E" w:rsidR="00045624" w:rsidRPr="00D2130C" w:rsidRDefault="00045624" w:rsidP="00D213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B94FF8" w14:textId="77777777" w:rsidR="00CA6C64" w:rsidRDefault="00B25E4E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 </w:t>
      </w:r>
      <w:r w:rsidR="00D2130C" w:rsidRPr="00D2130C">
        <w:rPr>
          <w:rFonts w:ascii="Times New Roman" w:hAnsi="Times New Roman" w:cs="Times New Roman"/>
          <w:sz w:val="24"/>
          <w:szCs w:val="24"/>
        </w:rPr>
        <w:t>рассмотрел в предварительном судебном заседании гражданское дело по иску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30C" w:rsidRPr="00D2130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130C" w:rsidRPr="00D2130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130C" w:rsidRPr="00D2130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130C" w:rsidRPr="00D2130C">
        <w:rPr>
          <w:rFonts w:ascii="Times New Roman" w:hAnsi="Times New Roman" w:cs="Times New Roman"/>
          <w:sz w:val="24"/>
          <w:szCs w:val="24"/>
        </w:rPr>
        <w:t xml:space="preserve"> ЗАИНТЕРЕСОВАННЫЕ ЛИЦА: РГУ «Департамент комитета труда, социальной защиты и миграции Министерства здравоохранения и социального развития Республики Казахстан по Костанайской области»</w:t>
      </w:r>
      <w:r w:rsidR="00CA6C64">
        <w:rPr>
          <w:rFonts w:ascii="Times New Roman" w:hAnsi="Times New Roman" w:cs="Times New Roman"/>
          <w:sz w:val="24"/>
          <w:szCs w:val="24"/>
        </w:rPr>
        <w:t xml:space="preserve">, </w:t>
      </w:r>
      <w:r w:rsidR="00D2130C" w:rsidRPr="00D2130C">
        <w:rPr>
          <w:rFonts w:ascii="Times New Roman" w:hAnsi="Times New Roman" w:cs="Times New Roman"/>
          <w:sz w:val="24"/>
          <w:szCs w:val="24"/>
        </w:rPr>
        <w:t xml:space="preserve">об установлении юридического факта. </w:t>
      </w:r>
    </w:p>
    <w:p w14:paraId="38F68974" w14:textId="77777777" w:rsidR="008836B8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>И</w:t>
      </w:r>
      <w:r w:rsidR="00CA6C64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Г.З. является супругой И</w:t>
      </w:r>
      <w:r w:rsidR="00CA6C64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А.О., что подтверждается свидетельством о браке. И</w:t>
      </w:r>
      <w:r w:rsidR="00CA6C64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А.О. впервые освидетельствовался с 31 октября 1989 года по 12 мая 1994 года, ему установлена первая группа инвалидности. Выдана справа об инвалидности КС № 261053, ЦП№164712. </w:t>
      </w:r>
    </w:p>
    <w:p w14:paraId="22660829" w14:textId="77777777" w:rsidR="003B1AA4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>Согласно свидетельству о смерти И</w:t>
      </w:r>
      <w:r w:rsidR="008836B8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А.О. умер 26 января 2005 года. И</w:t>
      </w:r>
      <w:r w:rsidR="008836B8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Г.З. обратилась с заявлением об установлении факта, имеющего юридическое значение, - ухода за супругом инвалидом И</w:t>
      </w:r>
      <w:r w:rsidR="003B1AA4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А.О. в период с 1996 года по день его смерти. </w:t>
      </w:r>
    </w:p>
    <w:p w14:paraId="3542408A" w14:textId="77777777" w:rsidR="00E06C2C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>В судебном заседании И</w:t>
      </w:r>
      <w:r w:rsidR="003B1AA4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Г.З. требования поддержала и просил установить факт ухода за супругом инвалидом. Ей необходимо для начисления трудового стажа при оформлении пенсии. С момента 2 заболевания супруга она не работала, так как необходимо было постоянно ухаживать за ним. </w:t>
      </w:r>
    </w:p>
    <w:p w14:paraId="448A499D" w14:textId="77777777" w:rsidR="00E06C2C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Заинтересованное лицо РГУ «Департамент комитета труда, социальной защиты и миграции Министерства здравоохранения и социального развития Республики Казахстан по Костанайской области» извещены надлежащим образом. Поступило заявление о рассмотрении дела без их участия. Не возражают на удовлетворение требований. </w:t>
      </w:r>
    </w:p>
    <w:p w14:paraId="3BC4A391" w14:textId="77777777" w:rsidR="00E06C2C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Согласно части 1 статьи 305 Гражданского процессуального кодекса Республики Казахстан (далее ГПК) суд устанавливает факты, от которых зависит возникновение, изменение или прекращение личных либо имущественных прав граждан или юридических лиц. </w:t>
      </w:r>
    </w:p>
    <w:p w14:paraId="4EB120A5" w14:textId="77777777" w:rsidR="00E06C2C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Статьей 306 ГПК предусмотрено, что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 </w:t>
      </w:r>
    </w:p>
    <w:p w14:paraId="2009819A" w14:textId="77777777" w:rsidR="00095FF8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В соответствии с подпунктом 6 пункта 1 статьи 13 Закона Республики Казахстан «О пенсионном обеспечении в Республике Казахстан» (далее Закон) при исчислении трудового стажа для назначения пенсионных выплат из Центра засчитываются время ухода за инвалидом первой группы, одиноким инвалидом второй группы и пенсионером по возрасту, нуждающимися в посторонней помощи, а также престарелым, достигшим восьмидесятилетнего возраста. </w:t>
      </w:r>
    </w:p>
    <w:p w14:paraId="61F846A6" w14:textId="77777777" w:rsidR="00981A6B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Подпунктом 2) пункта 4 Правил предоставления государственной базовой пенсионной выплаты за счет бюджетных средств, а также назначения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пособий, утверждённых Приказом Министра здравоохранения и социального развития Республики Казахстан №223от 14 апреля 2015 года одним из документов подтверждающим стаж для назначения пенсионных выплат по возрасту является решение суда, подтверждающее факт осуществления и период ухода за инвалидом первой группы, одиноким инвалидом второй группы и пенсионером по возрасту, нуждающихся </w:t>
      </w:r>
      <w:r w:rsidRPr="00D2130C">
        <w:rPr>
          <w:rFonts w:ascii="Times New Roman" w:hAnsi="Times New Roman" w:cs="Times New Roman"/>
          <w:sz w:val="24"/>
          <w:szCs w:val="24"/>
        </w:rPr>
        <w:lastRenderedPageBreak/>
        <w:t>в посторонней помощи, престарелым, достигшим восьмидесятилетнего возраста, ребенком</w:t>
      </w:r>
      <w:r w:rsidRPr="00D2130C">
        <w:rPr>
          <w:rFonts w:ascii="Times New Roman" w:hAnsi="Times New Roman" w:cs="Times New Roman"/>
          <w:sz w:val="24"/>
          <w:szCs w:val="24"/>
        </w:rPr>
        <w:t xml:space="preserve">инвалидом в возрасте до шестнадцати лет. </w:t>
      </w:r>
    </w:p>
    <w:p w14:paraId="08CFC7A1" w14:textId="77777777" w:rsidR="007D103C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В соответствии с подпунктом 9) пункта 2 статьи 4 Закона в стаж участия в пенсионной системе при предоставлении государственной базовой пенсионной выплаты засчитывается время ухода за инвалидом первой группы, одиноким инвалидом второй группы и пенсионером по 3 возрасту, нуждающимися в посторонней помощи, а также за престарелым, достигшим восьмидесятилетнего возраста. </w:t>
      </w:r>
    </w:p>
    <w:p w14:paraId="10BB6AA5" w14:textId="77777777" w:rsidR="00127E22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>В суде установлено, согласно свидетельству о заключении брака И</w:t>
      </w:r>
      <w:r w:rsidR="007D103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А</w:t>
      </w:r>
      <w:r w:rsidR="007D103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О</w:t>
      </w:r>
      <w:r w:rsidR="007D103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, является супругом </w:t>
      </w:r>
      <w:proofErr w:type="gramStart"/>
      <w:r w:rsidRPr="00D2130C">
        <w:rPr>
          <w:rFonts w:ascii="Times New Roman" w:hAnsi="Times New Roman" w:cs="Times New Roman"/>
          <w:sz w:val="24"/>
          <w:szCs w:val="24"/>
        </w:rPr>
        <w:t>И</w:t>
      </w:r>
      <w:r w:rsidR="007D103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Г</w:t>
      </w:r>
      <w:r w:rsidR="007D103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З</w:t>
      </w:r>
      <w:r w:rsidR="007D103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30C">
        <w:rPr>
          <w:rFonts w:ascii="Times New Roman" w:hAnsi="Times New Roman" w:cs="Times New Roman"/>
          <w:sz w:val="24"/>
          <w:szCs w:val="24"/>
        </w:rPr>
        <w:t xml:space="preserve"> Далее, согласно справке И</w:t>
      </w:r>
      <w:r w:rsidR="007D103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А.О. впервые освидетельствовался с 31 октября 1989 года по 12 мая 1994 года, ему установлена первая группа инвалидности. Выдана справа об инвалидности КС № 261053, ЦП№164712. Согласно справке об инвалидности № 188, он является инвалидом первой группы, нуждается в постоянном постороннем уходе. </w:t>
      </w:r>
    </w:p>
    <w:p w14:paraId="2C15F246" w14:textId="77777777" w:rsidR="003B5485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>Свидетели Ж</w:t>
      </w:r>
      <w:r w:rsidR="00127E22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Г.А., И</w:t>
      </w:r>
      <w:r w:rsidR="00127E22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Ж.А. подтвердили, что И</w:t>
      </w:r>
      <w:r w:rsidR="00127E22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Г.З. оказывала супругу на дому медицинскую помощь, так как он действительно нуждался в постороннем уходе. Таким образом, судом </w:t>
      </w:r>
      <w:proofErr w:type="gramStart"/>
      <w:r w:rsidRPr="00D2130C">
        <w:rPr>
          <w:rFonts w:ascii="Times New Roman" w:hAnsi="Times New Roman" w:cs="Times New Roman"/>
          <w:sz w:val="24"/>
          <w:szCs w:val="24"/>
        </w:rPr>
        <w:t>установлено</w:t>
      </w:r>
      <w:proofErr w:type="gramEnd"/>
      <w:r w:rsidRPr="00D2130C">
        <w:rPr>
          <w:rFonts w:ascii="Times New Roman" w:hAnsi="Times New Roman" w:cs="Times New Roman"/>
          <w:sz w:val="24"/>
          <w:szCs w:val="24"/>
        </w:rPr>
        <w:t xml:space="preserve"> что, в период времени с 5 сентября 1996 год по день смерти 26 января 2005 года, заявитель, осуществляла уход за своим супругом, который был инвалидом первой группы. </w:t>
      </w:r>
    </w:p>
    <w:p w14:paraId="14D1558F" w14:textId="77777777" w:rsidR="003B5485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Установить указанный юридический факт по уходу за инвалидом первой группы, ей необходимо для включения данного периода в трудовой стаж для назначения пенсионных выплат по возрасту. </w:t>
      </w:r>
    </w:p>
    <w:p w14:paraId="5495C95B" w14:textId="1C138BF5" w:rsidR="00045624" w:rsidRPr="00D2130C" w:rsidRDefault="00D2130C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Руководствуясь статьями </w:t>
      </w:r>
      <w:proofErr w:type="gramStart"/>
      <w:r w:rsidRPr="00D2130C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D2130C">
        <w:rPr>
          <w:rFonts w:ascii="Times New Roman" w:hAnsi="Times New Roman" w:cs="Times New Roman"/>
          <w:sz w:val="24"/>
          <w:szCs w:val="24"/>
        </w:rPr>
        <w:t xml:space="preserve"> ГПК РК, суд РЕШИЛ: Заявление И</w:t>
      </w:r>
      <w:r w:rsidR="003B5485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Г</w:t>
      </w:r>
      <w:r w:rsidR="003B5485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З</w:t>
      </w:r>
      <w:r w:rsidR="003B5485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 об установлении факта, имеющего юридическое значение по уходу за супругом инвалидом первой группы, - удовлетворить. Установить юридический факт ухода И</w:t>
      </w:r>
      <w:r w:rsidR="00BB2AC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Г</w:t>
      </w:r>
      <w:r w:rsidR="00BB2AC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З</w:t>
      </w:r>
      <w:r w:rsidR="00BB2AC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 за инвалидом первой группы, за И</w:t>
      </w:r>
      <w:r w:rsidR="00BB2AC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А</w:t>
      </w:r>
      <w:r w:rsidR="00BB2AC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>О</w:t>
      </w:r>
      <w:r w:rsidR="00BB2ACC">
        <w:rPr>
          <w:rFonts w:ascii="Times New Roman" w:hAnsi="Times New Roman" w:cs="Times New Roman"/>
          <w:sz w:val="24"/>
          <w:szCs w:val="24"/>
        </w:rPr>
        <w:t>.</w:t>
      </w:r>
      <w:r w:rsidRPr="00D2130C">
        <w:rPr>
          <w:rFonts w:ascii="Times New Roman" w:hAnsi="Times New Roman" w:cs="Times New Roman"/>
          <w:sz w:val="24"/>
          <w:szCs w:val="24"/>
        </w:rPr>
        <w:t xml:space="preserve"> 30 ноября 1961 года рождения в период с 5 сентября 1996 года по 26 января 2005 года.</w:t>
      </w:r>
    </w:p>
    <w:p w14:paraId="5BDF9FE7" w14:textId="77777777" w:rsidR="00730717" w:rsidRPr="00D2130C" w:rsidRDefault="00730717" w:rsidP="00D2130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6" w:history="1">
        <w:proofErr w:type="spellStart"/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130C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proofErr w:type="gram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D21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30C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D063EE1" w14:textId="77777777" w:rsidR="00730717" w:rsidRPr="00D2130C" w:rsidRDefault="00730717" w:rsidP="00D2130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2130C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D2130C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D2130C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D2130C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D2130C" w:rsidRDefault="00045624" w:rsidP="00D213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D2130C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95FF8"/>
    <w:rsid w:val="00127E22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96063"/>
    <w:rsid w:val="003B1AA4"/>
    <w:rsid w:val="003B5485"/>
    <w:rsid w:val="003C77EA"/>
    <w:rsid w:val="003E3623"/>
    <w:rsid w:val="00442855"/>
    <w:rsid w:val="005449AA"/>
    <w:rsid w:val="005B4DC1"/>
    <w:rsid w:val="00606C77"/>
    <w:rsid w:val="006B0A4D"/>
    <w:rsid w:val="006E2D0A"/>
    <w:rsid w:val="00702393"/>
    <w:rsid w:val="00722D19"/>
    <w:rsid w:val="00730717"/>
    <w:rsid w:val="007A1021"/>
    <w:rsid w:val="007D103C"/>
    <w:rsid w:val="008639D1"/>
    <w:rsid w:val="008836B8"/>
    <w:rsid w:val="008A7236"/>
    <w:rsid w:val="008E7DF6"/>
    <w:rsid w:val="008F4E8E"/>
    <w:rsid w:val="0091354D"/>
    <w:rsid w:val="0094655E"/>
    <w:rsid w:val="00981A6B"/>
    <w:rsid w:val="009E6904"/>
    <w:rsid w:val="00A23573"/>
    <w:rsid w:val="00A45B15"/>
    <w:rsid w:val="00B25E4E"/>
    <w:rsid w:val="00B31BDB"/>
    <w:rsid w:val="00BB2ACC"/>
    <w:rsid w:val="00BD7730"/>
    <w:rsid w:val="00C16D9C"/>
    <w:rsid w:val="00CA6C64"/>
    <w:rsid w:val="00CB275A"/>
    <w:rsid w:val="00CF5BD5"/>
    <w:rsid w:val="00D02DFB"/>
    <w:rsid w:val="00D2130C"/>
    <w:rsid w:val="00DB660C"/>
    <w:rsid w:val="00E06C2C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47</cp:revision>
  <cp:lastPrinted>2021-08-17T09:15:00Z</cp:lastPrinted>
  <dcterms:created xsi:type="dcterms:W3CDTF">2021-08-13T09:00:00Z</dcterms:created>
  <dcterms:modified xsi:type="dcterms:W3CDTF">2022-10-25T16:29:00Z</dcterms:modified>
</cp:coreProperties>
</file>