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82586" w14:textId="1B020B89" w:rsidR="3759A7B7" w:rsidRPr="003B23E0" w:rsidRDefault="00994C2D" w:rsidP="00666636">
      <w:pPr>
        <w:jc w:val="center"/>
        <w:rPr>
          <w:rFonts w:ascii="Times New Roman" w:hAnsi="Times New Roman" w:cs="Times New Roman"/>
          <w:b/>
          <w:bCs/>
          <w:sz w:val="24"/>
          <w:szCs w:val="24"/>
        </w:rPr>
      </w:pPr>
      <w:r w:rsidRPr="003B23E0">
        <w:rPr>
          <w:rFonts w:ascii="Times New Roman" w:hAnsi="Times New Roman" w:cs="Times New Roman"/>
          <w:b/>
          <w:bCs/>
          <w:sz w:val="24"/>
          <w:szCs w:val="24"/>
        </w:rPr>
        <w:t>Отсрочка исполнения решения суда</w:t>
      </w:r>
      <w:r w:rsidR="00666636" w:rsidRPr="003B23E0">
        <w:rPr>
          <w:rFonts w:ascii="Times New Roman" w:hAnsi="Times New Roman" w:cs="Times New Roman"/>
          <w:b/>
          <w:bCs/>
          <w:sz w:val="24"/>
          <w:szCs w:val="24"/>
          <w:lang w:val="en-US"/>
        </w:rPr>
        <w:t xml:space="preserve"> |</w:t>
      </w:r>
      <w:r w:rsidRPr="003B23E0">
        <w:rPr>
          <w:rFonts w:ascii="Times New Roman" w:hAnsi="Times New Roman" w:cs="Times New Roman"/>
          <w:b/>
          <w:bCs/>
          <w:sz w:val="24"/>
          <w:szCs w:val="24"/>
        </w:rPr>
        <w:t xml:space="preserve"> </w:t>
      </w:r>
      <w:r w:rsidR="00540999" w:rsidRPr="003B23E0">
        <w:rPr>
          <w:rFonts w:ascii="Times New Roman" w:hAnsi="Times New Roman" w:cs="Times New Roman"/>
          <w:b/>
          <w:bCs/>
          <w:sz w:val="24"/>
          <w:szCs w:val="24"/>
        </w:rPr>
        <w:t xml:space="preserve">Рассрочка </w:t>
      </w:r>
      <w:r w:rsidR="0014700C" w:rsidRPr="003B23E0">
        <w:rPr>
          <w:rFonts w:ascii="Times New Roman" w:hAnsi="Times New Roman" w:cs="Times New Roman"/>
          <w:b/>
          <w:bCs/>
          <w:sz w:val="24"/>
          <w:szCs w:val="24"/>
        </w:rPr>
        <w:t>исполнения судебного акта</w:t>
      </w:r>
      <w:r w:rsidRPr="003B23E0">
        <w:rPr>
          <w:rFonts w:ascii="Times New Roman" w:hAnsi="Times New Roman" w:cs="Times New Roman"/>
          <w:b/>
          <w:bCs/>
          <w:sz w:val="24"/>
          <w:szCs w:val="24"/>
        </w:rPr>
        <w:t xml:space="preserve"> </w:t>
      </w:r>
      <w:r w:rsidR="00666636" w:rsidRPr="003B23E0">
        <w:rPr>
          <w:rFonts w:ascii="Times New Roman" w:hAnsi="Times New Roman" w:cs="Times New Roman"/>
          <w:b/>
          <w:bCs/>
          <w:sz w:val="24"/>
          <w:szCs w:val="24"/>
          <w:lang w:val="en-US"/>
        </w:rPr>
        <w:t>|</w:t>
      </w:r>
      <w:r w:rsidR="00E6481A" w:rsidRPr="009E59FD">
        <w:rPr>
          <w:rFonts w:ascii="Times New Roman" w:hAnsi="Times New Roman" w:cs="Times New Roman"/>
          <w:b/>
          <w:bCs/>
          <w:sz w:val="24"/>
          <w:szCs w:val="24"/>
        </w:rPr>
        <w:t xml:space="preserve"> </w:t>
      </w:r>
      <w:r w:rsidR="009E59FD" w:rsidRPr="009E59FD">
        <w:rPr>
          <w:rStyle w:val="jsgrdq"/>
          <w:rFonts w:ascii="Times New Roman" w:hAnsi="Times New Roman" w:cs="Times New Roman"/>
          <w:b/>
          <w:bCs/>
          <w:color w:val="000000"/>
          <w:sz w:val="24"/>
          <w:szCs w:val="24"/>
        </w:rPr>
        <w:t>Изменение способа или порядка исполнения обязательст</w:t>
      </w:r>
      <w:r w:rsidR="009E59FD">
        <w:rPr>
          <w:rStyle w:val="jsgrdq"/>
          <w:rFonts w:ascii="Times New Roman" w:hAnsi="Times New Roman" w:cs="Times New Roman"/>
          <w:b/>
          <w:bCs/>
          <w:color w:val="000000"/>
          <w:sz w:val="24"/>
          <w:szCs w:val="24"/>
        </w:rPr>
        <w:t>в</w:t>
      </w:r>
      <w:r w:rsidR="009E59FD" w:rsidRPr="009E59FD">
        <w:rPr>
          <w:rStyle w:val="jsgrdq"/>
          <w:rFonts w:ascii="Times New Roman" w:hAnsi="Times New Roman" w:cs="Times New Roman"/>
          <w:b/>
          <w:bCs/>
          <w:color w:val="000000"/>
          <w:sz w:val="24"/>
          <w:szCs w:val="24"/>
        </w:rPr>
        <w:t>а</w:t>
      </w:r>
    </w:p>
    <w:p w14:paraId="067CFD16" w14:textId="77777777" w:rsidR="00FB06FA" w:rsidRPr="00FB06FA" w:rsidRDefault="00FB06FA" w:rsidP="00FB06FA">
      <w:pPr>
        <w:jc w:val="both"/>
        <w:rPr>
          <w:rFonts w:ascii="Times New Roman" w:hAnsi="Times New Roman" w:cs="Times New Roman"/>
          <w:sz w:val="24"/>
          <w:szCs w:val="24"/>
        </w:rPr>
      </w:pPr>
    </w:p>
    <w:p w14:paraId="0037A310" w14:textId="77777777" w:rsidR="00A554B5" w:rsidRDefault="00FB06FA" w:rsidP="00DA7DC9">
      <w:pPr>
        <w:ind w:firstLine="360"/>
        <w:jc w:val="both"/>
        <w:rPr>
          <w:rFonts w:ascii="Times New Roman" w:hAnsi="Times New Roman" w:cs="Times New Roman"/>
          <w:sz w:val="24"/>
          <w:szCs w:val="24"/>
        </w:rPr>
      </w:pPr>
      <w:r w:rsidRPr="00FB06FA">
        <w:rPr>
          <w:rFonts w:ascii="Times New Roman" w:hAnsi="Times New Roman" w:cs="Times New Roman"/>
          <w:sz w:val="24"/>
          <w:szCs w:val="24"/>
        </w:rPr>
        <w:t xml:space="preserve">Судебная коллегия по гражданским делам Алматинского городского суда в составе председательствующего судьи </w:t>
      </w:r>
      <w:proofErr w:type="spellStart"/>
      <w:r w:rsidRPr="00FB06FA">
        <w:rPr>
          <w:rFonts w:ascii="Times New Roman" w:hAnsi="Times New Roman" w:cs="Times New Roman"/>
          <w:sz w:val="24"/>
          <w:szCs w:val="24"/>
        </w:rPr>
        <w:t>Есжановой</w:t>
      </w:r>
      <w:proofErr w:type="spellEnd"/>
      <w:r w:rsidRPr="00FB06FA">
        <w:rPr>
          <w:rFonts w:ascii="Times New Roman" w:hAnsi="Times New Roman" w:cs="Times New Roman"/>
          <w:sz w:val="24"/>
          <w:szCs w:val="24"/>
        </w:rPr>
        <w:t xml:space="preserve"> Г.К., судей </w:t>
      </w:r>
      <w:proofErr w:type="spellStart"/>
      <w:r w:rsidRPr="00FB06FA">
        <w:rPr>
          <w:rFonts w:ascii="Times New Roman" w:hAnsi="Times New Roman" w:cs="Times New Roman"/>
          <w:sz w:val="24"/>
          <w:szCs w:val="24"/>
        </w:rPr>
        <w:t>Жолдыбаева</w:t>
      </w:r>
      <w:proofErr w:type="spellEnd"/>
      <w:r w:rsidRPr="00FB06FA">
        <w:rPr>
          <w:rFonts w:ascii="Times New Roman" w:hAnsi="Times New Roman" w:cs="Times New Roman"/>
          <w:sz w:val="24"/>
          <w:szCs w:val="24"/>
        </w:rPr>
        <w:t xml:space="preserve"> С., </w:t>
      </w:r>
      <w:proofErr w:type="spellStart"/>
      <w:r w:rsidRPr="00FB06FA">
        <w:rPr>
          <w:rFonts w:ascii="Times New Roman" w:hAnsi="Times New Roman" w:cs="Times New Roman"/>
          <w:sz w:val="24"/>
          <w:szCs w:val="24"/>
        </w:rPr>
        <w:t>Альтаевой</w:t>
      </w:r>
      <w:proofErr w:type="spellEnd"/>
      <w:r w:rsidRPr="00FB06FA">
        <w:rPr>
          <w:rFonts w:ascii="Times New Roman" w:hAnsi="Times New Roman" w:cs="Times New Roman"/>
          <w:sz w:val="24"/>
          <w:szCs w:val="24"/>
        </w:rPr>
        <w:t xml:space="preserve"> Ж.С., с участием представителя истца </w:t>
      </w:r>
      <w:r w:rsidR="00C03B46">
        <w:rPr>
          <w:rFonts w:ascii="Times New Roman" w:hAnsi="Times New Roman" w:cs="Times New Roman"/>
          <w:sz w:val="24"/>
          <w:szCs w:val="24"/>
        </w:rPr>
        <w:t>–</w:t>
      </w:r>
      <w:r w:rsidRPr="00FB06FA">
        <w:rPr>
          <w:rFonts w:ascii="Times New Roman" w:hAnsi="Times New Roman" w:cs="Times New Roman"/>
          <w:sz w:val="24"/>
          <w:szCs w:val="24"/>
        </w:rPr>
        <w:t xml:space="preserve"> Д</w:t>
      </w:r>
      <w:r w:rsidR="00C03B46">
        <w:rPr>
          <w:rFonts w:ascii="Times New Roman" w:hAnsi="Times New Roman" w:cs="Times New Roman"/>
          <w:sz w:val="24"/>
          <w:szCs w:val="24"/>
        </w:rPr>
        <w:t>.</w:t>
      </w:r>
      <w:r w:rsidRPr="00FB06FA">
        <w:rPr>
          <w:rFonts w:ascii="Times New Roman" w:hAnsi="Times New Roman" w:cs="Times New Roman"/>
          <w:sz w:val="24"/>
          <w:szCs w:val="24"/>
        </w:rPr>
        <w:t xml:space="preserve">А., представителя ответчика </w:t>
      </w:r>
      <w:r w:rsidR="007F481B">
        <w:rPr>
          <w:rFonts w:ascii="Times New Roman" w:hAnsi="Times New Roman" w:cs="Times New Roman"/>
          <w:sz w:val="24"/>
          <w:szCs w:val="24"/>
        </w:rPr>
        <w:t>–</w:t>
      </w:r>
      <w:r w:rsidRPr="00FB06FA">
        <w:rPr>
          <w:rFonts w:ascii="Times New Roman" w:hAnsi="Times New Roman" w:cs="Times New Roman"/>
          <w:sz w:val="24"/>
          <w:szCs w:val="24"/>
        </w:rPr>
        <w:t xml:space="preserve"> С</w:t>
      </w:r>
      <w:r w:rsidR="007F481B">
        <w:rPr>
          <w:rFonts w:ascii="Times New Roman" w:hAnsi="Times New Roman" w:cs="Times New Roman"/>
          <w:sz w:val="24"/>
          <w:szCs w:val="24"/>
        </w:rPr>
        <w:t>.</w:t>
      </w:r>
      <w:r w:rsidRPr="00FB06FA">
        <w:rPr>
          <w:rFonts w:ascii="Times New Roman" w:hAnsi="Times New Roman" w:cs="Times New Roman"/>
          <w:sz w:val="24"/>
          <w:szCs w:val="24"/>
        </w:rPr>
        <w:t xml:space="preserve">А.С., представителей третьих лиц - </w:t>
      </w:r>
      <w:proofErr w:type="spellStart"/>
      <w:r w:rsidRPr="00FB06FA">
        <w:rPr>
          <w:rFonts w:ascii="Times New Roman" w:hAnsi="Times New Roman" w:cs="Times New Roman"/>
          <w:sz w:val="24"/>
          <w:szCs w:val="24"/>
        </w:rPr>
        <w:t>Саржанова</w:t>
      </w:r>
      <w:proofErr w:type="spellEnd"/>
      <w:r w:rsidRPr="00FB06FA">
        <w:rPr>
          <w:rFonts w:ascii="Times New Roman" w:hAnsi="Times New Roman" w:cs="Times New Roman"/>
          <w:sz w:val="24"/>
          <w:szCs w:val="24"/>
        </w:rPr>
        <w:t xml:space="preserve"> Г.Т., К</w:t>
      </w:r>
      <w:r w:rsidR="007F481B">
        <w:rPr>
          <w:rFonts w:ascii="Times New Roman" w:hAnsi="Times New Roman" w:cs="Times New Roman"/>
          <w:sz w:val="24"/>
          <w:szCs w:val="24"/>
        </w:rPr>
        <w:t>.</w:t>
      </w:r>
      <w:r w:rsidRPr="00FB06FA">
        <w:rPr>
          <w:rFonts w:ascii="Times New Roman" w:hAnsi="Times New Roman" w:cs="Times New Roman"/>
          <w:sz w:val="24"/>
          <w:szCs w:val="24"/>
        </w:rPr>
        <w:t xml:space="preserve"> Б.Е., К</w:t>
      </w:r>
      <w:r w:rsidR="007F481B">
        <w:rPr>
          <w:rFonts w:ascii="Times New Roman" w:hAnsi="Times New Roman" w:cs="Times New Roman"/>
          <w:sz w:val="24"/>
          <w:szCs w:val="24"/>
        </w:rPr>
        <w:t>.</w:t>
      </w:r>
      <w:r w:rsidRPr="00FB06FA">
        <w:rPr>
          <w:rFonts w:ascii="Times New Roman" w:hAnsi="Times New Roman" w:cs="Times New Roman"/>
          <w:sz w:val="24"/>
          <w:szCs w:val="24"/>
        </w:rPr>
        <w:t>С.О., Б</w:t>
      </w:r>
      <w:r w:rsidR="007F481B">
        <w:rPr>
          <w:rFonts w:ascii="Times New Roman" w:hAnsi="Times New Roman" w:cs="Times New Roman"/>
          <w:sz w:val="24"/>
          <w:szCs w:val="24"/>
        </w:rPr>
        <w:t>.</w:t>
      </w:r>
      <w:r w:rsidRPr="00FB06FA">
        <w:rPr>
          <w:rFonts w:ascii="Times New Roman" w:hAnsi="Times New Roman" w:cs="Times New Roman"/>
          <w:sz w:val="24"/>
          <w:szCs w:val="24"/>
        </w:rPr>
        <w:t>Е.А рассмотрев в открытом судебном заседании в помещении Алматинского городского суда ходатайство ответчика и третьих лиц об отсрочке исполнения судебного акта по гражданскому делу по иску КГУ «Управление государственного архитектурно-строительного контроля города Алматы» к ТОО «Международный торговый центр «</w:t>
      </w:r>
      <w:proofErr w:type="spellStart"/>
      <w:r w:rsidRPr="00FB06FA">
        <w:rPr>
          <w:rFonts w:ascii="Times New Roman" w:hAnsi="Times New Roman" w:cs="Times New Roman"/>
          <w:sz w:val="24"/>
          <w:szCs w:val="24"/>
        </w:rPr>
        <w:t>Жібек</w:t>
      </w:r>
      <w:proofErr w:type="spellEnd"/>
      <w:r w:rsidRPr="00FB06FA">
        <w:rPr>
          <w:rFonts w:ascii="Times New Roman" w:hAnsi="Times New Roman" w:cs="Times New Roman"/>
          <w:sz w:val="24"/>
          <w:szCs w:val="24"/>
        </w:rPr>
        <w:t xml:space="preserve"> </w:t>
      </w:r>
      <w:proofErr w:type="spellStart"/>
      <w:r w:rsidRPr="00FB06FA">
        <w:rPr>
          <w:rFonts w:ascii="Times New Roman" w:hAnsi="Times New Roman" w:cs="Times New Roman"/>
          <w:sz w:val="24"/>
          <w:szCs w:val="24"/>
        </w:rPr>
        <w:t>Жолы</w:t>
      </w:r>
      <w:proofErr w:type="spellEnd"/>
      <w:r w:rsidRPr="00FB06FA">
        <w:rPr>
          <w:rFonts w:ascii="Times New Roman" w:hAnsi="Times New Roman" w:cs="Times New Roman"/>
          <w:sz w:val="24"/>
          <w:szCs w:val="24"/>
        </w:rPr>
        <w:t xml:space="preserve">», третьим лицам, не заявляющим самостоятельных требований на предмет спора: КГУ «Управление архитектуры и градостроительства города Алматы»; КГУ «Управление по контролю за использованием и защиты земель </w:t>
      </w:r>
      <w:proofErr w:type="spellStart"/>
      <w:r w:rsidRPr="00FB06FA">
        <w:rPr>
          <w:rFonts w:ascii="Times New Roman" w:hAnsi="Times New Roman" w:cs="Times New Roman"/>
          <w:sz w:val="24"/>
          <w:szCs w:val="24"/>
        </w:rPr>
        <w:t>г.Алматы</w:t>
      </w:r>
      <w:proofErr w:type="spellEnd"/>
      <w:r w:rsidRPr="00FB06FA">
        <w:rPr>
          <w:rFonts w:ascii="Times New Roman" w:hAnsi="Times New Roman" w:cs="Times New Roman"/>
          <w:sz w:val="24"/>
          <w:szCs w:val="24"/>
        </w:rPr>
        <w:t>», ИП А</w:t>
      </w:r>
      <w:r w:rsidR="000655AE">
        <w:rPr>
          <w:rFonts w:ascii="Times New Roman" w:hAnsi="Times New Roman" w:cs="Times New Roman"/>
          <w:sz w:val="24"/>
          <w:szCs w:val="24"/>
        </w:rPr>
        <w:t>.</w:t>
      </w:r>
      <w:r w:rsidRPr="00FB06FA">
        <w:rPr>
          <w:rFonts w:ascii="Times New Roman" w:hAnsi="Times New Roman" w:cs="Times New Roman"/>
          <w:sz w:val="24"/>
          <w:szCs w:val="24"/>
        </w:rPr>
        <w:t>Г.П., ИП Б</w:t>
      </w:r>
      <w:r w:rsidR="001933F1">
        <w:rPr>
          <w:rFonts w:ascii="Times New Roman" w:hAnsi="Times New Roman" w:cs="Times New Roman"/>
          <w:sz w:val="24"/>
          <w:szCs w:val="24"/>
        </w:rPr>
        <w:t>.</w:t>
      </w:r>
      <w:r w:rsidRPr="00FB06FA">
        <w:rPr>
          <w:rFonts w:ascii="Times New Roman" w:hAnsi="Times New Roman" w:cs="Times New Roman"/>
          <w:sz w:val="24"/>
          <w:szCs w:val="24"/>
        </w:rPr>
        <w:t>А.К., ИП ББ.Б., ИП В</w:t>
      </w:r>
      <w:r w:rsidR="001933F1">
        <w:rPr>
          <w:rFonts w:ascii="Times New Roman" w:hAnsi="Times New Roman" w:cs="Times New Roman"/>
          <w:sz w:val="24"/>
          <w:szCs w:val="24"/>
        </w:rPr>
        <w:t>.</w:t>
      </w:r>
      <w:r w:rsidRPr="00FB06FA">
        <w:rPr>
          <w:rFonts w:ascii="Times New Roman" w:hAnsi="Times New Roman" w:cs="Times New Roman"/>
          <w:sz w:val="24"/>
          <w:szCs w:val="24"/>
        </w:rPr>
        <w:t>А.К., ИП Е</w:t>
      </w:r>
      <w:r w:rsidR="001933F1">
        <w:rPr>
          <w:rFonts w:ascii="Times New Roman" w:hAnsi="Times New Roman" w:cs="Times New Roman"/>
          <w:sz w:val="24"/>
          <w:szCs w:val="24"/>
        </w:rPr>
        <w:t>.</w:t>
      </w:r>
      <w:r w:rsidRPr="00FB06FA">
        <w:rPr>
          <w:rFonts w:ascii="Times New Roman" w:hAnsi="Times New Roman" w:cs="Times New Roman"/>
          <w:sz w:val="24"/>
          <w:szCs w:val="24"/>
        </w:rPr>
        <w:t>М.Е., ИП Ж</w:t>
      </w:r>
      <w:r w:rsidR="001933F1">
        <w:rPr>
          <w:rFonts w:ascii="Times New Roman" w:hAnsi="Times New Roman" w:cs="Times New Roman"/>
          <w:sz w:val="24"/>
          <w:szCs w:val="24"/>
        </w:rPr>
        <w:t>.</w:t>
      </w:r>
      <w:r w:rsidRPr="00FB06FA">
        <w:rPr>
          <w:rFonts w:ascii="Times New Roman" w:hAnsi="Times New Roman" w:cs="Times New Roman"/>
          <w:sz w:val="24"/>
          <w:szCs w:val="24"/>
        </w:rPr>
        <w:t>Е.А., ИП К</w:t>
      </w:r>
      <w:r w:rsidR="001933F1">
        <w:rPr>
          <w:rFonts w:ascii="Times New Roman" w:hAnsi="Times New Roman" w:cs="Times New Roman"/>
          <w:sz w:val="24"/>
          <w:szCs w:val="24"/>
        </w:rPr>
        <w:t>.</w:t>
      </w:r>
      <w:r w:rsidRPr="00FB06FA">
        <w:rPr>
          <w:rFonts w:ascii="Times New Roman" w:hAnsi="Times New Roman" w:cs="Times New Roman"/>
          <w:sz w:val="24"/>
          <w:szCs w:val="24"/>
        </w:rPr>
        <w:t>К.А., ИП «Л</w:t>
      </w:r>
      <w:r w:rsidR="001933F1">
        <w:rPr>
          <w:rFonts w:ascii="Times New Roman" w:hAnsi="Times New Roman" w:cs="Times New Roman"/>
          <w:sz w:val="24"/>
          <w:szCs w:val="24"/>
        </w:rPr>
        <w:t>.</w:t>
      </w:r>
      <w:r w:rsidRPr="00FB06FA">
        <w:rPr>
          <w:rFonts w:ascii="Times New Roman" w:hAnsi="Times New Roman" w:cs="Times New Roman"/>
          <w:sz w:val="24"/>
          <w:szCs w:val="24"/>
        </w:rPr>
        <w:t>», ИП М</w:t>
      </w:r>
      <w:r w:rsidR="001933F1">
        <w:rPr>
          <w:rFonts w:ascii="Times New Roman" w:hAnsi="Times New Roman" w:cs="Times New Roman"/>
          <w:sz w:val="24"/>
          <w:szCs w:val="24"/>
        </w:rPr>
        <w:t>.</w:t>
      </w:r>
      <w:r w:rsidRPr="00FB06FA">
        <w:rPr>
          <w:rFonts w:ascii="Times New Roman" w:hAnsi="Times New Roman" w:cs="Times New Roman"/>
          <w:sz w:val="24"/>
          <w:szCs w:val="24"/>
        </w:rPr>
        <w:t>Б.Б., ИП М</w:t>
      </w:r>
      <w:r w:rsidR="001933F1">
        <w:rPr>
          <w:rFonts w:ascii="Times New Roman" w:hAnsi="Times New Roman" w:cs="Times New Roman"/>
          <w:sz w:val="24"/>
          <w:szCs w:val="24"/>
        </w:rPr>
        <w:t>.</w:t>
      </w:r>
      <w:r w:rsidRPr="00FB06FA">
        <w:rPr>
          <w:rFonts w:ascii="Times New Roman" w:hAnsi="Times New Roman" w:cs="Times New Roman"/>
          <w:sz w:val="24"/>
          <w:szCs w:val="24"/>
        </w:rPr>
        <w:t xml:space="preserve"> в лице А</w:t>
      </w:r>
      <w:r w:rsidR="001933F1">
        <w:rPr>
          <w:rFonts w:ascii="Times New Roman" w:hAnsi="Times New Roman" w:cs="Times New Roman"/>
          <w:sz w:val="24"/>
          <w:szCs w:val="24"/>
        </w:rPr>
        <w:t>.</w:t>
      </w:r>
      <w:r w:rsidRPr="00FB06FA">
        <w:rPr>
          <w:rFonts w:ascii="Times New Roman" w:hAnsi="Times New Roman" w:cs="Times New Roman"/>
          <w:sz w:val="24"/>
          <w:szCs w:val="24"/>
        </w:rPr>
        <w:t>Х</w:t>
      </w:r>
      <w:r w:rsidR="001933F1">
        <w:rPr>
          <w:rFonts w:ascii="Times New Roman" w:hAnsi="Times New Roman" w:cs="Times New Roman"/>
          <w:sz w:val="24"/>
          <w:szCs w:val="24"/>
        </w:rPr>
        <w:t>.</w:t>
      </w:r>
      <w:r w:rsidRPr="00FB06FA">
        <w:rPr>
          <w:rFonts w:ascii="Times New Roman" w:hAnsi="Times New Roman" w:cs="Times New Roman"/>
          <w:sz w:val="24"/>
          <w:szCs w:val="24"/>
        </w:rPr>
        <w:t>П</w:t>
      </w:r>
      <w:r w:rsidR="007E08E3">
        <w:rPr>
          <w:rFonts w:ascii="Times New Roman" w:hAnsi="Times New Roman" w:cs="Times New Roman"/>
          <w:sz w:val="24"/>
          <w:szCs w:val="24"/>
        </w:rPr>
        <w:t>.</w:t>
      </w:r>
      <w:r w:rsidRPr="00FB06FA">
        <w:rPr>
          <w:rFonts w:ascii="Times New Roman" w:hAnsi="Times New Roman" w:cs="Times New Roman"/>
          <w:sz w:val="24"/>
          <w:szCs w:val="24"/>
        </w:rPr>
        <w:t>, ИП О</w:t>
      </w:r>
      <w:r w:rsidR="007E08E3">
        <w:rPr>
          <w:rFonts w:ascii="Times New Roman" w:hAnsi="Times New Roman" w:cs="Times New Roman"/>
          <w:sz w:val="24"/>
          <w:szCs w:val="24"/>
        </w:rPr>
        <w:t>.</w:t>
      </w:r>
      <w:r w:rsidRPr="00FB06FA">
        <w:rPr>
          <w:rFonts w:ascii="Times New Roman" w:hAnsi="Times New Roman" w:cs="Times New Roman"/>
          <w:sz w:val="24"/>
          <w:szCs w:val="24"/>
        </w:rPr>
        <w:t>Г.Ж., ИП Р</w:t>
      </w:r>
      <w:r w:rsidR="007E08E3">
        <w:rPr>
          <w:rFonts w:ascii="Times New Roman" w:hAnsi="Times New Roman" w:cs="Times New Roman"/>
          <w:sz w:val="24"/>
          <w:szCs w:val="24"/>
        </w:rPr>
        <w:t>.</w:t>
      </w:r>
      <w:r w:rsidRPr="00FB06FA">
        <w:rPr>
          <w:rFonts w:ascii="Times New Roman" w:hAnsi="Times New Roman" w:cs="Times New Roman"/>
          <w:sz w:val="24"/>
          <w:szCs w:val="24"/>
        </w:rPr>
        <w:t>Ю.Ю., ИП С</w:t>
      </w:r>
      <w:r w:rsidR="007E08E3">
        <w:rPr>
          <w:rFonts w:ascii="Times New Roman" w:hAnsi="Times New Roman" w:cs="Times New Roman"/>
          <w:sz w:val="24"/>
          <w:szCs w:val="24"/>
        </w:rPr>
        <w:t>.</w:t>
      </w:r>
      <w:r w:rsidRPr="00FB06FA">
        <w:rPr>
          <w:rFonts w:ascii="Times New Roman" w:hAnsi="Times New Roman" w:cs="Times New Roman"/>
          <w:sz w:val="24"/>
          <w:szCs w:val="24"/>
        </w:rPr>
        <w:t>А.У., ИП «СТО у Е</w:t>
      </w:r>
      <w:r w:rsidR="00B54A6B">
        <w:rPr>
          <w:rFonts w:ascii="Times New Roman" w:hAnsi="Times New Roman" w:cs="Times New Roman"/>
          <w:sz w:val="24"/>
          <w:szCs w:val="24"/>
        </w:rPr>
        <w:t>.</w:t>
      </w:r>
      <w:r w:rsidRPr="00FB06FA">
        <w:rPr>
          <w:rFonts w:ascii="Times New Roman" w:hAnsi="Times New Roman" w:cs="Times New Roman"/>
          <w:sz w:val="24"/>
          <w:szCs w:val="24"/>
        </w:rPr>
        <w:t>» в лице Б</w:t>
      </w:r>
      <w:r w:rsidR="00B54A6B">
        <w:rPr>
          <w:rFonts w:ascii="Times New Roman" w:hAnsi="Times New Roman" w:cs="Times New Roman"/>
          <w:sz w:val="24"/>
          <w:szCs w:val="24"/>
        </w:rPr>
        <w:t>.</w:t>
      </w:r>
      <w:r w:rsidRPr="00FB06FA">
        <w:rPr>
          <w:rFonts w:ascii="Times New Roman" w:hAnsi="Times New Roman" w:cs="Times New Roman"/>
          <w:sz w:val="24"/>
          <w:szCs w:val="24"/>
        </w:rPr>
        <w:t>Е</w:t>
      </w:r>
      <w:r w:rsidR="00B54A6B">
        <w:rPr>
          <w:rFonts w:ascii="Times New Roman" w:hAnsi="Times New Roman" w:cs="Times New Roman"/>
          <w:sz w:val="24"/>
          <w:szCs w:val="24"/>
        </w:rPr>
        <w:t>.</w:t>
      </w:r>
      <w:r w:rsidRPr="00FB06FA">
        <w:rPr>
          <w:rFonts w:ascii="Times New Roman" w:hAnsi="Times New Roman" w:cs="Times New Roman"/>
          <w:sz w:val="24"/>
          <w:szCs w:val="24"/>
        </w:rPr>
        <w:t>А</w:t>
      </w:r>
      <w:r w:rsidR="00B54A6B">
        <w:rPr>
          <w:rFonts w:ascii="Times New Roman" w:hAnsi="Times New Roman" w:cs="Times New Roman"/>
          <w:sz w:val="24"/>
          <w:szCs w:val="24"/>
        </w:rPr>
        <w:t>.</w:t>
      </w:r>
      <w:r w:rsidRPr="00FB06FA">
        <w:rPr>
          <w:rFonts w:ascii="Times New Roman" w:hAnsi="Times New Roman" w:cs="Times New Roman"/>
          <w:sz w:val="24"/>
          <w:szCs w:val="24"/>
        </w:rPr>
        <w:t>, ИП Т</w:t>
      </w:r>
      <w:r w:rsidR="00B54A6B">
        <w:rPr>
          <w:rFonts w:ascii="Times New Roman" w:hAnsi="Times New Roman" w:cs="Times New Roman"/>
          <w:sz w:val="24"/>
          <w:szCs w:val="24"/>
        </w:rPr>
        <w:t>.</w:t>
      </w:r>
      <w:r w:rsidRPr="00FB06FA">
        <w:rPr>
          <w:rFonts w:ascii="Times New Roman" w:hAnsi="Times New Roman" w:cs="Times New Roman"/>
          <w:sz w:val="24"/>
          <w:szCs w:val="24"/>
        </w:rPr>
        <w:t xml:space="preserve"> М.К., ИП У</w:t>
      </w:r>
      <w:r w:rsidR="00B54A6B">
        <w:rPr>
          <w:rFonts w:ascii="Times New Roman" w:hAnsi="Times New Roman" w:cs="Times New Roman"/>
          <w:sz w:val="24"/>
          <w:szCs w:val="24"/>
        </w:rPr>
        <w:t>.</w:t>
      </w:r>
      <w:r w:rsidRPr="00FB06FA">
        <w:rPr>
          <w:rFonts w:ascii="Times New Roman" w:hAnsi="Times New Roman" w:cs="Times New Roman"/>
          <w:sz w:val="24"/>
          <w:szCs w:val="24"/>
        </w:rPr>
        <w:t>А.К., о признании самовольной постройкой и понуждении к сносу незаконно возведенных нежилых помещений</w:t>
      </w:r>
      <w:r w:rsidR="00A554B5">
        <w:rPr>
          <w:rFonts w:ascii="Times New Roman" w:hAnsi="Times New Roman" w:cs="Times New Roman"/>
          <w:sz w:val="24"/>
          <w:szCs w:val="24"/>
        </w:rPr>
        <w:t>.</w:t>
      </w:r>
    </w:p>
    <w:p w14:paraId="62004218" w14:textId="77777777" w:rsidR="00D83A75" w:rsidRDefault="00FB06FA" w:rsidP="00DA7DC9">
      <w:pPr>
        <w:ind w:firstLine="360"/>
        <w:jc w:val="both"/>
        <w:rPr>
          <w:rFonts w:ascii="Times New Roman" w:hAnsi="Times New Roman" w:cs="Times New Roman"/>
          <w:sz w:val="24"/>
          <w:szCs w:val="24"/>
        </w:rPr>
      </w:pPr>
      <w:r w:rsidRPr="00FB06FA">
        <w:rPr>
          <w:rFonts w:ascii="Times New Roman" w:hAnsi="Times New Roman" w:cs="Times New Roman"/>
          <w:sz w:val="24"/>
          <w:szCs w:val="24"/>
        </w:rPr>
        <w:t>КГУ «Управление государственного архитектурно-строительного контроля города Алматы» обратился в суд с вышеуказанным иском, мотивируя тем, что собственником земельного участка с целевым назначением «для обслуживания объекта - размещения торгового центра» по адресу: город Алматы, Алатауский район, улица Ташкентская, дом 517/6, является ответчик ТОО «Международный торговый центр «</w:t>
      </w:r>
      <w:proofErr w:type="spellStart"/>
      <w:r w:rsidRPr="00FB06FA">
        <w:rPr>
          <w:rFonts w:ascii="Times New Roman" w:hAnsi="Times New Roman" w:cs="Times New Roman"/>
          <w:sz w:val="24"/>
          <w:szCs w:val="24"/>
        </w:rPr>
        <w:t>Жібек</w:t>
      </w:r>
      <w:proofErr w:type="spellEnd"/>
      <w:r w:rsidRPr="00FB06FA">
        <w:rPr>
          <w:rFonts w:ascii="Times New Roman" w:hAnsi="Times New Roman" w:cs="Times New Roman"/>
          <w:sz w:val="24"/>
          <w:szCs w:val="24"/>
        </w:rPr>
        <w:t xml:space="preserve"> </w:t>
      </w:r>
      <w:proofErr w:type="spellStart"/>
      <w:r w:rsidRPr="00FB06FA">
        <w:rPr>
          <w:rFonts w:ascii="Times New Roman" w:hAnsi="Times New Roman" w:cs="Times New Roman"/>
          <w:sz w:val="24"/>
          <w:szCs w:val="24"/>
        </w:rPr>
        <w:t>Жолы</w:t>
      </w:r>
      <w:proofErr w:type="spellEnd"/>
      <w:r w:rsidRPr="00FB06FA">
        <w:rPr>
          <w:rFonts w:ascii="Times New Roman" w:hAnsi="Times New Roman" w:cs="Times New Roman"/>
          <w:sz w:val="24"/>
          <w:szCs w:val="24"/>
        </w:rPr>
        <w:t xml:space="preserve">». </w:t>
      </w:r>
    </w:p>
    <w:p w14:paraId="46E40261" w14:textId="77777777" w:rsidR="009D4210" w:rsidRDefault="00FB06FA" w:rsidP="00DA7DC9">
      <w:pPr>
        <w:ind w:firstLine="360"/>
        <w:jc w:val="both"/>
        <w:rPr>
          <w:rFonts w:ascii="Times New Roman" w:hAnsi="Times New Roman" w:cs="Times New Roman"/>
          <w:sz w:val="24"/>
          <w:szCs w:val="24"/>
        </w:rPr>
      </w:pPr>
      <w:r w:rsidRPr="00FB06FA">
        <w:rPr>
          <w:rFonts w:ascii="Times New Roman" w:hAnsi="Times New Roman" w:cs="Times New Roman"/>
          <w:sz w:val="24"/>
          <w:szCs w:val="24"/>
        </w:rPr>
        <w:t>В ходе архитектурно-строительного обследования данного земельного участка КГУ «Управление государственного архитектурно-строительного контроля города Алматы» были выявлены нарушения Закона РК «Об архитектурной, градостроительной и строительной деятельности в РК». Постановлением судебной коллегии по гражданским делам Алматинского городского суда от 20 февраля 2019 года исковые требования КГУ «Управление государственного архитектурно-строительного контроля города Алматы» к ответчику ТОО «Международный торговый центр «</w:t>
      </w:r>
      <w:proofErr w:type="spellStart"/>
      <w:r w:rsidRPr="00FB06FA">
        <w:rPr>
          <w:rFonts w:ascii="Times New Roman" w:hAnsi="Times New Roman" w:cs="Times New Roman"/>
          <w:sz w:val="24"/>
          <w:szCs w:val="24"/>
        </w:rPr>
        <w:t>Жібек</w:t>
      </w:r>
      <w:proofErr w:type="spellEnd"/>
      <w:r w:rsidRPr="00FB06FA">
        <w:rPr>
          <w:rFonts w:ascii="Times New Roman" w:hAnsi="Times New Roman" w:cs="Times New Roman"/>
          <w:sz w:val="24"/>
          <w:szCs w:val="24"/>
        </w:rPr>
        <w:t xml:space="preserve"> </w:t>
      </w:r>
      <w:proofErr w:type="spellStart"/>
      <w:r w:rsidRPr="00FB06FA">
        <w:rPr>
          <w:rFonts w:ascii="Times New Roman" w:hAnsi="Times New Roman" w:cs="Times New Roman"/>
          <w:sz w:val="24"/>
          <w:szCs w:val="24"/>
        </w:rPr>
        <w:t>Жолы</w:t>
      </w:r>
      <w:proofErr w:type="spellEnd"/>
      <w:r w:rsidRPr="00FB06FA">
        <w:rPr>
          <w:rFonts w:ascii="Times New Roman" w:hAnsi="Times New Roman" w:cs="Times New Roman"/>
          <w:sz w:val="24"/>
          <w:szCs w:val="24"/>
        </w:rPr>
        <w:t xml:space="preserve">» о признании самовольной постройкой и понуждении к сносу незаконно возведенных нежилых помещений, удовлетворены частично. </w:t>
      </w:r>
    </w:p>
    <w:p w14:paraId="509AA0CC" w14:textId="77777777" w:rsidR="00827849" w:rsidRDefault="00FB06FA" w:rsidP="00DA7DC9">
      <w:pPr>
        <w:ind w:firstLine="360"/>
        <w:jc w:val="both"/>
        <w:rPr>
          <w:rFonts w:ascii="Times New Roman" w:hAnsi="Times New Roman" w:cs="Times New Roman"/>
          <w:sz w:val="24"/>
          <w:szCs w:val="24"/>
        </w:rPr>
      </w:pPr>
      <w:r w:rsidRPr="00FB06FA">
        <w:rPr>
          <w:rFonts w:ascii="Times New Roman" w:hAnsi="Times New Roman" w:cs="Times New Roman"/>
          <w:sz w:val="24"/>
          <w:szCs w:val="24"/>
        </w:rPr>
        <w:t>Постановлено: обязать ТОО «Международный торговый центр «</w:t>
      </w:r>
      <w:proofErr w:type="spellStart"/>
      <w:r w:rsidRPr="00FB06FA">
        <w:rPr>
          <w:rFonts w:ascii="Times New Roman" w:hAnsi="Times New Roman" w:cs="Times New Roman"/>
          <w:sz w:val="24"/>
          <w:szCs w:val="24"/>
        </w:rPr>
        <w:t>Жібек</w:t>
      </w:r>
      <w:proofErr w:type="spellEnd"/>
      <w:r w:rsidRPr="00FB06FA">
        <w:rPr>
          <w:rFonts w:ascii="Times New Roman" w:hAnsi="Times New Roman" w:cs="Times New Roman"/>
          <w:sz w:val="24"/>
          <w:szCs w:val="24"/>
        </w:rPr>
        <w:t xml:space="preserve"> </w:t>
      </w:r>
      <w:proofErr w:type="spellStart"/>
      <w:r w:rsidRPr="00FB06FA">
        <w:rPr>
          <w:rFonts w:ascii="Times New Roman" w:hAnsi="Times New Roman" w:cs="Times New Roman"/>
          <w:sz w:val="24"/>
          <w:szCs w:val="24"/>
        </w:rPr>
        <w:t>Жолы</w:t>
      </w:r>
      <w:proofErr w:type="spellEnd"/>
      <w:r w:rsidRPr="00FB06FA">
        <w:rPr>
          <w:rFonts w:ascii="Times New Roman" w:hAnsi="Times New Roman" w:cs="Times New Roman"/>
          <w:sz w:val="24"/>
          <w:szCs w:val="24"/>
        </w:rPr>
        <w:t>» произвести снос незаконно возведенных нежилых помещений №1, №2, №3, №4, №5, №6, №7, №8, №9, №12, №13, №14, №15, №16, №17, №18, №19, №20, №21, №22, №23, №26, №27, №28, №29, №30, №31, №32, №33, №34, №35, №36, №37, №38, №39, №40, расположенных по адресу: город Алматы, Алатауский район, улица Ташкентская, дом 517/6, по фактической площадью. В удовлетворении остальной части исковых требований отказать. Взыскать с ТОО «Международный торговый центр «</w:t>
      </w:r>
      <w:proofErr w:type="spellStart"/>
      <w:r w:rsidRPr="00FB06FA">
        <w:rPr>
          <w:rFonts w:ascii="Times New Roman" w:hAnsi="Times New Roman" w:cs="Times New Roman"/>
          <w:sz w:val="24"/>
          <w:szCs w:val="24"/>
        </w:rPr>
        <w:t>Жібек</w:t>
      </w:r>
      <w:proofErr w:type="spellEnd"/>
      <w:r w:rsidRPr="00FB06FA">
        <w:rPr>
          <w:rFonts w:ascii="Times New Roman" w:hAnsi="Times New Roman" w:cs="Times New Roman"/>
          <w:sz w:val="24"/>
          <w:szCs w:val="24"/>
        </w:rPr>
        <w:t xml:space="preserve"> </w:t>
      </w:r>
      <w:proofErr w:type="spellStart"/>
      <w:r w:rsidRPr="00FB06FA">
        <w:rPr>
          <w:rFonts w:ascii="Times New Roman" w:hAnsi="Times New Roman" w:cs="Times New Roman"/>
          <w:sz w:val="24"/>
          <w:szCs w:val="24"/>
        </w:rPr>
        <w:t>Жолы</w:t>
      </w:r>
      <w:proofErr w:type="spellEnd"/>
      <w:r w:rsidRPr="00FB06FA">
        <w:rPr>
          <w:rFonts w:ascii="Times New Roman" w:hAnsi="Times New Roman" w:cs="Times New Roman"/>
          <w:sz w:val="24"/>
          <w:szCs w:val="24"/>
        </w:rPr>
        <w:t xml:space="preserve">» в доход государства судебные расходы в размере 93 795 тенге. </w:t>
      </w:r>
    </w:p>
    <w:p w14:paraId="0261A31A" w14:textId="77777777" w:rsidR="00FD0BAA" w:rsidRDefault="00FB06FA" w:rsidP="00FD0BAA">
      <w:pPr>
        <w:ind w:firstLine="360"/>
        <w:jc w:val="both"/>
        <w:rPr>
          <w:rFonts w:ascii="Times New Roman" w:hAnsi="Times New Roman" w:cs="Times New Roman"/>
          <w:sz w:val="24"/>
          <w:szCs w:val="24"/>
        </w:rPr>
      </w:pPr>
      <w:r w:rsidRPr="00FB06FA">
        <w:rPr>
          <w:rFonts w:ascii="Times New Roman" w:hAnsi="Times New Roman" w:cs="Times New Roman"/>
          <w:sz w:val="24"/>
          <w:szCs w:val="24"/>
        </w:rPr>
        <w:t xml:space="preserve">Ответчик и третьи лица обратились в суд с заявлением об отсрочке указанного судебного акта, мотивируя тем, что на сегодняшний день между арендодателем в лице ТОО «Международный торговый центр «Ж1бек </w:t>
      </w:r>
      <w:proofErr w:type="spellStart"/>
      <w:r w:rsidRPr="00FB06FA">
        <w:rPr>
          <w:rFonts w:ascii="Times New Roman" w:hAnsi="Times New Roman" w:cs="Times New Roman"/>
          <w:sz w:val="24"/>
          <w:szCs w:val="24"/>
        </w:rPr>
        <w:t>Жолы</w:t>
      </w:r>
      <w:proofErr w:type="spellEnd"/>
      <w:r w:rsidRPr="00FB06FA">
        <w:rPr>
          <w:rFonts w:ascii="Times New Roman" w:hAnsi="Times New Roman" w:cs="Times New Roman"/>
          <w:sz w:val="24"/>
          <w:szCs w:val="24"/>
        </w:rPr>
        <w:t>» и арендаторами достигнуто обоюдное соглашение по выходу из сложившиеся ситуации, так как в ТОО «Международный торговый центр «</w:t>
      </w:r>
      <w:proofErr w:type="spellStart"/>
      <w:r w:rsidRPr="00FB06FA">
        <w:rPr>
          <w:rFonts w:ascii="Times New Roman" w:hAnsi="Times New Roman" w:cs="Times New Roman"/>
          <w:sz w:val="24"/>
          <w:szCs w:val="24"/>
        </w:rPr>
        <w:t>Жібек</w:t>
      </w:r>
      <w:proofErr w:type="spellEnd"/>
      <w:r w:rsidRPr="00FB06FA">
        <w:rPr>
          <w:rFonts w:ascii="Times New Roman" w:hAnsi="Times New Roman" w:cs="Times New Roman"/>
          <w:sz w:val="24"/>
          <w:szCs w:val="24"/>
        </w:rPr>
        <w:t xml:space="preserve"> </w:t>
      </w:r>
      <w:proofErr w:type="spellStart"/>
      <w:r w:rsidRPr="00FB06FA">
        <w:rPr>
          <w:rFonts w:ascii="Times New Roman" w:hAnsi="Times New Roman" w:cs="Times New Roman"/>
          <w:sz w:val="24"/>
          <w:szCs w:val="24"/>
        </w:rPr>
        <w:t>Жолы</w:t>
      </w:r>
      <w:proofErr w:type="spellEnd"/>
      <w:r w:rsidRPr="00FB06FA">
        <w:rPr>
          <w:rFonts w:ascii="Times New Roman" w:hAnsi="Times New Roman" w:cs="Times New Roman"/>
          <w:sz w:val="24"/>
          <w:szCs w:val="24"/>
        </w:rPr>
        <w:t xml:space="preserve">» арендуют и работают само занятые слои населения. Все арендаторы рынка как предприниматели вложили свои сбережения и некоторые из них получили кредит в банке чтобы вложить их на строительство сооружении в рынке. Просят суд принять во внимание то, </w:t>
      </w:r>
      <w:r w:rsidRPr="00FB06FA">
        <w:rPr>
          <w:rFonts w:ascii="Times New Roman" w:hAnsi="Times New Roman" w:cs="Times New Roman"/>
          <w:sz w:val="24"/>
          <w:szCs w:val="24"/>
        </w:rPr>
        <w:lastRenderedPageBreak/>
        <w:t xml:space="preserve">что ТОО «Международный торговый центр «Ж1бек </w:t>
      </w:r>
      <w:proofErr w:type="spellStart"/>
      <w:r w:rsidRPr="00FB06FA">
        <w:rPr>
          <w:rFonts w:ascii="Times New Roman" w:hAnsi="Times New Roman" w:cs="Times New Roman"/>
          <w:sz w:val="24"/>
          <w:szCs w:val="24"/>
        </w:rPr>
        <w:t>Жолы</w:t>
      </w:r>
      <w:proofErr w:type="spellEnd"/>
      <w:r w:rsidRPr="00FB06FA">
        <w:rPr>
          <w:rFonts w:ascii="Times New Roman" w:hAnsi="Times New Roman" w:cs="Times New Roman"/>
          <w:sz w:val="24"/>
          <w:szCs w:val="24"/>
        </w:rPr>
        <w:t xml:space="preserve">» и арендаторы поэтапно готовы исполнить решения суда и на сегодняшний день предпринимают меры по устранению допущенных ошибок, согласовывая со строительными компаниями и государственными органами. </w:t>
      </w:r>
    </w:p>
    <w:p w14:paraId="78293501" w14:textId="77777777" w:rsidR="00FD0BAA" w:rsidRDefault="00FB06FA" w:rsidP="00FD0BAA">
      <w:pPr>
        <w:ind w:firstLine="360"/>
        <w:jc w:val="both"/>
        <w:rPr>
          <w:rFonts w:ascii="Times New Roman" w:hAnsi="Times New Roman" w:cs="Times New Roman"/>
          <w:sz w:val="24"/>
          <w:szCs w:val="24"/>
        </w:rPr>
      </w:pPr>
      <w:r w:rsidRPr="00FB06FA">
        <w:rPr>
          <w:rFonts w:ascii="Times New Roman" w:hAnsi="Times New Roman" w:cs="Times New Roman"/>
          <w:sz w:val="24"/>
          <w:szCs w:val="24"/>
        </w:rPr>
        <w:t xml:space="preserve">Коллегия, заслушав пояснения сторон, исследовав материалы дела, приходит к следующему выводу. Согласно п.1 ст.246 ГПК, суд, вынесший решение или судебный приказ по делу, а также суд по месту исполнения решения может по ходатайству государственного судебного исполнителя по исполнительным производствам, по которым взыскателем является государство, и (или) по заявлению сторон в исполнительном производстве изменить способ или порядок его исполнения, по заявлению сторон в исполнительном производстве отсрочить или рассрочить исполнение решения суда, если возникли обстоятельства, делающие совершение исполнительных действий затруднительными или невозможными. </w:t>
      </w:r>
    </w:p>
    <w:p w14:paraId="4CFDF45E" w14:textId="77777777" w:rsidR="00037953" w:rsidRDefault="00FB06FA" w:rsidP="00FD0BAA">
      <w:pPr>
        <w:ind w:firstLine="360"/>
        <w:jc w:val="both"/>
        <w:rPr>
          <w:rFonts w:ascii="Times New Roman" w:hAnsi="Times New Roman" w:cs="Times New Roman"/>
          <w:sz w:val="24"/>
          <w:szCs w:val="24"/>
        </w:rPr>
      </w:pPr>
      <w:r w:rsidRPr="00FB06FA">
        <w:rPr>
          <w:rFonts w:ascii="Times New Roman" w:hAnsi="Times New Roman" w:cs="Times New Roman"/>
          <w:sz w:val="24"/>
          <w:szCs w:val="24"/>
        </w:rPr>
        <w:t xml:space="preserve">В соответствии с </w:t>
      </w:r>
      <w:proofErr w:type="spellStart"/>
      <w:r w:rsidRPr="00FB06FA">
        <w:rPr>
          <w:rFonts w:ascii="Times New Roman" w:hAnsi="Times New Roman" w:cs="Times New Roman"/>
          <w:sz w:val="24"/>
          <w:szCs w:val="24"/>
        </w:rPr>
        <w:t>п.п</w:t>
      </w:r>
      <w:proofErr w:type="spellEnd"/>
      <w:r w:rsidRPr="00FB06FA">
        <w:rPr>
          <w:rFonts w:ascii="Times New Roman" w:hAnsi="Times New Roman" w:cs="Times New Roman"/>
          <w:sz w:val="24"/>
          <w:szCs w:val="24"/>
        </w:rPr>
        <w:t xml:space="preserve">. </w:t>
      </w:r>
      <w:proofErr w:type="gramStart"/>
      <w:r w:rsidRPr="00FB06FA">
        <w:rPr>
          <w:rFonts w:ascii="Times New Roman" w:hAnsi="Times New Roman" w:cs="Times New Roman"/>
          <w:sz w:val="24"/>
          <w:szCs w:val="24"/>
        </w:rPr>
        <w:t>21-23</w:t>
      </w:r>
      <w:proofErr w:type="gramEnd"/>
      <w:r w:rsidRPr="00FB06FA">
        <w:rPr>
          <w:rFonts w:ascii="Times New Roman" w:hAnsi="Times New Roman" w:cs="Times New Roman"/>
          <w:sz w:val="24"/>
          <w:szCs w:val="24"/>
        </w:rPr>
        <w:t xml:space="preserve"> Нормативного постановления Верховного Суда РК «О применении судами некоторых норм законодательства об исполнительном производстве», отсрочка исполнения судебного акта означает процессуальное решение суда о переносе на более поздний срок даты обращения судебного акта к принудительному исполнению или даты начала совершения судебным исполнителем исполнительных действий по возбужденному исполнительному производству. </w:t>
      </w:r>
    </w:p>
    <w:p w14:paraId="6EE74F20" w14:textId="77777777" w:rsidR="00037953" w:rsidRDefault="00FB06FA" w:rsidP="00FD0BAA">
      <w:pPr>
        <w:ind w:firstLine="360"/>
        <w:jc w:val="both"/>
        <w:rPr>
          <w:rFonts w:ascii="Times New Roman" w:hAnsi="Times New Roman" w:cs="Times New Roman"/>
          <w:sz w:val="24"/>
          <w:szCs w:val="24"/>
        </w:rPr>
      </w:pPr>
      <w:r w:rsidRPr="00FB06FA">
        <w:rPr>
          <w:rFonts w:ascii="Times New Roman" w:hAnsi="Times New Roman" w:cs="Times New Roman"/>
          <w:sz w:val="24"/>
          <w:szCs w:val="24"/>
        </w:rPr>
        <w:t xml:space="preserve">При предоставлении отсрочки или рассрочки исполнения суды должны исходить из баланса прав и законных интересов взыскателя и должника с тем, чтобы установленный порядок исполнения решения суда отвечал требованиям разумности, справедливости и не затрагивал существа гарантированных прав лиц, участвующих в исполнительном производстве, а также прав и законных интересов третьих лиц. Имущественное положение должника как основание для предоставления ему отсрочки или рассрочки исполнения означает, что должник не может единовременно добровольно или принудительно исполнить полностью обязательство за счет реализации принадлежащего ему имущества, предусмотренного статьями 20 и 44 ГК. </w:t>
      </w:r>
    </w:p>
    <w:p w14:paraId="2BEE7AE3" w14:textId="77777777" w:rsidR="00885C6B" w:rsidRDefault="00FB06FA" w:rsidP="00FD0BAA">
      <w:pPr>
        <w:ind w:firstLine="360"/>
        <w:jc w:val="both"/>
        <w:rPr>
          <w:rFonts w:ascii="Times New Roman" w:hAnsi="Times New Roman" w:cs="Times New Roman"/>
          <w:sz w:val="24"/>
          <w:szCs w:val="24"/>
        </w:rPr>
      </w:pPr>
      <w:r w:rsidRPr="00FB06FA">
        <w:rPr>
          <w:rFonts w:ascii="Times New Roman" w:hAnsi="Times New Roman" w:cs="Times New Roman"/>
          <w:sz w:val="24"/>
          <w:szCs w:val="24"/>
        </w:rPr>
        <w:t xml:space="preserve">Основаниями для предоставления отсрочки или рассрочки исполнения исполнительного документа могут являться неустранимые на момент обращения в суд обстоятельства, препятствующие исполнению должником исполнительного документа. Имеются ли такие основания, решает суд в каждом конкретном случае с учетом всех имеющих значение фактических обстоятельств. К ним могут относиться тяжелое имущественное положение должника, а также причины, существенно затрудняющие исполнение (например, тяжелая болезнь должника, уничтожение или существенное повреждение (не по вине должника) его недвижимого имущества и т. п.). </w:t>
      </w:r>
    </w:p>
    <w:p w14:paraId="0060C02E" w14:textId="77777777" w:rsidR="00885C6B" w:rsidRDefault="00FB06FA" w:rsidP="00FD0BAA">
      <w:pPr>
        <w:ind w:firstLine="360"/>
        <w:jc w:val="both"/>
        <w:rPr>
          <w:rFonts w:ascii="Times New Roman" w:hAnsi="Times New Roman" w:cs="Times New Roman"/>
          <w:sz w:val="24"/>
          <w:szCs w:val="24"/>
        </w:rPr>
      </w:pPr>
      <w:r w:rsidRPr="00FB06FA">
        <w:rPr>
          <w:rFonts w:ascii="Times New Roman" w:hAnsi="Times New Roman" w:cs="Times New Roman"/>
          <w:sz w:val="24"/>
          <w:szCs w:val="24"/>
        </w:rPr>
        <w:t xml:space="preserve">Суд должен оценить возможность исполнения решения суда по истечении срока отсрочки или периодов рассрочки. Поэтому суду должны быть предоставлены доказательства, подтверждающие то, что ко времени окончания отсрочки исполнения или периодов рассрочки исполнения должник будет располагать имуществом и доходами, достаточными для исполнения судебного акта. Требование истца о сносе незаконно возведенных сооружении согласно решению суда, требует времени и средств, а также перенос оборудовании </w:t>
      </w:r>
      <w:proofErr w:type="gramStart"/>
      <w:r w:rsidRPr="00FB06FA">
        <w:rPr>
          <w:rFonts w:ascii="Times New Roman" w:hAnsi="Times New Roman" w:cs="Times New Roman"/>
          <w:sz w:val="24"/>
          <w:szCs w:val="24"/>
        </w:rPr>
        <w:t>на другое место</w:t>
      </w:r>
      <w:proofErr w:type="gramEnd"/>
      <w:r w:rsidRPr="00FB06FA">
        <w:rPr>
          <w:rFonts w:ascii="Times New Roman" w:hAnsi="Times New Roman" w:cs="Times New Roman"/>
          <w:sz w:val="24"/>
          <w:szCs w:val="24"/>
        </w:rPr>
        <w:t xml:space="preserve"> которое занимает немалое время, что и является основанием обращения с указанным заявлением. Третьи лица являются арендаторами рынка, установлено, что как предприниматели вложили свои сбережения и некоторые из них получили заемные средства на строительство сооружений в рынке. </w:t>
      </w:r>
    </w:p>
    <w:p w14:paraId="556D249B" w14:textId="77777777" w:rsidR="00885C6B" w:rsidRDefault="00FB06FA" w:rsidP="00FD0BAA">
      <w:pPr>
        <w:ind w:firstLine="360"/>
        <w:jc w:val="both"/>
        <w:rPr>
          <w:rFonts w:ascii="Times New Roman" w:hAnsi="Times New Roman" w:cs="Times New Roman"/>
          <w:sz w:val="24"/>
          <w:szCs w:val="24"/>
        </w:rPr>
      </w:pPr>
      <w:r w:rsidRPr="00FB06FA">
        <w:rPr>
          <w:rFonts w:ascii="Times New Roman" w:hAnsi="Times New Roman" w:cs="Times New Roman"/>
          <w:sz w:val="24"/>
          <w:szCs w:val="24"/>
        </w:rPr>
        <w:lastRenderedPageBreak/>
        <w:t xml:space="preserve">Согласно статье 40 Закона Республики Казахстан «Об исполнительном производстве», при наличии обстоятельств, делающих совершение исполнительных действий затруднительным или невозможным, взыскатель или должник либо судебный исполнитель вправе поставить перед судом, рассмотревшим дело, или перед судом по месту исполнения вопрос об изменении способа, и порядка исполнения. Вопрос об отсрочке или рассрочке исполнения, а также индексации присужденных сумм решается судом по заявлению сторон исполнительного производства. </w:t>
      </w:r>
    </w:p>
    <w:p w14:paraId="723B2F2F" w14:textId="618F1AE7" w:rsidR="00FB06FA" w:rsidRPr="00FB06FA" w:rsidRDefault="00FB06FA" w:rsidP="00FD0BAA">
      <w:pPr>
        <w:ind w:firstLine="360"/>
        <w:jc w:val="both"/>
        <w:rPr>
          <w:rFonts w:ascii="Times New Roman" w:hAnsi="Times New Roman" w:cs="Times New Roman"/>
          <w:sz w:val="24"/>
          <w:szCs w:val="24"/>
        </w:rPr>
      </w:pPr>
      <w:r w:rsidRPr="00FB06FA">
        <w:rPr>
          <w:rFonts w:ascii="Times New Roman" w:hAnsi="Times New Roman" w:cs="Times New Roman"/>
          <w:sz w:val="24"/>
          <w:szCs w:val="24"/>
        </w:rPr>
        <w:t xml:space="preserve">Учитывая указанные обстоятельства, а также исходя из принципа разумности, коллегия считает необходимым заявление об отсрочке исполнения судебного акта удовлетворить частично, предоставив отсрочку исполнения судебного акта в три месяца. Руководствуясь ст. 246 ГПК РК, коллегия </w:t>
      </w:r>
      <w:proofErr w:type="spellStart"/>
      <w:r w:rsidR="00AB3230">
        <w:rPr>
          <w:rFonts w:ascii="Times New Roman" w:hAnsi="Times New Roman" w:cs="Times New Roman"/>
          <w:sz w:val="24"/>
          <w:szCs w:val="24"/>
        </w:rPr>
        <w:t>Опрежелила</w:t>
      </w:r>
      <w:proofErr w:type="spellEnd"/>
      <w:r w:rsidRPr="00FB06FA">
        <w:rPr>
          <w:rFonts w:ascii="Times New Roman" w:hAnsi="Times New Roman" w:cs="Times New Roman"/>
          <w:sz w:val="24"/>
          <w:szCs w:val="24"/>
        </w:rPr>
        <w:t>: Ходатайство ТОО «Международный торговый центр «</w:t>
      </w:r>
      <w:proofErr w:type="spellStart"/>
      <w:r w:rsidRPr="00FB06FA">
        <w:rPr>
          <w:rFonts w:ascii="Times New Roman" w:hAnsi="Times New Roman" w:cs="Times New Roman"/>
          <w:sz w:val="24"/>
          <w:szCs w:val="24"/>
        </w:rPr>
        <w:t>Жібек</w:t>
      </w:r>
      <w:proofErr w:type="spellEnd"/>
      <w:r w:rsidRPr="00FB06FA">
        <w:rPr>
          <w:rFonts w:ascii="Times New Roman" w:hAnsi="Times New Roman" w:cs="Times New Roman"/>
          <w:sz w:val="24"/>
          <w:szCs w:val="24"/>
        </w:rPr>
        <w:t xml:space="preserve"> </w:t>
      </w:r>
      <w:proofErr w:type="spellStart"/>
      <w:r w:rsidRPr="00FB06FA">
        <w:rPr>
          <w:rFonts w:ascii="Times New Roman" w:hAnsi="Times New Roman" w:cs="Times New Roman"/>
          <w:sz w:val="24"/>
          <w:szCs w:val="24"/>
        </w:rPr>
        <w:t>Жолы</w:t>
      </w:r>
      <w:proofErr w:type="spellEnd"/>
      <w:r w:rsidRPr="00FB06FA">
        <w:rPr>
          <w:rFonts w:ascii="Times New Roman" w:hAnsi="Times New Roman" w:cs="Times New Roman"/>
          <w:sz w:val="24"/>
          <w:szCs w:val="24"/>
        </w:rPr>
        <w:t>» и третьих лиц об отсрочке исполнения судебного акта по гражданскому делу по иску КГУ «Управление государственного архитектурно-строительного контроля города Алматы» к ТОО «Международный торговый центр «</w:t>
      </w:r>
      <w:proofErr w:type="spellStart"/>
      <w:r w:rsidRPr="00FB06FA">
        <w:rPr>
          <w:rFonts w:ascii="Times New Roman" w:hAnsi="Times New Roman" w:cs="Times New Roman"/>
          <w:sz w:val="24"/>
          <w:szCs w:val="24"/>
        </w:rPr>
        <w:t>Жібек</w:t>
      </w:r>
      <w:proofErr w:type="spellEnd"/>
      <w:r w:rsidRPr="00FB06FA">
        <w:rPr>
          <w:rFonts w:ascii="Times New Roman" w:hAnsi="Times New Roman" w:cs="Times New Roman"/>
          <w:sz w:val="24"/>
          <w:szCs w:val="24"/>
        </w:rPr>
        <w:t xml:space="preserve"> </w:t>
      </w:r>
      <w:proofErr w:type="spellStart"/>
      <w:r w:rsidRPr="00FB06FA">
        <w:rPr>
          <w:rFonts w:ascii="Times New Roman" w:hAnsi="Times New Roman" w:cs="Times New Roman"/>
          <w:sz w:val="24"/>
          <w:szCs w:val="24"/>
        </w:rPr>
        <w:t>Жолы</w:t>
      </w:r>
      <w:proofErr w:type="spellEnd"/>
      <w:r w:rsidRPr="00FB06FA">
        <w:rPr>
          <w:rFonts w:ascii="Times New Roman" w:hAnsi="Times New Roman" w:cs="Times New Roman"/>
          <w:sz w:val="24"/>
          <w:szCs w:val="24"/>
        </w:rPr>
        <w:t xml:space="preserve">», третьим лицам, не заявляющим самостоятельных требований на предмет спора: КГУ «Управление архитектуры и градостроительства города Алматы»; КГУ «Управление по контролю за использованием и защиты земель </w:t>
      </w:r>
      <w:proofErr w:type="spellStart"/>
      <w:r w:rsidRPr="00FB06FA">
        <w:rPr>
          <w:rFonts w:ascii="Times New Roman" w:hAnsi="Times New Roman" w:cs="Times New Roman"/>
          <w:sz w:val="24"/>
          <w:szCs w:val="24"/>
        </w:rPr>
        <w:t>г.Алматы</w:t>
      </w:r>
      <w:proofErr w:type="spellEnd"/>
      <w:r w:rsidRPr="00FB06FA">
        <w:rPr>
          <w:rFonts w:ascii="Times New Roman" w:hAnsi="Times New Roman" w:cs="Times New Roman"/>
          <w:sz w:val="24"/>
          <w:szCs w:val="24"/>
        </w:rPr>
        <w:t xml:space="preserve">», ИП АГ.П., ИП БА.К., ИП ББ.Б., ИП ВА.К., </w:t>
      </w:r>
      <w:proofErr w:type="spellStart"/>
      <w:r w:rsidR="001F7DF8">
        <w:rPr>
          <w:rFonts w:ascii="Times New Roman" w:hAnsi="Times New Roman" w:cs="Times New Roman"/>
          <w:sz w:val="24"/>
          <w:szCs w:val="24"/>
        </w:rPr>
        <w:t>и.т.д</w:t>
      </w:r>
      <w:proofErr w:type="spellEnd"/>
      <w:r w:rsidR="001F7DF8">
        <w:rPr>
          <w:rFonts w:ascii="Times New Roman" w:hAnsi="Times New Roman" w:cs="Times New Roman"/>
          <w:sz w:val="24"/>
          <w:szCs w:val="24"/>
        </w:rPr>
        <w:t xml:space="preserve"> </w:t>
      </w:r>
      <w:r w:rsidRPr="00FB06FA">
        <w:rPr>
          <w:rFonts w:ascii="Times New Roman" w:hAnsi="Times New Roman" w:cs="Times New Roman"/>
          <w:sz w:val="24"/>
          <w:szCs w:val="24"/>
        </w:rPr>
        <w:t>о признании самовольной постройкой и понуждении к сносу незаконно возведенных нежилых помещений, удовлетворить частично. Исполнение постановления судебной коллегии по гражданским делам Алматинского городского суда от 20 февраля 2019 года отсрочить до 15 июля 2019 года.</w:t>
      </w:r>
    </w:p>
    <w:p w14:paraId="3FCDA727" w14:textId="77777777" w:rsidR="00045624" w:rsidRPr="00FB06FA" w:rsidRDefault="00045624" w:rsidP="00FB06FA">
      <w:pPr>
        <w:ind w:firstLine="360"/>
        <w:jc w:val="both"/>
        <w:rPr>
          <w:rFonts w:ascii="Times New Roman" w:hAnsi="Times New Roman" w:cs="Times New Roman"/>
          <w:sz w:val="24"/>
          <w:szCs w:val="24"/>
        </w:rPr>
      </w:pPr>
      <w:r w:rsidRPr="00FB06FA">
        <w:rPr>
          <w:rFonts w:ascii="Times New Roman" w:hAnsi="Times New Roman" w:cs="Times New Roman"/>
          <w:sz w:val="24"/>
          <w:szCs w:val="24"/>
        </w:rPr>
        <w:t>#</w:t>
      </w:r>
      <w:hyperlink r:id="rId6" w:history="1">
        <w:r w:rsidRPr="00FB06FA">
          <w:rPr>
            <w:rStyle w:val="a8"/>
            <w:rFonts w:ascii="Times New Roman" w:hAnsi="Times New Roman" w:cs="Times New Roman"/>
            <w:sz w:val="24"/>
            <w:szCs w:val="24"/>
          </w:rPr>
          <w:t>Адвокат</w:t>
        </w:r>
      </w:hyperlink>
      <w:r w:rsidRPr="00FB06FA">
        <w:rPr>
          <w:rFonts w:ascii="Times New Roman" w:hAnsi="Times New Roman" w:cs="Times New Roman"/>
          <w:sz w:val="24"/>
          <w:szCs w:val="24"/>
        </w:rPr>
        <w:t xml:space="preserve"> #Юрист #Юридическая услуга #Защита Компания #</w:t>
      </w:r>
      <w:hyperlink r:id="rId7" w:history="1">
        <w:r w:rsidRPr="00FB06FA">
          <w:rPr>
            <w:rStyle w:val="a8"/>
            <w:rFonts w:ascii="Times New Roman" w:hAnsi="Times New Roman" w:cs="Times New Roman"/>
            <w:sz w:val="24"/>
            <w:szCs w:val="24"/>
          </w:rPr>
          <w:t>Адвокатская контора</w:t>
        </w:r>
      </w:hyperlink>
      <w:r w:rsidRPr="00FB06FA">
        <w:rPr>
          <w:rFonts w:ascii="Times New Roman" w:hAnsi="Times New Roman" w:cs="Times New Roman"/>
          <w:sz w:val="24"/>
          <w:szCs w:val="24"/>
        </w:rPr>
        <w:t xml:space="preserve"> #Гражданские #Уголовные #Административные #Арбитражные дела споры #Алматы #Казахстан </w:t>
      </w:r>
    </w:p>
    <w:p w14:paraId="3EAEA8C9" w14:textId="77777777" w:rsidR="00045624" w:rsidRPr="00FB06FA" w:rsidRDefault="00045624" w:rsidP="00FB06FA">
      <w:pPr>
        <w:ind w:firstLine="360"/>
        <w:jc w:val="both"/>
        <w:rPr>
          <w:rFonts w:ascii="Times New Roman" w:hAnsi="Times New Roman" w:cs="Times New Roman"/>
          <w:sz w:val="24"/>
          <w:szCs w:val="24"/>
        </w:rPr>
      </w:pPr>
      <w:r w:rsidRPr="00FB06FA">
        <w:rPr>
          <w:rFonts w:ascii="Times New Roman" w:hAnsi="Times New Roman" w:cs="Times New Roman"/>
          <w:sz w:val="24"/>
          <w:szCs w:val="24"/>
        </w:rPr>
        <w:t>Адвокат Юрист Юридическая услуга Гражданские Уголовные Административные Арбитражные дела споры Защита Компания Адвокатская контора Алматы Казахстан</w:t>
      </w:r>
    </w:p>
    <w:p w14:paraId="5DD14194" w14:textId="77777777" w:rsidR="00045624" w:rsidRPr="00FB06FA" w:rsidRDefault="00045624" w:rsidP="00FB06FA">
      <w:pPr>
        <w:jc w:val="both"/>
        <w:rPr>
          <w:rFonts w:ascii="Times New Roman" w:hAnsi="Times New Roman" w:cs="Times New Roman"/>
          <w:sz w:val="24"/>
          <w:szCs w:val="24"/>
        </w:rPr>
      </w:pPr>
    </w:p>
    <w:sectPr w:rsidR="00045624" w:rsidRPr="00FB06FA"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5C8C9" w14:textId="77777777" w:rsidR="006F237A" w:rsidRDefault="006F237A" w:rsidP="00702393">
      <w:pPr>
        <w:spacing w:after="0" w:line="240" w:lineRule="auto"/>
      </w:pPr>
      <w:r>
        <w:separator/>
      </w:r>
    </w:p>
  </w:endnote>
  <w:endnote w:type="continuationSeparator" w:id="0">
    <w:p w14:paraId="1B90554F" w14:textId="77777777" w:rsidR="006F237A" w:rsidRDefault="006F237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DD673" w14:textId="77777777" w:rsidR="006F237A" w:rsidRDefault="006F237A" w:rsidP="00702393">
      <w:pPr>
        <w:spacing w:after="0" w:line="240" w:lineRule="auto"/>
      </w:pPr>
      <w:r>
        <w:separator/>
      </w:r>
    </w:p>
  </w:footnote>
  <w:footnote w:type="continuationSeparator" w:id="0">
    <w:p w14:paraId="188FFD9C" w14:textId="77777777" w:rsidR="006F237A" w:rsidRDefault="006F237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37953"/>
    <w:rsid w:val="000423BC"/>
    <w:rsid w:val="00045624"/>
    <w:rsid w:val="000655AE"/>
    <w:rsid w:val="000F48B1"/>
    <w:rsid w:val="0014700C"/>
    <w:rsid w:val="00152128"/>
    <w:rsid w:val="001539CF"/>
    <w:rsid w:val="001933F1"/>
    <w:rsid w:val="00193E1B"/>
    <w:rsid w:val="001C5801"/>
    <w:rsid w:val="001F7DF8"/>
    <w:rsid w:val="002570B0"/>
    <w:rsid w:val="00262DD2"/>
    <w:rsid w:val="002706B8"/>
    <w:rsid w:val="002A1A72"/>
    <w:rsid w:val="002B659E"/>
    <w:rsid w:val="00327D34"/>
    <w:rsid w:val="00327E86"/>
    <w:rsid w:val="00396063"/>
    <w:rsid w:val="003B23E0"/>
    <w:rsid w:val="003C77EA"/>
    <w:rsid w:val="003E3623"/>
    <w:rsid w:val="00442855"/>
    <w:rsid w:val="00540999"/>
    <w:rsid w:val="005449AA"/>
    <w:rsid w:val="005B4DC1"/>
    <w:rsid w:val="00666636"/>
    <w:rsid w:val="006B0A4D"/>
    <w:rsid w:val="006E2D0A"/>
    <w:rsid w:val="006F237A"/>
    <w:rsid w:val="00702393"/>
    <w:rsid w:val="00722D19"/>
    <w:rsid w:val="007E08E3"/>
    <w:rsid w:val="007F481B"/>
    <w:rsid w:val="00827849"/>
    <w:rsid w:val="008639D1"/>
    <w:rsid w:val="00885C6B"/>
    <w:rsid w:val="008A7236"/>
    <w:rsid w:val="008E7DF6"/>
    <w:rsid w:val="008F4E8E"/>
    <w:rsid w:val="0091354D"/>
    <w:rsid w:val="0094655E"/>
    <w:rsid w:val="0099417A"/>
    <w:rsid w:val="00994C2D"/>
    <w:rsid w:val="009D4210"/>
    <w:rsid w:val="009E59FD"/>
    <w:rsid w:val="009E6904"/>
    <w:rsid w:val="00A23573"/>
    <w:rsid w:val="00A45B15"/>
    <w:rsid w:val="00A551C1"/>
    <w:rsid w:val="00A554B5"/>
    <w:rsid w:val="00AA4FC4"/>
    <w:rsid w:val="00AB3230"/>
    <w:rsid w:val="00B31BDB"/>
    <w:rsid w:val="00B54A6B"/>
    <w:rsid w:val="00BD7730"/>
    <w:rsid w:val="00C03B46"/>
    <w:rsid w:val="00C16D9C"/>
    <w:rsid w:val="00C32B54"/>
    <w:rsid w:val="00C35341"/>
    <w:rsid w:val="00CB275A"/>
    <w:rsid w:val="00CF5BD5"/>
    <w:rsid w:val="00D02DFB"/>
    <w:rsid w:val="00D83A75"/>
    <w:rsid w:val="00DA7DC9"/>
    <w:rsid w:val="00DB660C"/>
    <w:rsid w:val="00E6481A"/>
    <w:rsid w:val="00EE78AD"/>
    <w:rsid w:val="00F173BA"/>
    <w:rsid w:val="00F211E1"/>
    <w:rsid w:val="00F96E54"/>
    <w:rsid w:val="00FB06FA"/>
    <w:rsid w:val="00FD0BA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customStyle="1" w:styleId="jsgrdq">
    <w:name w:val="jsgrdq"/>
    <w:basedOn w:val="a0"/>
    <w:rsid w:val="009E5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1333</Words>
  <Characters>7603</Characters>
  <Application>Microsoft Office Word</Application>
  <DocSecurity>0</DocSecurity>
  <Lines>63</Lines>
  <Paragraphs>17</Paragraphs>
  <ScaleCrop>false</ScaleCrop>
  <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63</cp:revision>
  <cp:lastPrinted>2021-08-17T09:15:00Z</cp:lastPrinted>
  <dcterms:created xsi:type="dcterms:W3CDTF">2021-08-13T09:00:00Z</dcterms:created>
  <dcterms:modified xsi:type="dcterms:W3CDTF">2022-07-10T20:07:00Z</dcterms:modified>
</cp:coreProperties>
</file>