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D82586" w14:textId="4677B21B" w:rsidR="3759A7B7" w:rsidRPr="0034140D" w:rsidRDefault="0086545A" w:rsidP="00400583">
      <w:pPr>
        <w:jc w:val="center"/>
        <w:rPr>
          <w:b/>
          <w:bCs/>
        </w:rPr>
      </w:pPr>
      <w:r w:rsidRPr="0034140D">
        <w:rPr>
          <w:rFonts w:ascii="Times New Roman" w:hAnsi="Times New Roman" w:cs="Times New Roman"/>
          <w:b/>
          <w:bCs/>
          <w:sz w:val="24"/>
          <w:szCs w:val="24"/>
        </w:rPr>
        <w:t xml:space="preserve">Отказано </w:t>
      </w:r>
      <w:proofErr w:type="gramStart"/>
      <w:r w:rsidRPr="0034140D">
        <w:rPr>
          <w:rFonts w:ascii="Times New Roman" w:hAnsi="Times New Roman" w:cs="Times New Roman"/>
          <w:b/>
          <w:bCs/>
          <w:sz w:val="24"/>
          <w:szCs w:val="24"/>
        </w:rPr>
        <w:t>в взыскании</w:t>
      </w:r>
      <w:proofErr w:type="gramEnd"/>
      <w:r w:rsidRPr="0034140D">
        <w:rPr>
          <w:rFonts w:ascii="Times New Roman" w:hAnsi="Times New Roman" w:cs="Times New Roman"/>
          <w:b/>
          <w:bCs/>
          <w:sz w:val="24"/>
          <w:szCs w:val="24"/>
        </w:rPr>
        <w:t xml:space="preserve"> </w:t>
      </w:r>
      <w:r w:rsidRPr="0034140D">
        <w:rPr>
          <w:rFonts w:ascii="Times New Roman" w:hAnsi="Times New Roman" w:cs="Times New Roman"/>
          <w:b/>
          <w:bCs/>
          <w:sz w:val="24"/>
          <w:szCs w:val="24"/>
        </w:rPr>
        <w:t>сумму дополнительного расхода газа</w:t>
      </w:r>
      <w:r w:rsidR="0034140D" w:rsidRPr="0034140D">
        <w:rPr>
          <w:rFonts w:ascii="Times New Roman" w:hAnsi="Times New Roman" w:cs="Times New Roman"/>
          <w:b/>
          <w:bCs/>
          <w:sz w:val="24"/>
          <w:szCs w:val="24"/>
        </w:rPr>
        <w:t>,</w:t>
      </w:r>
      <w:r w:rsidRPr="0034140D">
        <w:rPr>
          <w:rFonts w:ascii="Times New Roman" w:hAnsi="Times New Roman" w:cs="Times New Roman"/>
          <w:b/>
          <w:bCs/>
          <w:sz w:val="24"/>
          <w:szCs w:val="24"/>
        </w:rPr>
        <w:t xml:space="preserve"> начисленную</w:t>
      </w:r>
      <w:r w:rsidR="0034140D" w:rsidRPr="0034140D">
        <w:rPr>
          <w:rFonts w:ascii="Times New Roman" w:hAnsi="Times New Roman" w:cs="Times New Roman"/>
          <w:b/>
          <w:bCs/>
          <w:sz w:val="24"/>
          <w:szCs w:val="24"/>
        </w:rPr>
        <w:t xml:space="preserve"> пеню</w:t>
      </w:r>
      <w:r w:rsidRPr="0034140D">
        <w:rPr>
          <w:rFonts w:ascii="Times New Roman" w:hAnsi="Times New Roman" w:cs="Times New Roman"/>
          <w:b/>
          <w:bCs/>
          <w:sz w:val="24"/>
          <w:szCs w:val="24"/>
        </w:rPr>
        <w:t xml:space="preserve"> за самовольное подключение</w:t>
      </w:r>
      <w:r w:rsidRPr="0034140D">
        <w:rPr>
          <w:rFonts w:ascii="Times New Roman" w:hAnsi="Times New Roman" w:cs="Times New Roman"/>
          <w:b/>
          <w:bCs/>
          <w:sz w:val="24"/>
          <w:szCs w:val="24"/>
        </w:rPr>
        <w:t xml:space="preserve"> </w:t>
      </w:r>
      <w:r w:rsidRPr="0034140D">
        <w:rPr>
          <w:rFonts w:ascii="Times New Roman" w:hAnsi="Times New Roman" w:cs="Times New Roman"/>
          <w:b/>
          <w:bCs/>
          <w:sz w:val="24"/>
          <w:szCs w:val="24"/>
        </w:rPr>
        <w:t>за фактически потребленный газ</w:t>
      </w:r>
    </w:p>
    <w:p w14:paraId="599A4D77" w14:textId="0F9AAC6B" w:rsidR="00400583" w:rsidRDefault="00400583"/>
    <w:p w14:paraId="3BD544B6" w14:textId="7A29D108" w:rsidR="00400583" w:rsidRDefault="00400583" w:rsidP="00400583">
      <w:pPr>
        <w:ind w:firstLine="720"/>
        <w:jc w:val="both"/>
        <w:rPr>
          <w:rFonts w:ascii="Times New Roman" w:hAnsi="Times New Roman" w:cs="Times New Roman"/>
          <w:sz w:val="24"/>
          <w:szCs w:val="24"/>
          <w:u w:val="single"/>
        </w:rPr>
      </w:pPr>
      <w:r w:rsidRPr="00400583">
        <w:rPr>
          <w:rFonts w:ascii="Times New Roman" w:hAnsi="Times New Roman" w:cs="Times New Roman"/>
          <w:sz w:val="24"/>
          <w:szCs w:val="24"/>
        </w:rPr>
        <w:t>17 июня 2015 года</w:t>
      </w:r>
      <w:r w:rsidRPr="00400583">
        <w:rPr>
          <w:rFonts w:ascii="Times New Roman" w:hAnsi="Times New Roman" w:cs="Times New Roman"/>
          <w:sz w:val="24"/>
          <w:szCs w:val="24"/>
        </w:rPr>
        <w:t xml:space="preserve"> </w:t>
      </w:r>
      <w:r w:rsidRPr="00400583">
        <w:rPr>
          <w:rFonts w:ascii="Times New Roman" w:hAnsi="Times New Roman" w:cs="Times New Roman"/>
          <w:sz w:val="24"/>
          <w:szCs w:val="24"/>
        </w:rPr>
        <w:t>Специализированный межрайонный экономический суд города Алматы</w:t>
      </w:r>
      <w:r w:rsidRPr="00400583">
        <w:rPr>
          <w:rFonts w:ascii="Times New Roman" w:hAnsi="Times New Roman" w:cs="Times New Roman"/>
          <w:sz w:val="24"/>
          <w:szCs w:val="24"/>
        </w:rPr>
        <w:t xml:space="preserve"> в заочном порядке</w:t>
      </w:r>
      <w:r w:rsidRPr="00400583">
        <w:rPr>
          <w:rFonts w:ascii="Times New Roman" w:hAnsi="Times New Roman" w:cs="Times New Roman"/>
          <w:sz w:val="24"/>
          <w:szCs w:val="24"/>
        </w:rPr>
        <w:t xml:space="preserve"> рассмотрев в открытом судебном заседании гражданское дело по иску ТОО «</w:t>
      </w:r>
      <w:proofErr w:type="spellStart"/>
      <w:r w:rsidRPr="00400583">
        <w:rPr>
          <w:rFonts w:ascii="Times New Roman" w:hAnsi="Times New Roman" w:cs="Times New Roman"/>
          <w:sz w:val="24"/>
          <w:szCs w:val="24"/>
        </w:rPr>
        <w:t>КазТрансГаз</w:t>
      </w:r>
      <w:proofErr w:type="spellEnd"/>
      <w:r w:rsidRPr="00400583">
        <w:rPr>
          <w:rFonts w:ascii="Times New Roman" w:hAnsi="Times New Roman" w:cs="Times New Roman"/>
          <w:sz w:val="24"/>
          <w:szCs w:val="24"/>
        </w:rPr>
        <w:t>-Алматы» к ИП «Гостиница Р</w:t>
      </w:r>
      <w:r w:rsidRPr="00400583">
        <w:rPr>
          <w:rFonts w:ascii="Times New Roman" w:hAnsi="Times New Roman" w:cs="Times New Roman"/>
          <w:sz w:val="24"/>
          <w:szCs w:val="24"/>
        </w:rPr>
        <w:t>…</w:t>
      </w:r>
      <w:r w:rsidRPr="00400583">
        <w:rPr>
          <w:rFonts w:ascii="Times New Roman" w:hAnsi="Times New Roman" w:cs="Times New Roman"/>
          <w:sz w:val="24"/>
          <w:szCs w:val="24"/>
        </w:rPr>
        <w:t>» о взыскании задолженности,</w:t>
      </w:r>
      <w:r w:rsidRPr="00400583">
        <w:rPr>
          <w:rFonts w:ascii="Times New Roman" w:hAnsi="Times New Roman" w:cs="Times New Roman"/>
          <w:sz w:val="24"/>
          <w:szCs w:val="24"/>
        </w:rPr>
        <w:t xml:space="preserve"> </w:t>
      </w:r>
      <w:r w:rsidRPr="00400583">
        <w:rPr>
          <w:rFonts w:ascii="Times New Roman" w:hAnsi="Times New Roman" w:cs="Times New Roman"/>
          <w:sz w:val="24"/>
          <w:szCs w:val="24"/>
        </w:rPr>
        <w:t xml:space="preserve">руководствуясь </w:t>
      </w:r>
      <w:proofErr w:type="spellStart"/>
      <w:r w:rsidRPr="00400583">
        <w:rPr>
          <w:rFonts w:ascii="Times New Roman" w:hAnsi="Times New Roman" w:cs="Times New Roman"/>
          <w:sz w:val="24"/>
          <w:szCs w:val="24"/>
        </w:rPr>
        <w:t>ст.ст</w:t>
      </w:r>
      <w:proofErr w:type="spellEnd"/>
      <w:r w:rsidRPr="00400583">
        <w:rPr>
          <w:rFonts w:ascii="Times New Roman" w:hAnsi="Times New Roman" w:cs="Times New Roman"/>
          <w:sz w:val="24"/>
          <w:szCs w:val="24"/>
        </w:rPr>
        <w:t>. 217-221,260- 262ГПК РК, суд Р Е Ш И Л: Исковые требования ТОО «</w:t>
      </w:r>
      <w:proofErr w:type="spellStart"/>
      <w:r w:rsidRPr="00400583">
        <w:rPr>
          <w:rFonts w:ascii="Times New Roman" w:hAnsi="Times New Roman" w:cs="Times New Roman"/>
          <w:sz w:val="24"/>
          <w:szCs w:val="24"/>
        </w:rPr>
        <w:t>КазТрансГаз</w:t>
      </w:r>
      <w:proofErr w:type="spellEnd"/>
      <w:r w:rsidRPr="00400583">
        <w:rPr>
          <w:rFonts w:ascii="Times New Roman" w:hAnsi="Times New Roman" w:cs="Times New Roman"/>
          <w:sz w:val="24"/>
          <w:szCs w:val="24"/>
        </w:rPr>
        <w:t>-Алматы» к ИП «Гостиница Р</w:t>
      </w:r>
      <w:r>
        <w:rPr>
          <w:rFonts w:ascii="Times New Roman" w:hAnsi="Times New Roman" w:cs="Times New Roman"/>
          <w:sz w:val="24"/>
          <w:szCs w:val="24"/>
        </w:rPr>
        <w:t>…</w:t>
      </w:r>
      <w:r w:rsidRPr="00400583">
        <w:rPr>
          <w:rFonts w:ascii="Times New Roman" w:hAnsi="Times New Roman" w:cs="Times New Roman"/>
          <w:sz w:val="24"/>
          <w:szCs w:val="24"/>
        </w:rPr>
        <w:t>» о взыскании задолженности удовлетворить в полном объеме. Взыскать с ИП «Гостиница Р</w:t>
      </w:r>
      <w:r>
        <w:rPr>
          <w:rFonts w:ascii="Times New Roman" w:hAnsi="Times New Roman" w:cs="Times New Roman"/>
          <w:sz w:val="24"/>
          <w:szCs w:val="24"/>
        </w:rPr>
        <w:t>…</w:t>
      </w:r>
      <w:r w:rsidRPr="00400583">
        <w:rPr>
          <w:rFonts w:ascii="Times New Roman" w:hAnsi="Times New Roman" w:cs="Times New Roman"/>
          <w:sz w:val="24"/>
          <w:szCs w:val="24"/>
        </w:rPr>
        <w:t>» в пользу ТОО «</w:t>
      </w:r>
      <w:proofErr w:type="spellStart"/>
      <w:r w:rsidRPr="00400583">
        <w:rPr>
          <w:rFonts w:ascii="Times New Roman" w:hAnsi="Times New Roman" w:cs="Times New Roman"/>
          <w:sz w:val="24"/>
          <w:szCs w:val="24"/>
        </w:rPr>
        <w:t>КазТрансГаз</w:t>
      </w:r>
      <w:proofErr w:type="spellEnd"/>
      <w:r w:rsidRPr="00400583">
        <w:rPr>
          <w:rFonts w:ascii="Times New Roman" w:hAnsi="Times New Roman" w:cs="Times New Roman"/>
          <w:sz w:val="24"/>
          <w:szCs w:val="24"/>
        </w:rPr>
        <w:t xml:space="preserve">Алматы» сумму дополнительного расхода газа, начисленную за самовольное подключение в размере 2 826 634 тенге, за фактически потребленный газ в размере 152 179  тенге, пеню в размере 34 128  тенге, а также расходы по оплате государственной пошлины в размере 90 388 тенге, </w:t>
      </w:r>
      <w:r w:rsidRPr="00400583">
        <w:rPr>
          <w:rFonts w:ascii="Times New Roman" w:hAnsi="Times New Roman" w:cs="Times New Roman"/>
          <w:sz w:val="24"/>
          <w:szCs w:val="24"/>
          <w:u w:val="single"/>
        </w:rPr>
        <w:t>всего 3 103 329 (три миллиона сто три тысячи триста двадцать девять) тенге</w:t>
      </w:r>
      <w:r w:rsidRPr="00400583">
        <w:rPr>
          <w:rFonts w:ascii="Times New Roman" w:hAnsi="Times New Roman" w:cs="Times New Roman"/>
          <w:sz w:val="24"/>
          <w:szCs w:val="24"/>
          <w:u w:val="single"/>
        </w:rPr>
        <w:t>.</w:t>
      </w:r>
    </w:p>
    <w:p w14:paraId="31451638" w14:textId="5D8D5DA6" w:rsidR="00400583" w:rsidRDefault="00400583" w:rsidP="00400583">
      <w:pPr>
        <w:ind w:firstLine="720"/>
        <w:jc w:val="both"/>
        <w:rPr>
          <w:rFonts w:ascii="Times New Roman" w:hAnsi="Times New Roman" w:cs="Times New Roman"/>
          <w:sz w:val="24"/>
          <w:szCs w:val="24"/>
        </w:rPr>
      </w:pPr>
      <w:r w:rsidRPr="00400583">
        <w:rPr>
          <w:rFonts w:ascii="Times New Roman" w:hAnsi="Times New Roman" w:cs="Times New Roman"/>
          <w:sz w:val="24"/>
          <w:szCs w:val="24"/>
        </w:rPr>
        <w:t xml:space="preserve">В последующем нами были написаны в адрес суда Жалобы по вышеуказанным обстоятельствам дела и </w:t>
      </w:r>
      <w:r w:rsidRPr="00400583">
        <w:rPr>
          <w:rFonts w:ascii="Times New Roman" w:hAnsi="Times New Roman" w:cs="Times New Roman"/>
          <w:sz w:val="24"/>
          <w:szCs w:val="24"/>
        </w:rPr>
        <w:t>«19» февраля 2018 года</w:t>
      </w:r>
      <w:r w:rsidRPr="00400583">
        <w:rPr>
          <w:rFonts w:ascii="Times New Roman" w:hAnsi="Times New Roman" w:cs="Times New Roman"/>
          <w:sz w:val="24"/>
          <w:szCs w:val="24"/>
        </w:rPr>
        <w:t xml:space="preserve"> </w:t>
      </w:r>
      <w:r w:rsidRPr="00400583">
        <w:rPr>
          <w:rFonts w:ascii="Times New Roman" w:hAnsi="Times New Roman" w:cs="Times New Roman"/>
          <w:sz w:val="24"/>
          <w:szCs w:val="24"/>
        </w:rPr>
        <w:t>Специализированный межрайонный экономический суд города Алматы</w:t>
      </w:r>
      <w:r>
        <w:rPr>
          <w:rFonts w:ascii="Times New Roman" w:hAnsi="Times New Roman" w:cs="Times New Roman"/>
          <w:sz w:val="24"/>
          <w:szCs w:val="24"/>
        </w:rPr>
        <w:t xml:space="preserve"> рассмотрев Заявление</w:t>
      </w:r>
      <w:r w:rsidRPr="00400583">
        <w:rPr>
          <w:rFonts w:ascii="Times New Roman" w:hAnsi="Times New Roman" w:cs="Times New Roman"/>
          <w:sz w:val="24"/>
          <w:szCs w:val="24"/>
        </w:rPr>
        <w:t xml:space="preserve"> </w:t>
      </w:r>
      <w:r w:rsidRPr="00400583">
        <w:rPr>
          <w:rFonts w:ascii="Times New Roman" w:hAnsi="Times New Roman" w:cs="Times New Roman"/>
          <w:sz w:val="24"/>
          <w:szCs w:val="24"/>
        </w:rPr>
        <w:t xml:space="preserve">об отмене заочного решения специализированного межрайонного экономического суда </w:t>
      </w:r>
      <w:proofErr w:type="spellStart"/>
      <w:r w:rsidRPr="00400583">
        <w:rPr>
          <w:rFonts w:ascii="Times New Roman" w:hAnsi="Times New Roman" w:cs="Times New Roman"/>
          <w:sz w:val="24"/>
          <w:szCs w:val="24"/>
        </w:rPr>
        <w:t>г.Алматы</w:t>
      </w:r>
      <w:proofErr w:type="spellEnd"/>
      <w:r w:rsidRPr="00400583">
        <w:rPr>
          <w:rFonts w:ascii="Times New Roman" w:hAnsi="Times New Roman" w:cs="Times New Roman"/>
          <w:sz w:val="24"/>
          <w:szCs w:val="24"/>
        </w:rPr>
        <w:t xml:space="preserve"> от 17 июня 2015 года по гражданскому делу по иску ТОО «</w:t>
      </w:r>
      <w:proofErr w:type="spellStart"/>
      <w:r w:rsidRPr="00400583">
        <w:rPr>
          <w:rFonts w:ascii="Times New Roman" w:hAnsi="Times New Roman" w:cs="Times New Roman"/>
          <w:sz w:val="24"/>
          <w:szCs w:val="24"/>
        </w:rPr>
        <w:t>КазТрансГаз</w:t>
      </w:r>
      <w:proofErr w:type="spellEnd"/>
      <w:r w:rsidRPr="00400583">
        <w:rPr>
          <w:rFonts w:ascii="Times New Roman" w:hAnsi="Times New Roman" w:cs="Times New Roman"/>
          <w:sz w:val="24"/>
          <w:szCs w:val="24"/>
        </w:rPr>
        <w:t>-Алматы» к ИП «Гостиница Р</w:t>
      </w:r>
      <w:r>
        <w:rPr>
          <w:rFonts w:ascii="Times New Roman" w:hAnsi="Times New Roman" w:cs="Times New Roman"/>
          <w:sz w:val="24"/>
          <w:szCs w:val="24"/>
        </w:rPr>
        <w:t>..</w:t>
      </w:r>
      <w:r w:rsidRPr="00400583">
        <w:rPr>
          <w:rFonts w:ascii="Times New Roman" w:hAnsi="Times New Roman" w:cs="Times New Roman"/>
          <w:sz w:val="24"/>
          <w:szCs w:val="24"/>
        </w:rPr>
        <w:t>» о взыскании задолженности,</w:t>
      </w:r>
      <w:r w:rsidRPr="00400583">
        <w:rPr>
          <w:rFonts w:ascii="Times New Roman" w:hAnsi="Times New Roman" w:cs="Times New Roman"/>
          <w:sz w:val="24"/>
          <w:szCs w:val="24"/>
        </w:rPr>
        <w:t xml:space="preserve"> </w:t>
      </w:r>
      <w:r w:rsidRPr="00400583">
        <w:rPr>
          <w:rFonts w:ascii="Times New Roman" w:hAnsi="Times New Roman" w:cs="Times New Roman"/>
          <w:sz w:val="24"/>
          <w:szCs w:val="24"/>
        </w:rPr>
        <w:t>ОПРЕДЕЛИЛ: Заявление ИП «Гостиница Р</w:t>
      </w:r>
      <w:r>
        <w:rPr>
          <w:rFonts w:ascii="Times New Roman" w:hAnsi="Times New Roman" w:cs="Times New Roman"/>
          <w:sz w:val="24"/>
          <w:szCs w:val="24"/>
        </w:rPr>
        <w:t>…</w:t>
      </w:r>
      <w:r w:rsidRPr="00400583">
        <w:rPr>
          <w:rFonts w:ascii="Times New Roman" w:hAnsi="Times New Roman" w:cs="Times New Roman"/>
          <w:sz w:val="24"/>
          <w:szCs w:val="24"/>
        </w:rPr>
        <w:t>» в лице Р</w:t>
      </w:r>
      <w:r>
        <w:rPr>
          <w:rFonts w:ascii="Times New Roman" w:hAnsi="Times New Roman" w:cs="Times New Roman"/>
          <w:sz w:val="24"/>
          <w:szCs w:val="24"/>
        </w:rPr>
        <w:t>.</w:t>
      </w:r>
      <w:r w:rsidRPr="00400583">
        <w:rPr>
          <w:rFonts w:ascii="Times New Roman" w:hAnsi="Times New Roman" w:cs="Times New Roman"/>
          <w:sz w:val="24"/>
          <w:szCs w:val="24"/>
        </w:rPr>
        <w:t xml:space="preserve"> Ж.Т. об отмене заочного решения специализированного межрайонного экономического суда </w:t>
      </w:r>
      <w:proofErr w:type="spellStart"/>
      <w:r w:rsidRPr="00400583">
        <w:rPr>
          <w:rFonts w:ascii="Times New Roman" w:hAnsi="Times New Roman" w:cs="Times New Roman"/>
          <w:sz w:val="24"/>
          <w:szCs w:val="24"/>
        </w:rPr>
        <w:t>г.Алматы</w:t>
      </w:r>
      <w:proofErr w:type="spellEnd"/>
      <w:r w:rsidRPr="00400583">
        <w:rPr>
          <w:rFonts w:ascii="Times New Roman" w:hAnsi="Times New Roman" w:cs="Times New Roman"/>
          <w:sz w:val="24"/>
          <w:szCs w:val="24"/>
        </w:rPr>
        <w:t xml:space="preserve"> от 17 июня 2015 года по гражданскому делу по иску ТОО «</w:t>
      </w:r>
      <w:proofErr w:type="spellStart"/>
      <w:r w:rsidRPr="00400583">
        <w:rPr>
          <w:rFonts w:ascii="Times New Roman" w:hAnsi="Times New Roman" w:cs="Times New Roman"/>
          <w:sz w:val="24"/>
          <w:szCs w:val="24"/>
        </w:rPr>
        <w:t>КазТрансГаз</w:t>
      </w:r>
      <w:proofErr w:type="spellEnd"/>
      <w:r w:rsidRPr="00400583">
        <w:rPr>
          <w:rFonts w:ascii="Times New Roman" w:hAnsi="Times New Roman" w:cs="Times New Roman"/>
          <w:sz w:val="24"/>
          <w:szCs w:val="24"/>
        </w:rPr>
        <w:t>-Алматы» к ИП «Гостиница Р</w:t>
      </w:r>
      <w:r>
        <w:rPr>
          <w:rFonts w:ascii="Times New Roman" w:hAnsi="Times New Roman" w:cs="Times New Roman"/>
          <w:sz w:val="24"/>
          <w:szCs w:val="24"/>
        </w:rPr>
        <w:t>…</w:t>
      </w:r>
      <w:r w:rsidRPr="00400583">
        <w:rPr>
          <w:rFonts w:ascii="Times New Roman" w:hAnsi="Times New Roman" w:cs="Times New Roman"/>
          <w:sz w:val="24"/>
          <w:szCs w:val="24"/>
        </w:rPr>
        <w:t>» о взыскании задолженности - удовлетворить. Отменить заочное решение специализированного межрайонного экономического суда г. Алматы от 17 июня 2015 года по гражданскому делу по иску ТОО «</w:t>
      </w:r>
      <w:proofErr w:type="spellStart"/>
      <w:r w:rsidRPr="00400583">
        <w:rPr>
          <w:rFonts w:ascii="Times New Roman" w:hAnsi="Times New Roman" w:cs="Times New Roman"/>
          <w:sz w:val="24"/>
          <w:szCs w:val="24"/>
        </w:rPr>
        <w:t>КазТрансГаз</w:t>
      </w:r>
      <w:proofErr w:type="spellEnd"/>
      <w:r w:rsidRPr="00400583">
        <w:rPr>
          <w:rFonts w:ascii="Times New Roman" w:hAnsi="Times New Roman" w:cs="Times New Roman"/>
          <w:sz w:val="24"/>
          <w:szCs w:val="24"/>
        </w:rPr>
        <w:t>-Алматы» к ИП «Гостиница Р</w:t>
      </w:r>
      <w:r>
        <w:rPr>
          <w:rFonts w:ascii="Times New Roman" w:hAnsi="Times New Roman" w:cs="Times New Roman"/>
          <w:sz w:val="24"/>
          <w:szCs w:val="24"/>
        </w:rPr>
        <w:t>.</w:t>
      </w:r>
      <w:r w:rsidRPr="00400583">
        <w:rPr>
          <w:rFonts w:ascii="Times New Roman" w:hAnsi="Times New Roman" w:cs="Times New Roman"/>
          <w:sz w:val="24"/>
          <w:szCs w:val="24"/>
        </w:rPr>
        <w:t>» о взыскании задолженности.</w:t>
      </w:r>
    </w:p>
    <w:p w14:paraId="289B8362" w14:textId="77777777" w:rsidR="00234C7A" w:rsidRDefault="00400583" w:rsidP="00400583">
      <w:pPr>
        <w:ind w:firstLine="720"/>
        <w:jc w:val="both"/>
        <w:rPr>
          <w:rFonts w:ascii="Times New Roman" w:hAnsi="Times New Roman" w:cs="Times New Roman"/>
          <w:sz w:val="24"/>
          <w:szCs w:val="24"/>
        </w:rPr>
      </w:pPr>
      <w:r w:rsidRPr="00400583">
        <w:rPr>
          <w:rFonts w:ascii="Times New Roman" w:hAnsi="Times New Roman" w:cs="Times New Roman"/>
          <w:sz w:val="24"/>
          <w:szCs w:val="24"/>
        </w:rPr>
        <w:t>12 апреля 2018 года</w:t>
      </w:r>
      <w:r w:rsidRPr="00400583">
        <w:rPr>
          <w:rFonts w:ascii="Times New Roman" w:hAnsi="Times New Roman" w:cs="Times New Roman"/>
          <w:sz w:val="24"/>
          <w:szCs w:val="24"/>
        </w:rPr>
        <w:t xml:space="preserve"> </w:t>
      </w:r>
      <w:r w:rsidRPr="00400583">
        <w:rPr>
          <w:rFonts w:ascii="Times New Roman" w:hAnsi="Times New Roman" w:cs="Times New Roman"/>
          <w:sz w:val="24"/>
          <w:szCs w:val="24"/>
        </w:rPr>
        <w:t>Специализированный межрайонный экономический суд города Алматы</w:t>
      </w:r>
      <w:r>
        <w:rPr>
          <w:rFonts w:ascii="Times New Roman" w:hAnsi="Times New Roman" w:cs="Times New Roman"/>
          <w:sz w:val="24"/>
          <w:szCs w:val="24"/>
        </w:rPr>
        <w:t xml:space="preserve"> </w:t>
      </w:r>
      <w:r w:rsidR="00234C7A">
        <w:rPr>
          <w:rFonts w:ascii="Times New Roman" w:hAnsi="Times New Roman" w:cs="Times New Roman"/>
          <w:sz w:val="24"/>
          <w:szCs w:val="24"/>
        </w:rPr>
        <w:t>рассмотрев</w:t>
      </w:r>
      <w:r>
        <w:rPr>
          <w:rFonts w:ascii="Times New Roman" w:hAnsi="Times New Roman" w:cs="Times New Roman"/>
          <w:sz w:val="24"/>
          <w:szCs w:val="24"/>
        </w:rPr>
        <w:t xml:space="preserve"> предоставленные </w:t>
      </w:r>
      <w:r w:rsidR="00234C7A">
        <w:rPr>
          <w:rFonts w:ascii="Times New Roman" w:hAnsi="Times New Roman" w:cs="Times New Roman"/>
          <w:sz w:val="24"/>
          <w:szCs w:val="24"/>
        </w:rPr>
        <w:t>доказательства</w:t>
      </w:r>
      <w:r>
        <w:rPr>
          <w:rFonts w:ascii="Times New Roman" w:hAnsi="Times New Roman" w:cs="Times New Roman"/>
          <w:sz w:val="24"/>
          <w:szCs w:val="24"/>
        </w:rPr>
        <w:t xml:space="preserve"> и доводы </w:t>
      </w:r>
      <w:proofErr w:type="gramStart"/>
      <w:r>
        <w:rPr>
          <w:rFonts w:ascii="Times New Roman" w:hAnsi="Times New Roman" w:cs="Times New Roman"/>
          <w:sz w:val="24"/>
          <w:szCs w:val="24"/>
        </w:rPr>
        <w:t>сторон</w:t>
      </w:r>
      <w:r w:rsidRPr="00400583">
        <w:rPr>
          <w:rFonts w:ascii="Times New Roman" w:hAnsi="Times New Roman" w:cs="Times New Roman"/>
          <w:sz w:val="24"/>
          <w:szCs w:val="24"/>
        </w:rPr>
        <w:t xml:space="preserve"> </w:t>
      </w:r>
      <w:r w:rsidRPr="00400583">
        <w:rPr>
          <w:rFonts w:ascii="Times New Roman" w:hAnsi="Times New Roman" w:cs="Times New Roman"/>
          <w:sz w:val="24"/>
          <w:szCs w:val="24"/>
        </w:rPr>
        <w:t>У С Т А Н О В И Л</w:t>
      </w:r>
      <w:proofErr w:type="gramEnd"/>
      <w:r w:rsidRPr="00400583">
        <w:rPr>
          <w:rFonts w:ascii="Times New Roman" w:hAnsi="Times New Roman" w:cs="Times New Roman"/>
          <w:sz w:val="24"/>
          <w:szCs w:val="24"/>
        </w:rPr>
        <w:t xml:space="preserve">: Истец обратился в суд с вышеназванным иском к ответчику (с учетом уточнения исковых требований), мотивируя свои требования тем, что 02.06.2011 года гостиница «Рахман» была отключена от газоснабжения за имеющиеся долги. </w:t>
      </w:r>
    </w:p>
    <w:p w14:paraId="77C1522E" w14:textId="77777777" w:rsidR="00234C7A" w:rsidRDefault="00400583" w:rsidP="00400583">
      <w:pPr>
        <w:ind w:firstLine="720"/>
        <w:jc w:val="both"/>
        <w:rPr>
          <w:rFonts w:ascii="Times New Roman" w:hAnsi="Times New Roman" w:cs="Times New Roman"/>
          <w:sz w:val="24"/>
          <w:szCs w:val="24"/>
        </w:rPr>
      </w:pPr>
      <w:r w:rsidRPr="00400583">
        <w:rPr>
          <w:rFonts w:ascii="Times New Roman" w:hAnsi="Times New Roman" w:cs="Times New Roman"/>
          <w:sz w:val="24"/>
          <w:szCs w:val="24"/>
        </w:rPr>
        <w:t xml:space="preserve">04.08.2014 года ответчику было произведено отключение от газоснабжения путем пломбирования крана за самовольное подключение, в результате чего ответчику ввиду нарушений ответчиком Правил газоснабжения 01.10.2014 года было начислено потребление газа по мощности газового оборудования 2 826 633,71 тенге. Кроме этого, у ответчика имелась ранее не погашенная сумма задолженности в размере 152 179,06 тенге, на которую была начислена пеня в размере 34 128,33 тенге. </w:t>
      </w:r>
    </w:p>
    <w:p w14:paraId="50A9BA61" w14:textId="77777777" w:rsidR="00234C7A" w:rsidRDefault="00400583" w:rsidP="00400583">
      <w:pPr>
        <w:ind w:firstLine="720"/>
        <w:jc w:val="both"/>
        <w:rPr>
          <w:rFonts w:ascii="Times New Roman" w:hAnsi="Times New Roman" w:cs="Times New Roman"/>
          <w:sz w:val="24"/>
          <w:szCs w:val="24"/>
        </w:rPr>
      </w:pPr>
      <w:r w:rsidRPr="00400583">
        <w:rPr>
          <w:rFonts w:ascii="Times New Roman" w:hAnsi="Times New Roman" w:cs="Times New Roman"/>
          <w:sz w:val="24"/>
          <w:szCs w:val="24"/>
        </w:rPr>
        <w:t xml:space="preserve">27.01.2015 года в адрес ответчика было направлено предупреждение об отключении от газоснабжения с указанием суммы задолженности, однако оплата задолженности не была произведена. В связи с изложенным истец просит взыскать с ответчика сумму дополнительного расхода газа, начисленную за самовольное подключение в размере 2 826 633,71 тенге, за фактически потребленный газ в размере 152 179,06 тенге, пеню в размере 34 128,33 тенге, расходы по оплате государственной пошлины в размере 91 144,42 тенге и 160 тенге за оплату бюджетного платежа (комиссия банка), всего 3 104 245,52 тенге. </w:t>
      </w:r>
    </w:p>
    <w:p w14:paraId="6EDC6B57" w14:textId="77777777" w:rsidR="00234C7A" w:rsidRDefault="00400583" w:rsidP="00400583">
      <w:pPr>
        <w:ind w:firstLine="720"/>
        <w:jc w:val="both"/>
        <w:rPr>
          <w:rFonts w:ascii="Times New Roman" w:hAnsi="Times New Roman" w:cs="Times New Roman"/>
          <w:sz w:val="24"/>
          <w:szCs w:val="24"/>
        </w:rPr>
      </w:pPr>
      <w:r w:rsidRPr="00400583">
        <w:rPr>
          <w:rFonts w:ascii="Times New Roman" w:hAnsi="Times New Roman" w:cs="Times New Roman"/>
          <w:sz w:val="24"/>
          <w:szCs w:val="24"/>
        </w:rPr>
        <w:t xml:space="preserve">В судебном заседании представитель истца исковые требования поддержал в полном объеме, приведя доводы, указанные в исковом заявлении и уточнении к нему. </w:t>
      </w:r>
    </w:p>
    <w:p w14:paraId="7ED87F13" w14:textId="77777777" w:rsidR="00234C7A" w:rsidRDefault="00400583" w:rsidP="00400583">
      <w:pPr>
        <w:ind w:firstLine="720"/>
        <w:jc w:val="both"/>
        <w:rPr>
          <w:rFonts w:ascii="Times New Roman" w:hAnsi="Times New Roman" w:cs="Times New Roman"/>
          <w:sz w:val="24"/>
          <w:szCs w:val="24"/>
        </w:rPr>
      </w:pPr>
      <w:r w:rsidRPr="00400583">
        <w:rPr>
          <w:rFonts w:ascii="Times New Roman" w:hAnsi="Times New Roman" w:cs="Times New Roman"/>
          <w:sz w:val="24"/>
          <w:szCs w:val="24"/>
        </w:rPr>
        <w:lastRenderedPageBreak/>
        <w:t>Представитель ответчика в судебном заседании иск признал в части требований о взыскании задолженности за фактически потребленный газ в размере 152 179,06 тенге и пени в сумме 34 128,33 тенге, в остальной части иска просил отказать. В качестве возражений ответчик указал, что с 2012 года не является собственником гостиницы «Р</w:t>
      </w:r>
      <w:r w:rsidR="00234C7A">
        <w:rPr>
          <w:rFonts w:ascii="Times New Roman" w:hAnsi="Times New Roman" w:cs="Times New Roman"/>
          <w:sz w:val="24"/>
          <w:szCs w:val="24"/>
        </w:rPr>
        <w:t>..</w:t>
      </w:r>
      <w:r w:rsidRPr="00400583">
        <w:rPr>
          <w:rFonts w:ascii="Times New Roman" w:hAnsi="Times New Roman" w:cs="Times New Roman"/>
          <w:sz w:val="24"/>
          <w:szCs w:val="24"/>
        </w:rPr>
        <w:t xml:space="preserve">», в связи с чем отношения к задолженности, образовавшейся в результате доначисления по мощности газового оборудования по причине установления факта самовольного подключения к газоснабжению </w:t>
      </w:r>
      <w:proofErr w:type="gramStart"/>
      <w:r w:rsidRPr="00400583">
        <w:rPr>
          <w:rFonts w:ascii="Times New Roman" w:hAnsi="Times New Roman" w:cs="Times New Roman"/>
          <w:sz w:val="24"/>
          <w:szCs w:val="24"/>
        </w:rPr>
        <w:t>в 2014 году</w:t>
      </w:r>
      <w:proofErr w:type="gramEnd"/>
      <w:r w:rsidRPr="00400583">
        <w:rPr>
          <w:rFonts w:ascii="Times New Roman" w:hAnsi="Times New Roman" w:cs="Times New Roman"/>
          <w:sz w:val="24"/>
          <w:szCs w:val="24"/>
        </w:rPr>
        <w:t xml:space="preserve"> не имеет. </w:t>
      </w:r>
    </w:p>
    <w:p w14:paraId="75A28DC3" w14:textId="77777777" w:rsidR="00234C7A" w:rsidRDefault="00400583" w:rsidP="00400583">
      <w:pPr>
        <w:ind w:firstLine="720"/>
        <w:jc w:val="both"/>
        <w:rPr>
          <w:rFonts w:ascii="Times New Roman" w:hAnsi="Times New Roman" w:cs="Times New Roman"/>
          <w:sz w:val="24"/>
          <w:szCs w:val="24"/>
        </w:rPr>
      </w:pPr>
      <w:r w:rsidRPr="00400583">
        <w:rPr>
          <w:rFonts w:ascii="Times New Roman" w:hAnsi="Times New Roman" w:cs="Times New Roman"/>
          <w:sz w:val="24"/>
          <w:szCs w:val="24"/>
        </w:rPr>
        <w:t>Суд, заслушав объяснения сторон, исследовав материалы гражданского дела, приходит к следующему. Согласно материалам дела, между ТОО «Гефест плюс LTD», ТОО «Абонентский расчетный центр «</w:t>
      </w:r>
      <w:proofErr w:type="spellStart"/>
      <w:r w:rsidRPr="00400583">
        <w:rPr>
          <w:rFonts w:ascii="Times New Roman" w:hAnsi="Times New Roman" w:cs="Times New Roman"/>
          <w:sz w:val="24"/>
          <w:szCs w:val="24"/>
        </w:rPr>
        <w:t>Алматыгаз</w:t>
      </w:r>
      <w:proofErr w:type="spellEnd"/>
      <w:r w:rsidRPr="00400583">
        <w:rPr>
          <w:rFonts w:ascii="Times New Roman" w:hAnsi="Times New Roman" w:cs="Times New Roman"/>
          <w:sz w:val="24"/>
          <w:szCs w:val="24"/>
        </w:rPr>
        <w:t>», ТОО «Алматинские газовые сети» и ответчиком 01.01.2009 года был заключен Договор №1664 поставки природного газа юридическим лицам и предприятиям коммунально-бытового назначения (далее-Договор), согласно п.1.1. которого Поставщик обязуется поставлять, а Потребитель принимать и своевременно оплачивать природный газ в количестве и по цене, предусмотренными условиями Договора. Далее, по Соглашению №02/12-ГКП от 02.04.2012 года, ТОО «Гефест плюс LTD», являющийся Поставщиком по Договору, был заменен на ТОО «Газ Контроль Прибор», который впоследствии был присоединен к ТОО «</w:t>
      </w:r>
      <w:proofErr w:type="spellStart"/>
      <w:r w:rsidRPr="00400583">
        <w:rPr>
          <w:rFonts w:ascii="Times New Roman" w:hAnsi="Times New Roman" w:cs="Times New Roman"/>
          <w:sz w:val="24"/>
          <w:szCs w:val="24"/>
        </w:rPr>
        <w:t>КазТрансГаз</w:t>
      </w:r>
      <w:proofErr w:type="spellEnd"/>
      <w:r w:rsidRPr="00400583">
        <w:rPr>
          <w:rFonts w:ascii="Times New Roman" w:hAnsi="Times New Roman" w:cs="Times New Roman"/>
          <w:sz w:val="24"/>
          <w:szCs w:val="24"/>
        </w:rPr>
        <w:t>-Алматы» (справка о перерегистрации от 06.02.2015 года). В дальнейшем ТОО «</w:t>
      </w:r>
      <w:proofErr w:type="spellStart"/>
      <w:r w:rsidRPr="00400583">
        <w:rPr>
          <w:rFonts w:ascii="Times New Roman" w:hAnsi="Times New Roman" w:cs="Times New Roman"/>
          <w:sz w:val="24"/>
          <w:szCs w:val="24"/>
        </w:rPr>
        <w:t>КазТрансГаз</w:t>
      </w:r>
      <w:proofErr w:type="spellEnd"/>
      <w:r w:rsidRPr="00400583">
        <w:rPr>
          <w:rFonts w:ascii="Times New Roman" w:hAnsi="Times New Roman" w:cs="Times New Roman"/>
          <w:sz w:val="24"/>
          <w:szCs w:val="24"/>
        </w:rPr>
        <w:t>-Алматы» перерегистрировано в АО «</w:t>
      </w:r>
      <w:proofErr w:type="spellStart"/>
      <w:r w:rsidRPr="00400583">
        <w:rPr>
          <w:rFonts w:ascii="Times New Roman" w:hAnsi="Times New Roman" w:cs="Times New Roman"/>
          <w:sz w:val="24"/>
          <w:szCs w:val="24"/>
        </w:rPr>
        <w:t>КазТрансГаз</w:t>
      </w:r>
      <w:proofErr w:type="spellEnd"/>
      <w:r w:rsidRPr="00400583">
        <w:rPr>
          <w:rFonts w:ascii="Times New Roman" w:hAnsi="Times New Roman" w:cs="Times New Roman"/>
          <w:sz w:val="24"/>
          <w:szCs w:val="24"/>
        </w:rPr>
        <w:t>Алматы», которое присоединено к АО «</w:t>
      </w:r>
      <w:proofErr w:type="spellStart"/>
      <w:r w:rsidRPr="00400583">
        <w:rPr>
          <w:rFonts w:ascii="Times New Roman" w:hAnsi="Times New Roman" w:cs="Times New Roman"/>
          <w:sz w:val="24"/>
          <w:szCs w:val="24"/>
        </w:rPr>
        <w:t>ҚазТрансГаз-Аймақ</w:t>
      </w:r>
      <w:proofErr w:type="spellEnd"/>
      <w:r w:rsidRPr="00400583">
        <w:rPr>
          <w:rFonts w:ascii="Times New Roman" w:hAnsi="Times New Roman" w:cs="Times New Roman"/>
          <w:sz w:val="24"/>
          <w:szCs w:val="24"/>
        </w:rPr>
        <w:t>», в связи с чем судом произведена замена истца ТОО «</w:t>
      </w:r>
      <w:proofErr w:type="spellStart"/>
      <w:r w:rsidRPr="00400583">
        <w:rPr>
          <w:rFonts w:ascii="Times New Roman" w:hAnsi="Times New Roman" w:cs="Times New Roman"/>
          <w:sz w:val="24"/>
          <w:szCs w:val="24"/>
        </w:rPr>
        <w:t>КазТрансГаз</w:t>
      </w:r>
      <w:proofErr w:type="spellEnd"/>
      <w:r w:rsidRPr="00400583">
        <w:rPr>
          <w:rFonts w:ascii="Times New Roman" w:hAnsi="Times New Roman" w:cs="Times New Roman"/>
          <w:sz w:val="24"/>
          <w:szCs w:val="24"/>
        </w:rPr>
        <w:t>-Алматы» на правопреемника АО «</w:t>
      </w:r>
      <w:proofErr w:type="spellStart"/>
      <w:r w:rsidRPr="00400583">
        <w:rPr>
          <w:rFonts w:ascii="Times New Roman" w:hAnsi="Times New Roman" w:cs="Times New Roman"/>
          <w:sz w:val="24"/>
          <w:szCs w:val="24"/>
        </w:rPr>
        <w:t>ҚазТрансГаз-Аймақ</w:t>
      </w:r>
      <w:proofErr w:type="spellEnd"/>
      <w:r w:rsidRPr="00400583">
        <w:rPr>
          <w:rFonts w:ascii="Times New Roman" w:hAnsi="Times New Roman" w:cs="Times New Roman"/>
          <w:sz w:val="24"/>
          <w:szCs w:val="24"/>
        </w:rPr>
        <w:t xml:space="preserve">». </w:t>
      </w:r>
    </w:p>
    <w:p w14:paraId="5101F165" w14:textId="77777777" w:rsidR="00234C7A" w:rsidRDefault="00400583" w:rsidP="00400583">
      <w:pPr>
        <w:ind w:firstLine="720"/>
        <w:jc w:val="both"/>
        <w:rPr>
          <w:rFonts w:ascii="Times New Roman" w:hAnsi="Times New Roman" w:cs="Times New Roman"/>
          <w:sz w:val="24"/>
          <w:szCs w:val="24"/>
        </w:rPr>
      </w:pPr>
      <w:r w:rsidRPr="00400583">
        <w:rPr>
          <w:rFonts w:ascii="Times New Roman" w:hAnsi="Times New Roman" w:cs="Times New Roman"/>
          <w:sz w:val="24"/>
          <w:szCs w:val="24"/>
        </w:rPr>
        <w:t xml:space="preserve">В соответствии с п.47 Правил розничной реализации и пользования товарным и сжиженным нефтяным газом, утвержденных Постановлением Правительства Республики Казахстан от 10.08.2012 года №1041 (действовавших на момент возникновения спорных правоотношений), при обнаружении представителями поставщика самовольного подключения к газоснабжению, увеличения мощности установленного газового оборудования, потребления газа, минуя прибор учета, повреждения, срыва пломб, изменения схемы газоснабжения, какого-либо воздействия на прибор учета в целях искажения показаний, допускающих возможность несанкционированного отбора (хищения) газа потребителем, обнаружить которые представителю поставщика при предыдущих посещениях не представлялось возможным, поставщик производит перерасчет расхода газа по мощности установленного </w:t>
      </w:r>
      <w:proofErr w:type="spellStart"/>
      <w:r w:rsidRPr="00400583">
        <w:rPr>
          <w:rFonts w:ascii="Times New Roman" w:hAnsi="Times New Roman" w:cs="Times New Roman"/>
          <w:sz w:val="24"/>
          <w:szCs w:val="24"/>
        </w:rPr>
        <w:t>газопотребляющего</w:t>
      </w:r>
      <w:proofErr w:type="spellEnd"/>
      <w:r w:rsidRPr="00400583">
        <w:rPr>
          <w:rFonts w:ascii="Times New Roman" w:hAnsi="Times New Roman" w:cs="Times New Roman"/>
          <w:sz w:val="24"/>
          <w:szCs w:val="24"/>
        </w:rPr>
        <w:t xml:space="preserve"> оборудования потребителя за период со дня последней поверки приборов учета и (или) схемы их включения по день обнаружения, но не свыше срока исковой давности. </w:t>
      </w:r>
    </w:p>
    <w:p w14:paraId="727D8B37" w14:textId="77777777" w:rsidR="00234C7A" w:rsidRDefault="00400583" w:rsidP="00400583">
      <w:pPr>
        <w:ind w:firstLine="720"/>
        <w:jc w:val="both"/>
        <w:rPr>
          <w:rFonts w:ascii="Times New Roman" w:hAnsi="Times New Roman" w:cs="Times New Roman"/>
          <w:sz w:val="24"/>
          <w:szCs w:val="24"/>
        </w:rPr>
      </w:pPr>
      <w:r w:rsidRPr="00400583">
        <w:rPr>
          <w:rFonts w:ascii="Times New Roman" w:hAnsi="Times New Roman" w:cs="Times New Roman"/>
          <w:sz w:val="24"/>
          <w:szCs w:val="24"/>
        </w:rPr>
        <w:t xml:space="preserve">Пункт 7.2. Договора корреспондируется с вышеуказанными пунктами Правил и предусматривает основания ответственности потребителя за изменение Потребителем схемы учета газа, самовольного демонтажа/установки/замены/дополнительной установки приборов учета расхода газа/газового оборудования и газопроводов, не предусмотренных Договором, нарушение на приборе учета расхода газа целостности пломб завода -изготовителя, транспортировщика, </w:t>
      </w:r>
      <w:proofErr w:type="spellStart"/>
      <w:r w:rsidRPr="00400583">
        <w:rPr>
          <w:rFonts w:ascii="Times New Roman" w:hAnsi="Times New Roman" w:cs="Times New Roman"/>
          <w:sz w:val="24"/>
          <w:szCs w:val="24"/>
        </w:rPr>
        <w:t>поверительной</w:t>
      </w:r>
      <w:proofErr w:type="spellEnd"/>
      <w:r w:rsidRPr="00400583">
        <w:rPr>
          <w:rFonts w:ascii="Times New Roman" w:hAnsi="Times New Roman" w:cs="Times New Roman"/>
          <w:sz w:val="24"/>
          <w:szCs w:val="24"/>
        </w:rPr>
        <w:t xml:space="preserve"> организации, нарушение пломб на кране на вводе и на патрубках прибора учета расхода газа и другие нарушения. </w:t>
      </w:r>
    </w:p>
    <w:p w14:paraId="424E2C42" w14:textId="77777777" w:rsidR="00234C7A" w:rsidRDefault="00400583" w:rsidP="00400583">
      <w:pPr>
        <w:ind w:firstLine="720"/>
        <w:jc w:val="both"/>
        <w:rPr>
          <w:rFonts w:ascii="Times New Roman" w:hAnsi="Times New Roman" w:cs="Times New Roman"/>
          <w:sz w:val="24"/>
          <w:szCs w:val="24"/>
        </w:rPr>
      </w:pPr>
      <w:r w:rsidRPr="00400583">
        <w:rPr>
          <w:rFonts w:ascii="Times New Roman" w:hAnsi="Times New Roman" w:cs="Times New Roman"/>
          <w:sz w:val="24"/>
          <w:szCs w:val="24"/>
        </w:rPr>
        <w:t>Как следует из Акта об отключении потребителя от газоснабжения путем пломбирования акта на вводе от 04.08.2014 года, поставщиком (</w:t>
      </w:r>
      <w:r w:rsidR="00234C7A">
        <w:rPr>
          <w:rFonts w:ascii="Times New Roman" w:hAnsi="Times New Roman" w:cs="Times New Roman"/>
          <w:sz w:val="24"/>
          <w:szCs w:val="24"/>
        </w:rPr>
        <w:t>ис</w:t>
      </w:r>
      <w:r w:rsidRPr="00400583">
        <w:rPr>
          <w:rFonts w:ascii="Times New Roman" w:hAnsi="Times New Roman" w:cs="Times New Roman"/>
          <w:sz w:val="24"/>
          <w:szCs w:val="24"/>
        </w:rPr>
        <w:t xml:space="preserve">тцом) было зафиксировано самовольное подключение объекта газоснабжения и произведено отключение от газоснабжения путем пломбирования крана на вводе. Согласно расчету доначисления за потребленный газ по мощности газовых установок, произведенному согласно Акту от 04.08.2014 года, ответчику 01.10.2014 года было начислено потребление газа в соответствии с вышеуказанным условием </w:t>
      </w:r>
      <w:r w:rsidRPr="00400583">
        <w:rPr>
          <w:rFonts w:ascii="Times New Roman" w:hAnsi="Times New Roman" w:cs="Times New Roman"/>
          <w:sz w:val="24"/>
          <w:szCs w:val="24"/>
        </w:rPr>
        <w:lastRenderedPageBreak/>
        <w:t xml:space="preserve">договора за период с 04.08.2014 года по 01.04.2012 года в сумме 2 826 633,71 тенге. В последующем 12.12.2014 года абонент был повторно отключен за самовольное подключение, что подтверждается актом об отключении потребителя от газоснабжения от этой же даты. </w:t>
      </w:r>
    </w:p>
    <w:p w14:paraId="008BA0A2" w14:textId="77777777" w:rsidR="00234C7A" w:rsidRDefault="00400583" w:rsidP="00400583">
      <w:pPr>
        <w:ind w:firstLine="720"/>
        <w:jc w:val="both"/>
        <w:rPr>
          <w:rFonts w:ascii="Times New Roman" w:hAnsi="Times New Roman" w:cs="Times New Roman"/>
          <w:sz w:val="24"/>
          <w:szCs w:val="24"/>
        </w:rPr>
      </w:pPr>
      <w:r w:rsidRPr="00400583">
        <w:rPr>
          <w:rFonts w:ascii="Times New Roman" w:hAnsi="Times New Roman" w:cs="Times New Roman"/>
          <w:sz w:val="24"/>
          <w:szCs w:val="24"/>
        </w:rPr>
        <w:t xml:space="preserve">Предупреждение об отключении от газоснабжения за №724260 от 27.01.2015 года и сумме имеющейся задолженности в размере 2 969 810 тенге было направлено в адрес ответчика. Вместе с тем, судом установлено, что на основании постановления о снятии ареста с имущества и передаче имущества должника взыскателю от 20.09.2012 года, жилой дом с земельным участком, расположенный по адресу: </w:t>
      </w:r>
      <w:proofErr w:type="spellStart"/>
      <w:r w:rsidRPr="00400583">
        <w:rPr>
          <w:rFonts w:ascii="Times New Roman" w:hAnsi="Times New Roman" w:cs="Times New Roman"/>
          <w:sz w:val="24"/>
          <w:szCs w:val="24"/>
        </w:rPr>
        <w:t>г.Алматы</w:t>
      </w:r>
      <w:proofErr w:type="spellEnd"/>
      <w:r w:rsidRPr="00400583">
        <w:rPr>
          <w:rFonts w:ascii="Times New Roman" w:hAnsi="Times New Roman" w:cs="Times New Roman"/>
          <w:sz w:val="24"/>
          <w:szCs w:val="24"/>
        </w:rPr>
        <w:t xml:space="preserve">, </w:t>
      </w:r>
      <w:proofErr w:type="spellStart"/>
      <w:proofErr w:type="gramStart"/>
      <w:r w:rsidRPr="00400583">
        <w:rPr>
          <w:rFonts w:ascii="Times New Roman" w:hAnsi="Times New Roman" w:cs="Times New Roman"/>
          <w:sz w:val="24"/>
          <w:szCs w:val="24"/>
        </w:rPr>
        <w:t>ул.З</w:t>
      </w:r>
      <w:proofErr w:type="spellEnd"/>
      <w:proofErr w:type="gramEnd"/>
      <w:r w:rsidR="00234C7A">
        <w:rPr>
          <w:rFonts w:ascii="Times New Roman" w:hAnsi="Times New Roman" w:cs="Times New Roman"/>
          <w:sz w:val="24"/>
          <w:szCs w:val="24"/>
        </w:rPr>
        <w:t>…</w:t>
      </w:r>
      <w:r w:rsidRPr="00400583">
        <w:rPr>
          <w:rFonts w:ascii="Times New Roman" w:hAnsi="Times New Roman" w:cs="Times New Roman"/>
          <w:sz w:val="24"/>
          <w:szCs w:val="24"/>
        </w:rPr>
        <w:t xml:space="preserve"> д.10, был передан в натуре в собственность АО «</w:t>
      </w:r>
      <w:proofErr w:type="spellStart"/>
      <w:r w:rsidRPr="00400583">
        <w:rPr>
          <w:rFonts w:ascii="Times New Roman" w:hAnsi="Times New Roman" w:cs="Times New Roman"/>
          <w:sz w:val="24"/>
          <w:szCs w:val="24"/>
        </w:rPr>
        <w:t>Казкоммерцбанк</w:t>
      </w:r>
      <w:proofErr w:type="spellEnd"/>
      <w:r w:rsidRPr="00400583">
        <w:rPr>
          <w:rFonts w:ascii="Times New Roman" w:hAnsi="Times New Roman" w:cs="Times New Roman"/>
          <w:sz w:val="24"/>
          <w:szCs w:val="24"/>
        </w:rPr>
        <w:t xml:space="preserve">» в рамках исполнения решения Ауэзовского районного суда </w:t>
      </w:r>
      <w:proofErr w:type="spellStart"/>
      <w:r w:rsidRPr="00400583">
        <w:rPr>
          <w:rFonts w:ascii="Times New Roman" w:hAnsi="Times New Roman" w:cs="Times New Roman"/>
          <w:sz w:val="24"/>
          <w:szCs w:val="24"/>
        </w:rPr>
        <w:t>г.Алматы</w:t>
      </w:r>
      <w:proofErr w:type="spellEnd"/>
      <w:r w:rsidRPr="00400583">
        <w:rPr>
          <w:rFonts w:ascii="Times New Roman" w:hAnsi="Times New Roman" w:cs="Times New Roman"/>
          <w:sz w:val="24"/>
          <w:szCs w:val="24"/>
        </w:rPr>
        <w:t xml:space="preserve"> о взыскании с Р</w:t>
      </w:r>
      <w:r w:rsidR="00234C7A">
        <w:rPr>
          <w:rFonts w:ascii="Times New Roman" w:hAnsi="Times New Roman" w:cs="Times New Roman"/>
          <w:sz w:val="24"/>
          <w:szCs w:val="24"/>
        </w:rPr>
        <w:t>.</w:t>
      </w:r>
      <w:r w:rsidRPr="00400583">
        <w:rPr>
          <w:rFonts w:ascii="Times New Roman" w:hAnsi="Times New Roman" w:cs="Times New Roman"/>
          <w:sz w:val="24"/>
          <w:szCs w:val="24"/>
        </w:rPr>
        <w:t>Ж.Т. в пользу АО «</w:t>
      </w:r>
      <w:proofErr w:type="spellStart"/>
      <w:r w:rsidRPr="00400583">
        <w:rPr>
          <w:rFonts w:ascii="Times New Roman" w:hAnsi="Times New Roman" w:cs="Times New Roman"/>
          <w:sz w:val="24"/>
          <w:szCs w:val="24"/>
        </w:rPr>
        <w:t>Казкоммерцбанк</w:t>
      </w:r>
      <w:proofErr w:type="spellEnd"/>
      <w:r w:rsidRPr="00400583">
        <w:rPr>
          <w:rFonts w:ascii="Times New Roman" w:hAnsi="Times New Roman" w:cs="Times New Roman"/>
          <w:sz w:val="24"/>
          <w:szCs w:val="24"/>
        </w:rPr>
        <w:t xml:space="preserve">» задолженности. </w:t>
      </w:r>
    </w:p>
    <w:p w14:paraId="5653C679" w14:textId="77777777" w:rsidR="00234C7A" w:rsidRDefault="00400583" w:rsidP="00400583">
      <w:pPr>
        <w:ind w:firstLine="720"/>
        <w:jc w:val="both"/>
        <w:rPr>
          <w:rFonts w:ascii="Times New Roman" w:hAnsi="Times New Roman" w:cs="Times New Roman"/>
          <w:sz w:val="24"/>
          <w:szCs w:val="24"/>
        </w:rPr>
      </w:pPr>
      <w:r w:rsidRPr="00400583">
        <w:rPr>
          <w:rFonts w:ascii="Times New Roman" w:hAnsi="Times New Roman" w:cs="Times New Roman"/>
          <w:sz w:val="24"/>
          <w:szCs w:val="24"/>
        </w:rPr>
        <w:t>Как следует из сведений, представленных Министерством юстиции Республики Казахстан от 03.03.2018 года, право собственности АО «</w:t>
      </w:r>
      <w:proofErr w:type="spellStart"/>
      <w:r w:rsidRPr="00400583">
        <w:rPr>
          <w:rFonts w:ascii="Times New Roman" w:hAnsi="Times New Roman" w:cs="Times New Roman"/>
          <w:sz w:val="24"/>
          <w:szCs w:val="24"/>
        </w:rPr>
        <w:t>Казкоммерцбанк</w:t>
      </w:r>
      <w:proofErr w:type="spellEnd"/>
      <w:r w:rsidRPr="00400583">
        <w:rPr>
          <w:rFonts w:ascii="Times New Roman" w:hAnsi="Times New Roman" w:cs="Times New Roman"/>
          <w:sz w:val="24"/>
          <w:szCs w:val="24"/>
        </w:rPr>
        <w:t xml:space="preserve">» на указанный объект недвижимости было зарегистрировано 09.09.2013 года на основании постановления о передаче недвижимого имущества от 20.09.2012 года, вступившего в законную силу 01.10.2012 года. </w:t>
      </w:r>
      <w:proofErr w:type="gramStart"/>
      <w:r w:rsidRPr="00400583">
        <w:rPr>
          <w:rFonts w:ascii="Times New Roman" w:hAnsi="Times New Roman" w:cs="Times New Roman"/>
          <w:sz w:val="24"/>
          <w:szCs w:val="24"/>
        </w:rPr>
        <w:t>При таких обстоятельствах,</w:t>
      </w:r>
      <w:proofErr w:type="gramEnd"/>
      <w:r w:rsidRPr="00400583">
        <w:rPr>
          <w:rFonts w:ascii="Times New Roman" w:hAnsi="Times New Roman" w:cs="Times New Roman"/>
          <w:sz w:val="24"/>
          <w:szCs w:val="24"/>
        </w:rPr>
        <w:t xml:space="preserve"> суд считает обоснованными доводы ответчика о том, что на момент составления акта об отключении от газоснабжения от 04.08.2014 года, ответчик не являлся собственником объекта газоснабжения, и не может нести ответственность за целостность и сохранность пломбы, установленной на кране на вводе, либо за действия третьих лиц по самовольному подключению к газоснабжению. </w:t>
      </w:r>
    </w:p>
    <w:p w14:paraId="6C78D816" w14:textId="77777777" w:rsidR="00234C7A" w:rsidRDefault="00400583" w:rsidP="00400583">
      <w:pPr>
        <w:ind w:firstLine="720"/>
        <w:jc w:val="both"/>
        <w:rPr>
          <w:rFonts w:ascii="Times New Roman" w:hAnsi="Times New Roman" w:cs="Times New Roman"/>
          <w:sz w:val="24"/>
          <w:szCs w:val="24"/>
        </w:rPr>
      </w:pPr>
      <w:r w:rsidRPr="00400583">
        <w:rPr>
          <w:rFonts w:ascii="Times New Roman" w:hAnsi="Times New Roman" w:cs="Times New Roman"/>
          <w:sz w:val="24"/>
          <w:szCs w:val="24"/>
        </w:rPr>
        <w:t xml:space="preserve">Согласно ст.359 ГК РК, должник отвечает за неисполнение и (или) ненадлежащее исполнение обязательства при наличии вины, если иное не предусмотрено законодательством или договором. Однако, акт об отключении потребителя от газоснабжения от 04.08.2014 года по основанию самовольного подключения составлен в период, когда ответчик не являлся собственником объекта газоснабжения, что подтверждается материалами дела. Более того, он подписан третьим лицом, неким </w:t>
      </w:r>
      <w:proofErr w:type="spellStart"/>
      <w:r w:rsidRPr="00400583">
        <w:rPr>
          <w:rFonts w:ascii="Times New Roman" w:hAnsi="Times New Roman" w:cs="Times New Roman"/>
          <w:sz w:val="24"/>
          <w:szCs w:val="24"/>
        </w:rPr>
        <w:t>Нуркасымовым</w:t>
      </w:r>
      <w:proofErr w:type="spellEnd"/>
      <w:r w:rsidRPr="00400583">
        <w:rPr>
          <w:rFonts w:ascii="Times New Roman" w:hAnsi="Times New Roman" w:cs="Times New Roman"/>
          <w:sz w:val="24"/>
          <w:szCs w:val="24"/>
        </w:rPr>
        <w:t xml:space="preserve">. </w:t>
      </w:r>
    </w:p>
    <w:p w14:paraId="01BBBCD0" w14:textId="77777777" w:rsidR="00234C7A" w:rsidRDefault="00400583" w:rsidP="00400583">
      <w:pPr>
        <w:ind w:firstLine="720"/>
        <w:jc w:val="both"/>
        <w:rPr>
          <w:rFonts w:ascii="Times New Roman" w:hAnsi="Times New Roman" w:cs="Times New Roman"/>
          <w:sz w:val="24"/>
          <w:szCs w:val="24"/>
        </w:rPr>
      </w:pPr>
      <w:r w:rsidRPr="00400583">
        <w:rPr>
          <w:rFonts w:ascii="Times New Roman" w:hAnsi="Times New Roman" w:cs="Times New Roman"/>
          <w:sz w:val="24"/>
          <w:szCs w:val="24"/>
        </w:rPr>
        <w:t xml:space="preserve">Истцом же не представлено суду доказательств того, что данное лицо подписало акт от 04.08.2014 года от имени и по поручению ответчика, а сам ответчик факт нахождения на объекте газоснабжения и потребления услуг в указанный период отрицает. При таких обстоятельствах суд приходит к выводу о том, что истцом не доказана вина ответчика в самовольном подключении к газоснабжению объекта, находящегося по адресу: </w:t>
      </w:r>
      <w:proofErr w:type="spellStart"/>
      <w:r w:rsidRPr="00400583">
        <w:rPr>
          <w:rFonts w:ascii="Times New Roman" w:hAnsi="Times New Roman" w:cs="Times New Roman"/>
          <w:sz w:val="24"/>
          <w:szCs w:val="24"/>
        </w:rPr>
        <w:t>г.Алматы</w:t>
      </w:r>
      <w:proofErr w:type="spellEnd"/>
      <w:r w:rsidRPr="00400583">
        <w:rPr>
          <w:rFonts w:ascii="Times New Roman" w:hAnsi="Times New Roman" w:cs="Times New Roman"/>
          <w:sz w:val="24"/>
          <w:szCs w:val="24"/>
        </w:rPr>
        <w:t xml:space="preserve">, </w:t>
      </w:r>
      <w:proofErr w:type="spellStart"/>
      <w:r w:rsidRPr="00400583">
        <w:rPr>
          <w:rFonts w:ascii="Times New Roman" w:hAnsi="Times New Roman" w:cs="Times New Roman"/>
          <w:sz w:val="24"/>
          <w:szCs w:val="24"/>
        </w:rPr>
        <w:t>ул.З</w:t>
      </w:r>
      <w:proofErr w:type="spellEnd"/>
      <w:r w:rsidR="00234C7A">
        <w:rPr>
          <w:rFonts w:ascii="Times New Roman" w:hAnsi="Times New Roman" w:cs="Times New Roman"/>
          <w:sz w:val="24"/>
          <w:szCs w:val="24"/>
        </w:rPr>
        <w:t>..</w:t>
      </w:r>
      <w:r w:rsidRPr="00400583">
        <w:rPr>
          <w:rFonts w:ascii="Times New Roman" w:hAnsi="Times New Roman" w:cs="Times New Roman"/>
          <w:sz w:val="24"/>
          <w:szCs w:val="24"/>
        </w:rPr>
        <w:t xml:space="preserve"> 10, зафиксированном в акте от 04.08.2014 года. </w:t>
      </w:r>
    </w:p>
    <w:p w14:paraId="367ED97D" w14:textId="77777777" w:rsidR="00234C7A" w:rsidRDefault="00400583" w:rsidP="00400583">
      <w:pPr>
        <w:ind w:firstLine="720"/>
        <w:jc w:val="both"/>
        <w:rPr>
          <w:rFonts w:ascii="Times New Roman" w:hAnsi="Times New Roman" w:cs="Times New Roman"/>
          <w:sz w:val="24"/>
          <w:szCs w:val="24"/>
        </w:rPr>
      </w:pPr>
      <w:r w:rsidRPr="00400583">
        <w:rPr>
          <w:rFonts w:ascii="Times New Roman" w:hAnsi="Times New Roman" w:cs="Times New Roman"/>
          <w:sz w:val="24"/>
          <w:szCs w:val="24"/>
        </w:rPr>
        <w:t xml:space="preserve">В связи с изложенным, основания для привлечения ответчика к ответственности, предусмотренной п.7.2. Договора и п.47 Правил отсутствуют, и исковые требования в части взыскания с ответчика суммы дополнительного расхода газа, начисленной за самовольное подключение в размере 2 826 633,71 тенге не подлежат удовлетворению. </w:t>
      </w:r>
    </w:p>
    <w:p w14:paraId="7DB71CB1" w14:textId="77777777" w:rsidR="00234C7A" w:rsidRDefault="00400583" w:rsidP="00400583">
      <w:pPr>
        <w:ind w:firstLine="720"/>
        <w:jc w:val="both"/>
        <w:rPr>
          <w:rFonts w:ascii="Times New Roman" w:hAnsi="Times New Roman" w:cs="Times New Roman"/>
          <w:sz w:val="24"/>
          <w:szCs w:val="24"/>
        </w:rPr>
      </w:pPr>
      <w:r w:rsidRPr="00400583">
        <w:rPr>
          <w:rFonts w:ascii="Times New Roman" w:hAnsi="Times New Roman" w:cs="Times New Roman"/>
          <w:sz w:val="24"/>
          <w:szCs w:val="24"/>
        </w:rPr>
        <w:t xml:space="preserve">В части исковых требований о взыскании задолженности за фактически потребленный ответчиком газ в размере 152 179,06 тенге и пени в размере 34 128,33 тенге суд приходит к следующему. Согласно п. 1 ст.685 ГК РК, заказчик обязан оплатить оказанные ему услуги в сроки и порядке, которые указаны в договоре возмездного оказания услуг. </w:t>
      </w:r>
    </w:p>
    <w:p w14:paraId="24D3956D" w14:textId="77777777" w:rsidR="0086545A" w:rsidRDefault="00400583" w:rsidP="00400583">
      <w:pPr>
        <w:ind w:firstLine="720"/>
        <w:jc w:val="both"/>
        <w:rPr>
          <w:rFonts w:ascii="Times New Roman" w:hAnsi="Times New Roman" w:cs="Times New Roman"/>
          <w:sz w:val="24"/>
          <w:szCs w:val="24"/>
        </w:rPr>
      </w:pPr>
      <w:r w:rsidRPr="00400583">
        <w:rPr>
          <w:rFonts w:ascii="Times New Roman" w:hAnsi="Times New Roman" w:cs="Times New Roman"/>
          <w:sz w:val="24"/>
          <w:szCs w:val="24"/>
        </w:rPr>
        <w:t>В соответствии с п.6.5. Договора, потребитель в срок не позднее чем за пять рабочих дней до начала месяца поставки производит предоплату в сумме, соответствующей сумме, начисленной за месяц, предшествующий месяцу поставки. Окончательный расчет за полученный объем газа производится потребителем не позднее 15 числа месяца, следующего за месяцем поставки. Установлено, что задолженность за фактически потребленный объем газа сформировалась до прекращения права собственности ИП «Гостиница Р</w:t>
      </w:r>
      <w:r w:rsidR="00234C7A">
        <w:rPr>
          <w:rFonts w:ascii="Times New Roman" w:hAnsi="Times New Roman" w:cs="Times New Roman"/>
          <w:sz w:val="24"/>
          <w:szCs w:val="24"/>
        </w:rPr>
        <w:t>..</w:t>
      </w:r>
      <w:r w:rsidRPr="00400583">
        <w:rPr>
          <w:rFonts w:ascii="Times New Roman" w:hAnsi="Times New Roman" w:cs="Times New Roman"/>
          <w:sz w:val="24"/>
          <w:szCs w:val="24"/>
        </w:rPr>
        <w:t xml:space="preserve">» на объект </w:t>
      </w:r>
      <w:r w:rsidRPr="00400583">
        <w:rPr>
          <w:rFonts w:ascii="Times New Roman" w:hAnsi="Times New Roman" w:cs="Times New Roman"/>
          <w:sz w:val="24"/>
          <w:szCs w:val="24"/>
        </w:rPr>
        <w:lastRenderedPageBreak/>
        <w:t xml:space="preserve">газоснабжения на основании счет-фактуры№16123 от 31.10.2012 года на сумму 33 455,96 тенге и счет-фактуры №11256 от 31.05.2013 года на сумму 119 060,53 тенге, и составляет 152 179 тенге. </w:t>
      </w:r>
    </w:p>
    <w:p w14:paraId="137C6E3E" w14:textId="77777777" w:rsidR="0086545A" w:rsidRDefault="00400583" w:rsidP="00400583">
      <w:pPr>
        <w:ind w:firstLine="720"/>
        <w:jc w:val="both"/>
        <w:rPr>
          <w:rFonts w:ascii="Times New Roman" w:hAnsi="Times New Roman" w:cs="Times New Roman"/>
          <w:sz w:val="24"/>
          <w:szCs w:val="24"/>
        </w:rPr>
      </w:pPr>
      <w:r w:rsidRPr="00400583">
        <w:rPr>
          <w:rFonts w:ascii="Times New Roman" w:hAnsi="Times New Roman" w:cs="Times New Roman"/>
          <w:sz w:val="24"/>
          <w:szCs w:val="24"/>
        </w:rPr>
        <w:t xml:space="preserve">В соответствии со ст.298 ГК РК, неустойка взыскивается за неисполнение или ненадлежащее исполнение обязательства при наличии условий привлечения должника к ответственности за нарушение обязательства. Сумма неустойки рассчитана истцом в соответствии п.7.4. Договора и предъявлена ко взысканию в размере 34 128,33 тенге. Ответчик в судебном заседании наличие суммы задолженности за фактически потребленный газ признал, равно как и наличие обязательства по уплате пени, признание иска в этой части было принято судом. </w:t>
      </w:r>
    </w:p>
    <w:p w14:paraId="72DCE7B4" w14:textId="77777777" w:rsidR="0086545A" w:rsidRDefault="00400583" w:rsidP="00400583">
      <w:pPr>
        <w:ind w:firstLine="720"/>
        <w:jc w:val="both"/>
        <w:rPr>
          <w:rFonts w:ascii="Times New Roman" w:hAnsi="Times New Roman" w:cs="Times New Roman"/>
          <w:sz w:val="24"/>
          <w:szCs w:val="24"/>
        </w:rPr>
      </w:pPr>
      <w:r w:rsidRPr="00400583">
        <w:rPr>
          <w:rFonts w:ascii="Times New Roman" w:hAnsi="Times New Roman" w:cs="Times New Roman"/>
          <w:sz w:val="24"/>
          <w:szCs w:val="24"/>
        </w:rPr>
        <w:t xml:space="preserve">В связи с изложенным, учитывая, что сумма задолженности за фактически потребленный газ сформировалась у ответчика до прекращения его права собственности на объект, принимая во внимание признание ответчиком иска в части исковых требований о взыскании суммы задолженности за фактически потребленный газ в размере 152 179 тенге и пени в сумме 34 128 тенге, которое было принято судом, в силу ст.171 ГПК, исковые требования в этой части подлежат удовлетворению. </w:t>
      </w:r>
    </w:p>
    <w:p w14:paraId="61DC16B5" w14:textId="77777777" w:rsidR="0086545A" w:rsidRDefault="00400583" w:rsidP="00400583">
      <w:pPr>
        <w:ind w:firstLine="720"/>
        <w:jc w:val="both"/>
        <w:rPr>
          <w:rFonts w:ascii="Times New Roman" w:hAnsi="Times New Roman" w:cs="Times New Roman"/>
          <w:sz w:val="24"/>
          <w:szCs w:val="24"/>
        </w:rPr>
      </w:pPr>
      <w:r w:rsidRPr="00400583">
        <w:rPr>
          <w:rFonts w:ascii="Times New Roman" w:hAnsi="Times New Roman" w:cs="Times New Roman"/>
          <w:sz w:val="24"/>
          <w:szCs w:val="24"/>
        </w:rPr>
        <w:t>Таким образом, иск АО «</w:t>
      </w:r>
      <w:proofErr w:type="spellStart"/>
      <w:r w:rsidRPr="00400583">
        <w:rPr>
          <w:rFonts w:ascii="Times New Roman" w:hAnsi="Times New Roman" w:cs="Times New Roman"/>
          <w:sz w:val="24"/>
          <w:szCs w:val="24"/>
        </w:rPr>
        <w:t>ҚазТрансГаз-Аймақ</w:t>
      </w:r>
      <w:proofErr w:type="spellEnd"/>
      <w:r w:rsidRPr="00400583">
        <w:rPr>
          <w:rFonts w:ascii="Times New Roman" w:hAnsi="Times New Roman" w:cs="Times New Roman"/>
          <w:sz w:val="24"/>
          <w:szCs w:val="24"/>
        </w:rPr>
        <w:t>» к ИП «Гостиница Р</w:t>
      </w:r>
      <w:r w:rsidR="0086545A">
        <w:rPr>
          <w:rFonts w:ascii="Times New Roman" w:hAnsi="Times New Roman" w:cs="Times New Roman"/>
          <w:sz w:val="24"/>
          <w:szCs w:val="24"/>
        </w:rPr>
        <w:t>…</w:t>
      </w:r>
      <w:r w:rsidRPr="00400583">
        <w:rPr>
          <w:rFonts w:ascii="Times New Roman" w:hAnsi="Times New Roman" w:cs="Times New Roman"/>
          <w:sz w:val="24"/>
          <w:szCs w:val="24"/>
        </w:rPr>
        <w:t>» в лице Р</w:t>
      </w:r>
      <w:r w:rsidR="0086545A">
        <w:rPr>
          <w:rFonts w:ascii="Times New Roman" w:hAnsi="Times New Roman" w:cs="Times New Roman"/>
          <w:sz w:val="24"/>
          <w:szCs w:val="24"/>
        </w:rPr>
        <w:t>.</w:t>
      </w:r>
      <w:r w:rsidRPr="00400583">
        <w:rPr>
          <w:rFonts w:ascii="Times New Roman" w:hAnsi="Times New Roman" w:cs="Times New Roman"/>
          <w:sz w:val="24"/>
          <w:szCs w:val="24"/>
        </w:rPr>
        <w:t xml:space="preserve"> Ж</w:t>
      </w:r>
      <w:r w:rsidR="0086545A">
        <w:rPr>
          <w:rFonts w:ascii="Times New Roman" w:hAnsi="Times New Roman" w:cs="Times New Roman"/>
          <w:sz w:val="24"/>
          <w:szCs w:val="24"/>
        </w:rPr>
        <w:t>.</w:t>
      </w:r>
      <w:r w:rsidRPr="00400583">
        <w:rPr>
          <w:rFonts w:ascii="Times New Roman" w:hAnsi="Times New Roman" w:cs="Times New Roman"/>
          <w:sz w:val="24"/>
          <w:szCs w:val="24"/>
        </w:rPr>
        <w:t xml:space="preserve"> Т</w:t>
      </w:r>
      <w:r w:rsidR="0086545A">
        <w:rPr>
          <w:rFonts w:ascii="Times New Roman" w:hAnsi="Times New Roman" w:cs="Times New Roman"/>
          <w:sz w:val="24"/>
          <w:szCs w:val="24"/>
        </w:rPr>
        <w:t>.</w:t>
      </w:r>
      <w:r w:rsidRPr="00400583">
        <w:rPr>
          <w:rFonts w:ascii="Times New Roman" w:hAnsi="Times New Roman" w:cs="Times New Roman"/>
          <w:sz w:val="24"/>
          <w:szCs w:val="24"/>
        </w:rPr>
        <w:t xml:space="preserve"> подлежит удовлетворению частично, с ИП «Гостиница Р</w:t>
      </w:r>
      <w:r w:rsidR="0086545A">
        <w:rPr>
          <w:rFonts w:ascii="Times New Roman" w:hAnsi="Times New Roman" w:cs="Times New Roman"/>
          <w:sz w:val="24"/>
          <w:szCs w:val="24"/>
        </w:rPr>
        <w:t>.</w:t>
      </w:r>
      <w:r w:rsidRPr="00400583">
        <w:rPr>
          <w:rFonts w:ascii="Times New Roman" w:hAnsi="Times New Roman" w:cs="Times New Roman"/>
          <w:sz w:val="24"/>
          <w:szCs w:val="24"/>
        </w:rPr>
        <w:t>» в пользу ТОО «</w:t>
      </w:r>
      <w:proofErr w:type="spellStart"/>
      <w:r w:rsidRPr="00400583">
        <w:rPr>
          <w:rFonts w:ascii="Times New Roman" w:hAnsi="Times New Roman" w:cs="Times New Roman"/>
          <w:sz w:val="24"/>
          <w:szCs w:val="24"/>
        </w:rPr>
        <w:t>КазТрансГаз-Аймақ</w:t>
      </w:r>
      <w:proofErr w:type="spellEnd"/>
      <w:r w:rsidRPr="00400583">
        <w:rPr>
          <w:rFonts w:ascii="Times New Roman" w:hAnsi="Times New Roman" w:cs="Times New Roman"/>
          <w:sz w:val="24"/>
          <w:szCs w:val="24"/>
        </w:rPr>
        <w:t xml:space="preserve">» подлежит взысканию сумма в размере 152 179 тенге, пеня в размере 34 128 тенге. В удовлетворении остальной части иска надлежит оказать. </w:t>
      </w:r>
    </w:p>
    <w:p w14:paraId="2550E0E2" w14:textId="77777777" w:rsidR="0086545A" w:rsidRDefault="00400583" w:rsidP="00400583">
      <w:pPr>
        <w:ind w:firstLine="720"/>
        <w:jc w:val="both"/>
        <w:rPr>
          <w:rFonts w:ascii="Times New Roman" w:hAnsi="Times New Roman" w:cs="Times New Roman"/>
          <w:sz w:val="24"/>
          <w:szCs w:val="24"/>
        </w:rPr>
      </w:pPr>
      <w:r w:rsidRPr="00400583">
        <w:rPr>
          <w:rFonts w:ascii="Times New Roman" w:hAnsi="Times New Roman" w:cs="Times New Roman"/>
          <w:sz w:val="24"/>
          <w:szCs w:val="24"/>
        </w:rPr>
        <w:t xml:space="preserve">Судом истцу разъяснялось право уточнения, увеличения или уменьшения исковых требований в связи с представленными ответчиком доказательствами отчуждения объекта газоснабжения и изменением периода просрочки, однако истец указанным правом не воспользовался, и суд рассмотрел дело в пределах заявленных требований и уточнения к ним. </w:t>
      </w:r>
    </w:p>
    <w:p w14:paraId="0795DF61" w14:textId="77777777" w:rsidR="0086545A" w:rsidRDefault="00400583" w:rsidP="00400583">
      <w:pPr>
        <w:ind w:firstLine="720"/>
        <w:jc w:val="both"/>
        <w:rPr>
          <w:rFonts w:ascii="Times New Roman" w:hAnsi="Times New Roman" w:cs="Times New Roman"/>
          <w:sz w:val="24"/>
          <w:szCs w:val="24"/>
        </w:rPr>
      </w:pPr>
      <w:r w:rsidRPr="00400583">
        <w:rPr>
          <w:rFonts w:ascii="Times New Roman" w:hAnsi="Times New Roman" w:cs="Times New Roman"/>
          <w:sz w:val="24"/>
          <w:szCs w:val="24"/>
        </w:rPr>
        <w:t xml:space="preserve">В силу ст.109 ГПК, с ответчика в пользу истца подлежит взысканию сумма государственной пошлины в размере, пропорциональном удовлетворенной части иска, что составляет 5 589 тенге. Ввиду отсутствия документов, подтверждающих уплату комиссии банку за оплату бюджетного платежа, платеж в размере 160 тенге не подлежит возмещению. </w:t>
      </w:r>
    </w:p>
    <w:p w14:paraId="134E9368" w14:textId="18404AB0" w:rsidR="00400583" w:rsidRDefault="00400583" w:rsidP="00400583">
      <w:pPr>
        <w:ind w:firstLine="720"/>
        <w:jc w:val="both"/>
        <w:rPr>
          <w:rFonts w:ascii="Times New Roman" w:hAnsi="Times New Roman" w:cs="Times New Roman"/>
          <w:sz w:val="24"/>
          <w:szCs w:val="24"/>
        </w:rPr>
      </w:pPr>
      <w:r w:rsidRPr="00400583">
        <w:rPr>
          <w:rFonts w:ascii="Times New Roman" w:hAnsi="Times New Roman" w:cs="Times New Roman"/>
          <w:sz w:val="24"/>
          <w:szCs w:val="24"/>
        </w:rPr>
        <w:t xml:space="preserve">На основании изложенного и руководствуясь </w:t>
      </w:r>
      <w:proofErr w:type="spellStart"/>
      <w:r w:rsidRPr="00400583">
        <w:rPr>
          <w:rFonts w:ascii="Times New Roman" w:hAnsi="Times New Roman" w:cs="Times New Roman"/>
          <w:sz w:val="24"/>
          <w:szCs w:val="24"/>
        </w:rPr>
        <w:t>ст.ст</w:t>
      </w:r>
      <w:proofErr w:type="spellEnd"/>
      <w:r w:rsidRPr="00400583">
        <w:rPr>
          <w:rFonts w:ascii="Times New Roman" w:hAnsi="Times New Roman" w:cs="Times New Roman"/>
          <w:sz w:val="24"/>
          <w:szCs w:val="24"/>
        </w:rPr>
        <w:t xml:space="preserve">. </w:t>
      </w:r>
      <w:proofErr w:type="gramStart"/>
      <w:r w:rsidRPr="00400583">
        <w:rPr>
          <w:rFonts w:ascii="Times New Roman" w:hAnsi="Times New Roman" w:cs="Times New Roman"/>
          <w:sz w:val="24"/>
          <w:szCs w:val="24"/>
        </w:rPr>
        <w:t>223-226</w:t>
      </w:r>
      <w:proofErr w:type="gramEnd"/>
      <w:r w:rsidRPr="00400583">
        <w:rPr>
          <w:rFonts w:ascii="Times New Roman" w:hAnsi="Times New Roman" w:cs="Times New Roman"/>
          <w:sz w:val="24"/>
          <w:szCs w:val="24"/>
        </w:rPr>
        <w:t xml:space="preserve"> ГПК Республики Казахстан, суд РЕШИЛ: Иск ТОО «</w:t>
      </w:r>
      <w:proofErr w:type="spellStart"/>
      <w:r w:rsidRPr="00400583">
        <w:rPr>
          <w:rFonts w:ascii="Times New Roman" w:hAnsi="Times New Roman" w:cs="Times New Roman"/>
          <w:sz w:val="24"/>
          <w:szCs w:val="24"/>
        </w:rPr>
        <w:t>КазТрансГаз-Аймақ</w:t>
      </w:r>
      <w:proofErr w:type="spellEnd"/>
      <w:r w:rsidRPr="00400583">
        <w:rPr>
          <w:rFonts w:ascii="Times New Roman" w:hAnsi="Times New Roman" w:cs="Times New Roman"/>
          <w:sz w:val="24"/>
          <w:szCs w:val="24"/>
        </w:rPr>
        <w:t xml:space="preserve">» к ИП «Гостиница Рахман» в лице РЖ Т о взыскании задолженности удовлетворить частично. Взыскать с ИП «Гостиница Рахман» в лице </w:t>
      </w:r>
      <w:r w:rsidR="0086545A">
        <w:rPr>
          <w:rFonts w:ascii="Times New Roman" w:hAnsi="Times New Roman" w:cs="Times New Roman"/>
          <w:sz w:val="24"/>
          <w:szCs w:val="24"/>
        </w:rPr>
        <w:t>РЖТ</w:t>
      </w:r>
      <w:r w:rsidRPr="00400583">
        <w:rPr>
          <w:rFonts w:ascii="Times New Roman" w:hAnsi="Times New Roman" w:cs="Times New Roman"/>
          <w:sz w:val="24"/>
          <w:szCs w:val="24"/>
        </w:rPr>
        <w:t xml:space="preserve"> в пользу ТОО «</w:t>
      </w:r>
      <w:proofErr w:type="spellStart"/>
      <w:r w:rsidRPr="00400583">
        <w:rPr>
          <w:rFonts w:ascii="Times New Roman" w:hAnsi="Times New Roman" w:cs="Times New Roman"/>
          <w:sz w:val="24"/>
          <w:szCs w:val="24"/>
        </w:rPr>
        <w:t>КазТрансГаз-Аймақ</w:t>
      </w:r>
      <w:proofErr w:type="spellEnd"/>
      <w:r w:rsidRPr="00400583">
        <w:rPr>
          <w:rFonts w:ascii="Times New Roman" w:hAnsi="Times New Roman" w:cs="Times New Roman"/>
          <w:sz w:val="24"/>
          <w:szCs w:val="24"/>
        </w:rPr>
        <w:t>» сумму в размере 152 179 (сто пятьдесят две тысячи сто семьдесят девять) тенге, пеню в размере 34 128 (тридцать четыре тысячи сто двадцать восемь) тенге, а также расходы по оплате государственной пошлины в размере 5 589 (пять тысяч пятьсот восемьдесят девять) тенге, всего 191 896 (сто девяносто одна тысяча восемьсот девяносто шесть) тенге. В удовлетворении остальной части иска отказать.</w:t>
      </w:r>
    </w:p>
    <w:p w14:paraId="7FD1ABEC" w14:textId="77777777" w:rsidR="0086545A" w:rsidRDefault="0086545A" w:rsidP="0086545A">
      <w:pPr>
        <w:ind w:firstLine="360"/>
        <w:jc w:val="both"/>
        <w:rPr>
          <w:rFonts w:ascii="Times New Roman" w:hAnsi="Times New Roman" w:cs="Times New Roman"/>
          <w:sz w:val="24"/>
          <w:szCs w:val="24"/>
        </w:rPr>
      </w:pPr>
      <w:r w:rsidRPr="00BF309C">
        <w:rPr>
          <w:rFonts w:ascii="Times New Roman" w:hAnsi="Times New Roman" w:cs="Times New Roman"/>
          <w:sz w:val="24"/>
          <w:szCs w:val="24"/>
        </w:rPr>
        <w:t>#</w:t>
      </w:r>
      <w:hyperlink r:id="rId6" w:history="1">
        <w:r w:rsidRPr="00FC62B7">
          <w:rPr>
            <w:rStyle w:val="a8"/>
            <w:rFonts w:ascii="Times New Roman" w:hAnsi="Times New Roman" w:cs="Times New Roman"/>
            <w:sz w:val="24"/>
            <w:szCs w:val="24"/>
          </w:rPr>
          <w:t>Адвокат</w:t>
        </w:r>
      </w:hyperlink>
      <w:r>
        <w:rPr>
          <w:rFonts w:ascii="Times New Roman" w:hAnsi="Times New Roman" w:cs="Times New Roman"/>
          <w:sz w:val="24"/>
          <w:szCs w:val="24"/>
        </w:rPr>
        <w:t xml:space="preserve"> </w:t>
      </w:r>
      <w:r w:rsidRPr="00BF309C">
        <w:rPr>
          <w:rFonts w:ascii="Times New Roman" w:hAnsi="Times New Roman" w:cs="Times New Roman"/>
          <w:sz w:val="24"/>
          <w:szCs w:val="24"/>
        </w:rPr>
        <w:t>#</w:t>
      </w:r>
      <w:r>
        <w:rPr>
          <w:rFonts w:ascii="Times New Roman" w:hAnsi="Times New Roman" w:cs="Times New Roman"/>
          <w:sz w:val="24"/>
          <w:szCs w:val="24"/>
        </w:rPr>
        <w:t xml:space="preserve">Юрист </w:t>
      </w:r>
      <w:r w:rsidRPr="00BF309C">
        <w:rPr>
          <w:rFonts w:ascii="Times New Roman" w:hAnsi="Times New Roman" w:cs="Times New Roman"/>
          <w:sz w:val="24"/>
          <w:szCs w:val="24"/>
        </w:rPr>
        <w:t>#</w:t>
      </w:r>
      <w:r>
        <w:rPr>
          <w:rFonts w:ascii="Times New Roman" w:hAnsi="Times New Roman" w:cs="Times New Roman"/>
          <w:sz w:val="24"/>
          <w:szCs w:val="24"/>
        </w:rPr>
        <w:t xml:space="preserve">Юридическая услуга </w:t>
      </w:r>
      <w:r w:rsidRPr="00BF309C">
        <w:rPr>
          <w:rFonts w:ascii="Times New Roman" w:hAnsi="Times New Roman" w:cs="Times New Roman"/>
          <w:sz w:val="24"/>
          <w:szCs w:val="24"/>
        </w:rPr>
        <w:t>#</w:t>
      </w:r>
      <w:r>
        <w:rPr>
          <w:rFonts w:ascii="Times New Roman" w:hAnsi="Times New Roman" w:cs="Times New Roman"/>
          <w:sz w:val="24"/>
          <w:szCs w:val="24"/>
        </w:rPr>
        <w:t xml:space="preserve">Защита Компания </w:t>
      </w:r>
      <w:r w:rsidRPr="00BF309C">
        <w:rPr>
          <w:rFonts w:ascii="Times New Roman" w:hAnsi="Times New Roman" w:cs="Times New Roman"/>
          <w:sz w:val="24"/>
          <w:szCs w:val="24"/>
        </w:rPr>
        <w:t>#</w:t>
      </w:r>
      <w:hyperlink r:id="rId7" w:history="1">
        <w:r w:rsidRPr="005C1D26">
          <w:rPr>
            <w:rStyle w:val="a8"/>
            <w:rFonts w:ascii="Times New Roman" w:hAnsi="Times New Roman" w:cs="Times New Roman"/>
            <w:sz w:val="24"/>
            <w:szCs w:val="24"/>
          </w:rPr>
          <w:t>Адвокатская контора</w:t>
        </w:r>
      </w:hyperlink>
      <w:r>
        <w:rPr>
          <w:rFonts w:ascii="Times New Roman" w:hAnsi="Times New Roman" w:cs="Times New Roman"/>
          <w:sz w:val="24"/>
          <w:szCs w:val="24"/>
        </w:rPr>
        <w:t xml:space="preserve"> </w:t>
      </w:r>
      <w:r w:rsidRPr="00BF309C">
        <w:rPr>
          <w:rFonts w:ascii="Times New Roman" w:hAnsi="Times New Roman" w:cs="Times New Roman"/>
          <w:sz w:val="24"/>
          <w:szCs w:val="24"/>
        </w:rPr>
        <w:t>#</w:t>
      </w:r>
      <w:r>
        <w:rPr>
          <w:rFonts w:ascii="Times New Roman" w:hAnsi="Times New Roman" w:cs="Times New Roman"/>
          <w:sz w:val="24"/>
          <w:szCs w:val="24"/>
        </w:rPr>
        <w:t xml:space="preserve">Гражданские </w:t>
      </w:r>
      <w:r w:rsidRPr="00BF309C">
        <w:rPr>
          <w:rFonts w:ascii="Times New Roman" w:hAnsi="Times New Roman" w:cs="Times New Roman"/>
          <w:sz w:val="24"/>
          <w:szCs w:val="24"/>
        </w:rPr>
        <w:t>#</w:t>
      </w:r>
      <w:r>
        <w:rPr>
          <w:rFonts w:ascii="Times New Roman" w:hAnsi="Times New Roman" w:cs="Times New Roman"/>
          <w:sz w:val="24"/>
          <w:szCs w:val="24"/>
        </w:rPr>
        <w:t xml:space="preserve">Уголовные </w:t>
      </w:r>
      <w:r w:rsidRPr="00BF309C">
        <w:rPr>
          <w:rFonts w:ascii="Times New Roman" w:hAnsi="Times New Roman" w:cs="Times New Roman"/>
          <w:sz w:val="24"/>
          <w:szCs w:val="24"/>
        </w:rPr>
        <w:t>#</w:t>
      </w:r>
      <w:r>
        <w:rPr>
          <w:rFonts w:ascii="Times New Roman" w:hAnsi="Times New Roman" w:cs="Times New Roman"/>
          <w:sz w:val="24"/>
          <w:szCs w:val="24"/>
        </w:rPr>
        <w:t xml:space="preserve">Административные </w:t>
      </w:r>
      <w:r w:rsidRPr="00BF309C">
        <w:rPr>
          <w:rFonts w:ascii="Times New Roman" w:hAnsi="Times New Roman" w:cs="Times New Roman"/>
          <w:sz w:val="24"/>
          <w:szCs w:val="24"/>
        </w:rPr>
        <w:t>#</w:t>
      </w:r>
      <w:r>
        <w:rPr>
          <w:rFonts w:ascii="Times New Roman" w:hAnsi="Times New Roman" w:cs="Times New Roman"/>
          <w:sz w:val="24"/>
          <w:szCs w:val="24"/>
        </w:rPr>
        <w:t xml:space="preserve">Арбитражные дела споры </w:t>
      </w:r>
      <w:r w:rsidRPr="00BF309C">
        <w:rPr>
          <w:rFonts w:ascii="Times New Roman" w:hAnsi="Times New Roman" w:cs="Times New Roman"/>
          <w:sz w:val="24"/>
          <w:szCs w:val="24"/>
        </w:rPr>
        <w:t>#</w:t>
      </w:r>
      <w:r>
        <w:rPr>
          <w:rFonts w:ascii="Times New Roman" w:hAnsi="Times New Roman" w:cs="Times New Roman"/>
          <w:sz w:val="24"/>
          <w:szCs w:val="24"/>
        </w:rPr>
        <w:t xml:space="preserve">Алматы </w:t>
      </w:r>
      <w:r w:rsidRPr="00BF309C">
        <w:rPr>
          <w:rFonts w:ascii="Times New Roman" w:hAnsi="Times New Roman" w:cs="Times New Roman"/>
          <w:sz w:val="24"/>
          <w:szCs w:val="24"/>
        </w:rPr>
        <w:t>#</w:t>
      </w:r>
      <w:r>
        <w:rPr>
          <w:rFonts w:ascii="Times New Roman" w:hAnsi="Times New Roman" w:cs="Times New Roman"/>
          <w:sz w:val="24"/>
          <w:szCs w:val="24"/>
        </w:rPr>
        <w:t xml:space="preserve">Казахстан </w:t>
      </w:r>
    </w:p>
    <w:p w14:paraId="757E0D50" w14:textId="77777777" w:rsidR="0086545A" w:rsidRPr="00400583" w:rsidRDefault="0086545A" w:rsidP="00400583">
      <w:pPr>
        <w:ind w:firstLine="720"/>
        <w:jc w:val="both"/>
        <w:rPr>
          <w:rFonts w:ascii="Times New Roman" w:hAnsi="Times New Roman" w:cs="Times New Roman"/>
          <w:sz w:val="24"/>
          <w:szCs w:val="24"/>
        </w:rPr>
      </w:pPr>
    </w:p>
    <w:sectPr w:rsidR="0086545A" w:rsidRPr="00400583" w:rsidSect="00327D34">
      <w:headerReference w:type="default" r:id="rId8"/>
      <w:footerReference w:type="default" r:id="rId9"/>
      <w:pgSz w:w="11906" w:h="16838"/>
      <w:pgMar w:top="397" w:right="991" w:bottom="568" w:left="1134" w:header="142" w:footer="12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ACE9E7" w14:textId="77777777" w:rsidR="000E0E8C" w:rsidRDefault="000E0E8C" w:rsidP="00702393">
      <w:pPr>
        <w:spacing w:after="0" w:line="240" w:lineRule="auto"/>
      </w:pPr>
      <w:r>
        <w:separator/>
      </w:r>
    </w:p>
  </w:endnote>
  <w:endnote w:type="continuationSeparator" w:id="0">
    <w:p w14:paraId="0708BC1F" w14:textId="77777777" w:rsidR="000E0E8C" w:rsidRDefault="000E0E8C" w:rsidP="007023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ヒラギノ角ゴ Pro W3">
    <w:charset w:val="00"/>
    <w:family w:val="roman"/>
    <w:pitch w:val="default"/>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2C913D" w14:textId="142F5E2C" w:rsidR="0091354D" w:rsidRDefault="001539CF" w:rsidP="0091354D">
    <w:pPr>
      <w:pStyle w:val="a6"/>
      <w:jc w:val="center"/>
    </w:pPr>
    <w:r>
      <w:rPr>
        <w:noProof/>
        <w:lang w:eastAsia="ru-RU"/>
      </w:rPr>
      <w:drawing>
        <wp:anchor distT="0" distB="0" distL="114300" distR="114300" simplePos="0" relativeHeight="251662336" behindDoc="1" locked="0" layoutInCell="1" allowOverlap="1" wp14:anchorId="1EE91B6A" wp14:editId="56A29045">
          <wp:simplePos x="0" y="0"/>
          <wp:positionH relativeFrom="margin">
            <wp:posOffset>-2287251</wp:posOffset>
          </wp:positionH>
          <wp:positionV relativeFrom="paragraph">
            <wp:posOffset>-3916045</wp:posOffset>
          </wp:positionV>
          <wp:extent cx="3488264" cy="9377899"/>
          <wp:effectExtent l="0" t="0" r="0" b="0"/>
          <wp:wrapNone/>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91354D" w:rsidRPr="00CF1A0E">
      <w:rPr>
        <w:noProof/>
        <w:lang w:eastAsia="ru-RU"/>
      </w:rPr>
      <w:drawing>
        <wp:inline distT="0" distB="0" distL="0" distR="0" wp14:anchorId="2E36A52D" wp14:editId="34658AF9">
          <wp:extent cx="4782098" cy="707366"/>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5074875" cy="750673"/>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DEA7DF" w14:textId="77777777" w:rsidR="000E0E8C" w:rsidRDefault="000E0E8C" w:rsidP="00702393">
      <w:pPr>
        <w:spacing w:after="0" w:line="240" w:lineRule="auto"/>
      </w:pPr>
      <w:r>
        <w:separator/>
      </w:r>
    </w:p>
  </w:footnote>
  <w:footnote w:type="continuationSeparator" w:id="0">
    <w:p w14:paraId="66CB31DD" w14:textId="77777777" w:rsidR="000E0E8C" w:rsidRDefault="000E0E8C" w:rsidP="007023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63342E" w14:textId="2199C25B" w:rsidR="00702393" w:rsidRPr="00017580" w:rsidRDefault="000056B3" w:rsidP="00193E1B">
    <w:pPr>
      <w:pStyle w:val="a4"/>
      <w:jc w:val="both"/>
    </w:pPr>
    <w:r>
      <w:rPr>
        <w:noProof/>
        <w:lang w:eastAsia="ru-RU"/>
      </w:rPr>
      <w:drawing>
        <wp:anchor distT="0" distB="0" distL="114300" distR="114300" simplePos="0" relativeHeight="251658240" behindDoc="1" locked="0" layoutInCell="1" allowOverlap="1" wp14:anchorId="4CD40BCC" wp14:editId="47CA7F4F">
          <wp:simplePos x="0" y="0"/>
          <wp:positionH relativeFrom="margin">
            <wp:posOffset>4886325</wp:posOffset>
          </wp:positionH>
          <wp:positionV relativeFrom="paragraph">
            <wp:posOffset>706450</wp:posOffset>
          </wp:positionV>
          <wp:extent cx="3488055" cy="9377680"/>
          <wp:effectExtent l="0" t="0" r="0" b="0"/>
          <wp:wrapNone/>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055" cy="9377680"/>
                  </a:xfrm>
                  <a:prstGeom prst="rect">
                    <a:avLst/>
                  </a:prstGeom>
                  <a:noFill/>
                  <a:ln>
                    <a:noFill/>
                  </a:ln>
                </pic:spPr>
              </pic:pic>
            </a:graphicData>
          </a:graphic>
          <wp14:sizeRelH relativeFrom="page">
            <wp14:pctWidth>0</wp14:pctWidth>
          </wp14:sizeRelH>
          <wp14:sizeRelV relativeFrom="page">
            <wp14:pctHeight>0</wp14:pctHeight>
          </wp14:sizeRelV>
        </wp:anchor>
      </w:drawing>
    </w:r>
    <w:r w:rsidR="002A1A72">
      <w:rPr>
        <w:noProof/>
        <w:lang w:eastAsia="ru-RU"/>
      </w:rPr>
      <w:drawing>
        <wp:anchor distT="0" distB="0" distL="114300" distR="114300" simplePos="0" relativeHeight="251660288" behindDoc="1" locked="0" layoutInCell="1" allowOverlap="1" wp14:anchorId="0720D792" wp14:editId="33C19F11">
          <wp:simplePos x="0" y="0"/>
          <wp:positionH relativeFrom="margin">
            <wp:align>center</wp:align>
          </wp:positionH>
          <wp:positionV relativeFrom="paragraph">
            <wp:posOffset>3104858</wp:posOffset>
          </wp:positionV>
          <wp:extent cx="3488264" cy="9377899"/>
          <wp:effectExtent l="0" t="0" r="0" b="0"/>
          <wp:wrapNone/>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ru-RU"/>
      </w:rPr>
      <w:drawing>
        <wp:inline distT="0" distB="0" distL="0" distR="0" wp14:anchorId="7B7D6EAA" wp14:editId="0A168D4D">
          <wp:extent cx="2266950" cy="657998"/>
          <wp:effectExtent l="0" t="0" r="0" b="889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pic:nvPicPr>
                <pic:blipFill>
                  <a:blip r:embed="rId2" cstate="print">
                    <a:extLst>
                      <a:ext uri="{28A0092B-C50C-407E-A947-70E740481C1C}">
                        <a14:useLocalDpi xmlns:a14="http://schemas.microsoft.com/office/drawing/2010/main" val="0"/>
                      </a:ext>
                    </a:extLst>
                  </a:blip>
                  <a:stretch>
                    <a:fillRect/>
                  </a:stretch>
                </pic:blipFill>
                <pic:spPr>
                  <a:xfrm>
                    <a:off x="0" y="0"/>
                    <a:ext cx="2354591" cy="683436"/>
                  </a:xfrm>
                  <a:prstGeom prst="rect">
                    <a:avLst/>
                  </a:prstGeom>
                </pic:spPr>
              </pic:pic>
            </a:graphicData>
          </a:graphic>
        </wp:inline>
      </w:drawing>
    </w:r>
    <w:r w:rsidR="00017580">
      <w:t xml:space="preserve">              </w:t>
    </w:r>
    <w:r w:rsidR="00D02DFB">
      <w:t xml:space="preserve">                                    </w:t>
    </w:r>
    <w:r w:rsidR="00193E1B">
      <w:rPr>
        <w:lang w:val="en-US"/>
      </w:rPr>
      <w:t xml:space="preserve">     </w:t>
    </w:r>
    <w:r w:rsidR="006B0A4D">
      <w:rPr>
        <w:lang w:val="en-US"/>
      </w:rPr>
      <w:t xml:space="preserve">              </w:t>
    </w:r>
    <w:r w:rsidR="00D02DFB">
      <w:t xml:space="preserve"> </w:t>
    </w:r>
    <w:r w:rsidR="00017580">
      <w:t xml:space="preserve">   </w:t>
    </w:r>
    <w:r w:rsidR="00017580">
      <w:rPr>
        <w:noProof/>
        <w:lang w:eastAsia="ru-RU"/>
      </w:rPr>
      <w:drawing>
        <wp:inline distT="0" distB="0" distL="0" distR="0" wp14:anchorId="7DD39B58" wp14:editId="5CF631A4">
          <wp:extent cx="2176268" cy="670255"/>
          <wp:effectExtent l="0" t="0" r="0"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pic:nvPicPr>
                <pic:blipFill>
                  <a:blip r:embed="rId3">
                    <a:extLst>
                      <a:ext uri="{28A0092B-C50C-407E-A947-70E740481C1C}">
                        <a14:useLocalDpi xmlns:a14="http://schemas.microsoft.com/office/drawing/2010/main" val="0"/>
                      </a:ext>
                    </a:extLst>
                  </a:blip>
                  <a:stretch>
                    <a:fillRect/>
                  </a:stretch>
                </pic:blipFill>
                <pic:spPr>
                  <a:xfrm>
                    <a:off x="0" y="0"/>
                    <a:ext cx="2716865" cy="836750"/>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659E"/>
    <w:rsid w:val="000056B3"/>
    <w:rsid w:val="00014D8B"/>
    <w:rsid w:val="00017580"/>
    <w:rsid w:val="00033DDA"/>
    <w:rsid w:val="000423BC"/>
    <w:rsid w:val="000E0E8C"/>
    <w:rsid w:val="00152128"/>
    <w:rsid w:val="001539CF"/>
    <w:rsid w:val="00193E1B"/>
    <w:rsid w:val="001C5801"/>
    <w:rsid w:val="00234C7A"/>
    <w:rsid w:val="002570B0"/>
    <w:rsid w:val="002706B8"/>
    <w:rsid w:val="002A1A72"/>
    <w:rsid w:val="002B659E"/>
    <w:rsid w:val="00327D34"/>
    <w:rsid w:val="00327E86"/>
    <w:rsid w:val="0034140D"/>
    <w:rsid w:val="00396063"/>
    <w:rsid w:val="003C77EA"/>
    <w:rsid w:val="003E3623"/>
    <w:rsid w:val="00400583"/>
    <w:rsid w:val="00442855"/>
    <w:rsid w:val="005B4DC1"/>
    <w:rsid w:val="006B0A4D"/>
    <w:rsid w:val="006E2D0A"/>
    <w:rsid w:val="00702393"/>
    <w:rsid w:val="00722D19"/>
    <w:rsid w:val="008639D1"/>
    <w:rsid w:val="0086545A"/>
    <w:rsid w:val="008A7236"/>
    <w:rsid w:val="008E7DF6"/>
    <w:rsid w:val="008F4E8E"/>
    <w:rsid w:val="0091354D"/>
    <w:rsid w:val="0094655E"/>
    <w:rsid w:val="009E6904"/>
    <w:rsid w:val="00A23573"/>
    <w:rsid w:val="00A45B15"/>
    <w:rsid w:val="00B31BDB"/>
    <w:rsid w:val="00BD7730"/>
    <w:rsid w:val="00C16D9C"/>
    <w:rsid w:val="00CB275A"/>
    <w:rsid w:val="00CF5BD5"/>
    <w:rsid w:val="00D02DFB"/>
    <w:rsid w:val="00DB660C"/>
    <w:rsid w:val="00EE78AD"/>
    <w:rsid w:val="00F173BA"/>
    <w:rsid w:val="00F211E1"/>
    <w:rsid w:val="00F96E54"/>
    <w:rsid w:val="00FE608D"/>
    <w:rsid w:val="3759A7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946B71"/>
  <w15:chartTrackingRefBased/>
  <w15:docId w15:val="{547EC8FE-6795-4036-AEBC-937205B291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423BC"/>
    <w:pPr>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023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702393"/>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702393"/>
  </w:style>
  <w:style w:type="paragraph" w:styleId="a6">
    <w:name w:val="footer"/>
    <w:basedOn w:val="a"/>
    <w:link w:val="a7"/>
    <w:uiPriority w:val="99"/>
    <w:unhideWhenUsed/>
    <w:rsid w:val="00702393"/>
    <w:pPr>
      <w:tabs>
        <w:tab w:val="center" w:pos="4677"/>
        <w:tab w:val="right" w:pos="9355"/>
      </w:tabs>
      <w:spacing w:after="0" w:line="240" w:lineRule="auto"/>
    </w:pPr>
  </w:style>
  <w:style w:type="character" w:customStyle="1" w:styleId="a7">
    <w:name w:val="Нижний колонтитул Знак"/>
    <w:basedOn w:val="a0"/>
    <w:link w:val="a6"/>
    <w:uiPriority w:val="99"/>
    <w:rsid w:val="00702393"/>
  </w:style>
  <w:style w:type="character" w:styleId="a8">
    <w:name w:val="Hyperlink"/>
    <w:basedOn w:val="a0"/>
    <w:uiPriority w:val="99"/>
    <w:semiHidden/>
    <w:unhideWhenUsed/>
    <w:rsid w:val="008639D1"/>
    <w:rPr>
      <w:color w:val="0000FF"/>
      <w:u w:val="single"/>
    </w:rPr>
  </w:style>
  <w:style w:type="paragraph" w:styleId="a9">
    <w:name w:val="No Spacing"/>
    <w:aliases w:val="Обя,мелкий,мой рабочий,норма,Без интеБез интервала,Без интервала11,Айгерим,свой,14 TNR,МОЙ СТИЛЬ,No Spacing1,Елжан,Без интервала111,No Spacing11,исполнитель,без интервала,Без интерваль,Исполнитель,Без интервала2,Без интервала1,No Spacing"/>
    <w:link w:val="aa"/>
    <w:uiPriority w:val="1"/>
    <w:qFormat/>
    <w:rsid w:val="008639D1"/>
    <w:pPr>
      <w:spacing w:after="0" w:line="240" w:lineRule="auto"/>
    </w:pPr>
  </w:style>
  <w:style w:type="character" w:customStyle="1" w:styleId="aa">
    <w:name w:val="Без интервала Знак"/>
    <w:aliases w:val="Обя Знак,мелкий Знак,мой рабочий Знак,норма Знак,Без интеБез интервала Знак,Без интервала11 Знак,Айгерим Знак,свой Знак,14 TNR Знак,МОЙ СТИЛЬ Знак,No Spacing1 Знак,Елжан Знак,Без интервала111 Знак,No Spacing11 Знак,исполнитель Знак"/>
    <w:link w:val="a9"/>
    <w:uiPriority w:val="1"/>
    <w:locked/>
    <w:rsid w:val="008639D1"/>
    <w:rPr>
      <w:lang w:val="ru-RU"/>
    </w:rPr>
  </w:style>
  <w:style w:type="character" w:customStyle="1" w:styleId="ab">
    <w:name w:val="Основной текст_"/>
    <w:basedOn w:val="a0"/>
    <w:link w:val="1"/>
    <w:rsid w:val="008639D1"/>
    <w:rPr>
      <w:rFonts w:ascii="Times New Roman" w:eastAsia="Times New Roman" w:hAnsi="Times New Roman" w:cs="Times New Roman"/>
    </w:rPr>
  </w:style>
  <w:style w:type="paragraph" w:customStyle="1" w:styleId="1">
    <w:name w:val="Основной текст1"/>
    <w:basedOn w:val="a"/>
    <w:link w:val="ab"/>
    <w:rsid w:val="008639D1"/>
    <w:pPr>
      <w:widowControl w:val="0"/>
      <w:spacing w:after="0" w:line="262" w:lineRule="auto"/>
      <w:ind w:firstLine="400"/>
    </w:pPr>
    <w:rPr>
      <w:rFonts w:ascii="Times New Roman" w:eastAsia="Times New Roman" w:hAnsi="Times New Roman" w:cs="Times New Roman"/>
    </w:rPr>
  </w:style>
  <w:style w:type="character" w:customStyle="1" w:styleId="5">
    <w:name w:val="Основной текст (5)_"/>
    <w:basedOn w:val="a0"/>
    <w:link w:val="50"/>
    <w:uiPriority w:val="99"/>
    <w:locked/>
    <w:rsid w:val="00033DDA"/>
    <w:rPr>
      <w:shd w:val="clear" w:color="auto" w:fill="FFFFFF"/>
    </w:rPr>
  </w:style>
  <w:style w:type="paragraph" w:customStyle="1" w:styleId="50">
    <w:name w:val="Основной текст (5)"/>
    <w:basedOn w:val="a"/>
    <w:link w:val="5"/>
    <w:uiPriority w:val="99"/>
    <w:rsid w:val="00033DDA"/>
    <w:pPr>
      <w:widowControl w:val="0"/>
      <w:shd w:val="clear" w:color="auto" w:fill="FFFFFF"/>
      <w:spacing w:after="0" w:line="259" w:lineRule="exact"/>
    </w:pPr>
  </w:style>
  <w:style w:type="paragraph" w:customStyle="1" w:styleId="ac">
    <w:name w:val="Текстовый блок"/>
    <w:uiPriority w:val="99"/>
    <w:rsid w:val="00033DDA"/>
    <w:pPr>
      <w:spacing w:after="0" w:line="240" w:lineRule="auto"/>
    </w:pPr>
    <w:rPr>
      <w:rFonts w:ascii="Helvetica" w:eastAsia="ヒラギノ角ゴ Pro W3" w:hAnsi="Helvetica" w:cs="Times New Roman"/>
      <w:color w:val="000000"/>
      <w:sz w:val="24"/>
      <w:szCs w:val="20"/>
      <w:lang w:eastAsia="ru-RU"/>
    </w:rPr>
  </w:style>
  <w:style w:type="character" w:customStyle="1" w:styleId="ad">
    <w:name w:val="Основной текст + Полужирный"/>
    <w:aliases w:val="Интервал 0 pt"/>
    <w:basedOn w:val="a0"/>
    <w:rsid w:val="00033DDA"/>
    <w:rPr>
      <w:rFonts w:ascii="Times New Roman" w:eastAsia="Times New Roman" w:hAnsi="Times New Roman" w:cs="Times New Roman" w:hint="default"/>
      <w:b/>
      <w:bCs/>
      <w:i w:val="0"/>
      <w:iCs w:val="0"/>
      <w:smallCaps w:val="0"/>
      <w:strike w:val="0"/>
      <w:dstrike w:val="0"/>
      <w:color w:val="000000"/>
      <w:spacing w:val="4"/>
      <w:w w:val="100"/>
      <w:position w:val="0"/>
      <w:sz w:val="20"/>
      <w:szCs w:val="20"/>
      <w:u w:val="none"/>
      <w:effect w:val="none"/>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9946630">
      <w:bodyDiv w:val="1"/>
      <w:marLeft w:val="0"/>
      <w:marRight w:val="0"/>
      <w:marTop w:val="0"/>
      <w:marBottom w:val="0"/>
      <w:divBdr>
        <w:top w:val="none" w:sz="0" w:space="0" w:color="auto"/>
        <w:left w:val="none" w:sz="0" w:space="0" w:color="auto"/>
        <w:bottom w:val="none" w:sz="0" w:space="0" w:color="auto"/>
        <w:right w:val="none" w:sz="0" w:space="0" w:color="auto"/>
      </w:divBdr>
    </w:div>
    <w:div w:id="17865409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s://zakonpravo.kz/publikacii/"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instagram.com/zakonpravo.kz/?hl=ru"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4.emf"/><Relationship Id="rId1" Type="http://schemas.openxmlformats.org/officeDocument/2006/relationships/image" Target="media/image1.jpe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TotalTime>
  <Pages>4</Pages>
  <Words>2068</Words>
  <Characters>11791</Characters>
  <Application>Microsoft Office Word</Application>
  <DocSecurity>0</DocSecurity>
  <Lines>98</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Юридическая_контора Закон_и_право</dc:creator>
  <cp:keywords/>
  <dc:description/>
  <cp:lastModifiedBy>Юридическая_контора Закон_и_право</cp:lastModifiedBy>
  <cp:revision>32</cp:revision>
  <cp:lastPrinted>2021-08-17T09:15:00Z</cp:lastPrinted>
  <dcterms:created xsi:type="dcterms:W3CDTF">2021-08-13T09:00:00Z</dcterms:created>
  <dcterms:modified xsi:type="dcterms:W3CDTF">2022-02-25T13:00:00Z</dcterms:modified>
</cp:coreProperties>
</file>