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04CA" w14:textId="30AD3851" w:rsidR="00796D14" w:rsidRPr="006167EC" w:rsidRDefault="00796D14" w:rsidP="00796D14">
      <w:pPr>
        <w:jc w:val="center"/>
        <w:rPr>
          <w:lang w:val="kk-KZ"/>
        </w:rPr>
      </w:pPr>
      <w:r w:rsidRPr="006167EC">
        <w:rPr>
          <w:lang w:val="kk-KZ"/>
        </w:rPr>
        <w:t xml:space="preserve">Исковое заявление о признании права собственности на самовольные постройки </w:t>
      </w:r>
    </w:p>
    <w:p w14:paraId="4EC7DE6B" w14:textId="77777777" w:rsidR="00796D14" w:rsidRDefault="00796D1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7F828F7E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Назар аударыңыз!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адвокаттық кеңсесі, Бұл құжаттың жалпылама екендігіне және нақты </w:t>
      </w:r>
      <w:hyperlink r:id="rId7" w:history="1">
        <w:r w:rsidRPr="000039FA">
          <w:rPr>
            <w:rStyle w:val="a8"/>
            <w:rFonts w:eastAsia="Times New Roman"/>
            <w:b w:val="0"/>
            <w:bCs w:val="0"/>
          </w:rPr>
          <w:t>сіздің жағдайыңыздың талаптарына сәйкес келмеуі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мүмкендігіне көңіл бөлуіңізді сұрайды.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Біздің заңгерлер сіздің нақты жағдайыңызға сәйкес келетін кез келген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құқықтық құжатты әзірлеп көмектесуге дайын</w:t>
        </w:r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 ақпарат алу үшін Заңгер/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7FEB221A" w14:textId="77777777" w:rsidR="002602DA" w:rsidRPr="006167EC" w:rsidRDefault="002602DA" w:rsidP="002602DA">
      <w:pPr>
        <w:ind w:left="4680"/>
        <w:rPr>
          <w:lang w:val="kk-KZ"/>
        </w:rPr>
      </w:pPr>
      <w:r w:rsidRPr="006167EC">
        <w:rPr>
          <w:lang w:val="kk-KZ"/>
        </w:rPr>
        <w:t>В Житикаринский районный суд Костанайской области</w:t>
      </w:r>
    </w:p>
    <w:p w14:paraId="7A884E55" w14:textId="77777777" w:rsidR="002602DA" w:rsidRPr="006167EC" w:rsidRDefault="002602DA" w:rsidP="002602DA">
      <w:pPr>
        <w:ind w:left="4680"/>
        <w:rPr>
          <w:lang w:val="kk-KZ"/>
        </w:rPr>
      </w:pPr>
      <w:r w:rsidRPr="006167EC">
        <w:rPr>
          <w:lang w:val="kk-KZ"/>
        </w:rPr>
        <w:t xml:space="preserve">Истец: </w:t>
      </w:r>
      <w:r>
        <w:rPr>
          <w:lang w:val="kk-KZ"/>
        </w:rPr>
        <w:t>ЦА</w:t>
      </w:r>
    </w:p>
    <w:p w14:paraId="5A31FBB4" w14:textId="77777777" w:rsidR="002602DA" w:rsidRPr="006167EC" w:rsidRDefault="002602DA" w:rsidP="002602DA">
      <w:pPr>
        <w:ind w:left="4680"/>
        <w:rPr>
          <w:lang w:val="kk-KZ"/>
        </w:rPr>
      </w:pPr>
      <w:r w:rsidRPr="006167EC">
        <w:rPr>
          <w:lang w:val="kk-KZ"/>
        </w:rPr>
        <w:t xml:space="preserve">ИИН </w:t>
      </w:r>
      <w:r>
        <w:rPr>
          <w:lang w:val="kk-KZ"/>
        </w:rPr>
        <w:t>.........</w:t>
      </w:r>
    </w:p>
    <w:p w14:paraId="4A9206BA" w14:textId="77777777" w:rsidR="002602DA" w:rsidRPr="006167EC" w:rsidRDefault="002602DA" w:rsidP="002602DA">
      <w:pPr>
        <w:ind w:left="4680"/>
        <w:rPr>
          <w:lang w:val="kk-KZ"/>
        </w:rPr>
      </w:pPr>
      <w:r w:rsidRPr="006167EC">
        <w:rPr>
          <w:lang w:val="kk-KZ"/>
        </w:rPr>
        <w:t xml:space="preserve">адрес: г. Житикара, </w:t>
      </w:r>
      <w:r>
        <w:rPr>
          <w:lang w:val="kk-KZ"/>
        </w:rPr>
        <w:t>........</w:t>
      </w:r>
    </w:p>
    <w:p w14:paraId="5F18DB58" w14:textId="77777777" w:rsidR="002602DA" w:rsidRPr="006167EC" w:rsidRDefault="002602DA" w:rsidP="002602DA">
      <w:pPr>
        <w:ind w:left="4680"/>
        <w:rPr>
          <w:lang w:val="kk-KZ"/>
        </w:rPr>
      </w:pPr>
      <w:r w:rsidRPr="006167EC">
        <w:rPr>
          <w:lang w:val="kk-KZ"/>
        </w:rPr>
        <w:t xml:space="preserve">сот. </w:t>
      </w:r>
      <w:r>
        <w:rPr>
          <w:lang w:val="kk-KZ"/>
        </w:rPr>
        <w:t>8778.........</w:t>
      </w:r>
    </w:p>
    <w:p w14:paraId="57A3ADA3" w14:textId="77777777" w:rsidR="002602DA" w:rsidRPr="006167EC" w:rsidRDefault="002602DA" w:rsidP="002602DA">
      <w:pPr>
        <w:ind w:left="4680"/>
        <w:rPr>
          <w:sz w:val="12"/>
          <w:szCs w:val="12"/>
          <w:lang w:val="kk-KZ"/>
        </w:rPr>
      </w:pPr>
    </w:p>
    <w:p w14:paraId="3D492AEB" w14:textId="77777777" w:rsidR="002602DA" w:rsidRPr="006167EC" w:rsidRDefault="002602DA" w:rsidP="002602DA">
      <w:pPr>
        <w:ind w:left="4680"/>
        <w:rPr>
          <w:lang w:val="kk-KZ"/>
        </w:rPr>
      </w:pPr>
      <w:r w:rsidRPr="006167EC">
        <w:rPr>
          <w:lang w:val="kk-KZ"/>
        </w:rPr>
        <w:t>Ответчик: ГУ «Аппарат акима Житикаринского района»</w:t>
      </w:r>
    </w:p>
    <w:p w14:paraId="3B005802" w14:textId="77777777" w:rsidR="002602DA" w:rsidRPr="006167EC" w:rsidRDefault="002602DA" w:rsidP="002602DA">
      <w:pPr>
        <w:ind w:left="4680"/>
        <w:rPr>
          <w:lang w:val="kk-KZ"/>
        </w:rPr>
      </w:pPr>
      <w:r w:rsidRPr="006167EC">
        <w:rPr>
          <w:lang w:val="kk-KZ"/>
        </w:rPr>
        <w:t xml:space="preserve">г. Житикара, </w:t>
      </w:r>
      <w:r>
        <w:rPr>
          <w:lang w:val="kk-KZ"/>
        </w:rPr>
        <w:t>......</w:t>
      </w:r>
    </w:p>
    <w:p w14:paraId="173D0804" w14:textId="77777777" w:rsidR="002602DA" w:rsidRPr="006167EC" w:rsidRDefault="002602DA" w:rsidP="002602DA">
      <w:pPr>
        <w:ind w:left="4680"/>
        <w:rPr>
          <w:lang w:val="kk-KZ"/>
        </w:rPr>
      </w:pPr>
      <w:r w:rsidRPr="006167EC">
        <w:rPr>
          <w:lang w:val="kk-KZ"/>
        </w:rPr>
        <w:t xml:space="preserve">тел. </w:t>
      </w:r>
      <w:r>
        <w:rPr>
          <w:lang w:val="kk-KZ"/>
        </w:rPr>
        <w:t>...........</w:t>
      </w:r>
    </w:p>
    <w:p w14:paraId="1B693947" w14:textId="77777777" w:rsidR="002602DA" w:rsidRPr="006167EC" w:rsidRDefault="002602DA" w:rsidP="002602DA">
      <w:pPr>
        <w:ind w:left="4680"/>
        <w:rPr>
          <w:sz w:val="12"/>
          <w:szCs w:val="12"/>
          <w:lang w:val="kk-KZ"/>
        </w:rPr>
      </w:pPr>
    </w:p>
    <w:p w14:paraId="2EC718A2" w14:textId="77777777" w:rsidR="002602DA" w:rsidRPr="006167EC" w:rsidRDefault="002602DA" w:rsidP="002602DA">
      <w:pPr>
        <w:ind w:left="4680"/>
        <w:rPr>
          <w:lang w:val="kk-KZ"/>
        </w:rPr>
      </w:pPr>
      <w:r w:rsidRPr="006167EC">
        <w:rPr>
          <w:lang w:val="kk-KZ"/>
        </w:rPr>
        <w:t>Цена иска: 261 000 тенге</w:t>
      </w:r>
    </w:p>
    <w:p w14:paraId="4F8FE5EA" w14:textId="77777777" w:rsidR="002602DA" w:rsidRPr="006167EC" w:rsidRDefault="002602DA" w:rsidP="002602DA">
      <w:pPr>
        <w:jc w:val="center"/>
        <w:rPr>
          <w:lang w:val="kk-KZ"/>
        </w:rPr>
      </w:pPr>
      <w:r w:rsidRPr="006167EC">
        <w:rPr>
          <w:lang w:val="kk-KZ"/>
        </w:rPr>
        <w:t xml:space="preserve">Исковое заявление о признании права собственности </w:t>
      </w:r>
    </w:p>
    <w:p w14:paraId="5E741C72" w14:textId="77777777" w:rsidR="002602DA" w:rsidRPr="006167EC" w:rsidRDefault="002602DA" w:rsidP="002602DA">
      <w:pPr>
        <w:jc w:val="center"/>
        <w:rPr>
          <w:lang w:val="kk-KZ"/>
        </w:rPr>
      </w:pPr>
      <w:r w:rsidRPr="006167EC">
        <w:rPr>
          <w:lang w:val="kk-KZ"/>
        </w:rPr>
        <w:t xml:space="preserve">на самовольные постройки </w:t>
      </w:r>
    </w:p>
    <w:p w14:paraId="27742479" w14:textId="77777777" w:rsidR="002602DA" w:rsidRPr="006167EC" w:rsidRDefault="002602DA" w:rsidP="002602DA">
      <w:pPr>
        <w:jc w:val="center"/>
        <w:rPr>
          <w:lang w:val="kk-KZ"/>
        </w:rPr>
      </w:pPr>
    </w:p>
    <w:p w14:paraId="1E70D077" w14:textId="77777777" w:rsidR="002602DA" w:rsidRPr="006167EC" w:rsidRDefault="002602DA" w:rsidP="002602DA">
      <w:pPr>
        <w:ind w:firstLine="600"/>
        <w:jc w:val="both"/>
        <w:rPr>
          <w:lang w:val="kk-KZ"/>
        </w:rPr>
      </w:pPr>
      <w:r w:rsidRPr="006167EC">
        <w:rPr>
          <w:lang w:val="kk-KZ"/>
        </w:rPr>
        <w:t xml:space="preserve">24 октября 1997 года по договору купли-продажи мною был приобретен жилой дом с земельным участком и хозяйственными постройками по адресу: Житикаринский район, с. Пригородное, ул. Молодежная, дом </w:t>
      </w:r>
      <w:r>
        <w:rPr>
          <w:lang w:val="kk-KZ"/>
        </w:rPr>
        <w:t>.</w:t>
      </w:r>
      <w:r w:rsidRPr="006167EC">
        <w:rPr>
          <w:lang w:val="kk-KZ"/>
        </w:rPr>
        <w:t xml:space="preserve">, кв. </w:t>
      </w:r>
      <w:r>
        <w:rPr>
          <w:lang w:val="kk-KZ"/>
        </w:rPr>
        <w:t>.</w:t>
      </w:r>
      <w:r w:rsidRPr="006167EC">
        <w:rPr>
          <w:lang w:val="kk-KZ"/>
        </w:rPr>
        <w:t>. При составлении договора купли-продажи не были указаны полные наименования хозяйственных построек, расположенных рядом с домом на земельном участке, принадлежащем на праве частной собственности.</w:t>
      </w:r>
    </w:p>
    <w:p w14:paraId="68FA14CF" w14:textId="77777777" w:rsidR="002602DA" w:rsidRPr="006167EC" w:rsidRDefault="002602DA" w:rsidP="002602DA">
      <w:pPr>
        <w:ind w:firstLine="600"/>
        <w:jc w:val="both"/>
        <w:rPr>
          <w:lang w:val="kk-KZ"/>
        </w:rPr>
      </w:pPr>
      <w:r w:rsidRPr="006167EC">
        <w:rPr>
          <w:lang w:val="kk-KZ"/>
        </w:rPr>
        <w:t>При регистрации права собственности в 2004 году на жилой дом при изготовлении технического паспорта не было зарегистрировано право собственности на имеющиеся в техническом паспорте хозяйственные постройки – сарай, сеновал, гараж, баня, ввиду юридической неграмотности.</w:t>
      </w:r>
    </w:p>
    <w:p w14:paraId="5CFD3026" w14:textId="77777777" w:rsidR="002602DA" w:rsidRPr="006167EC" w:rsidRDefault="002602DA" w:rsidP="002602DA">
      <w:pPr>
        <w:ind w:firstLine="600"/>
        <w:jc w:val="both"/>
        <w:rPr>
          <w:lang w:val="kk-KZ"/>
        </w:rPr>
      </w:pPr>
      <w:r w:rsidRPr="006167EC">
        <w:rPr>
          <w:lang w:val="kk-KZ"/>
        </w:rPr>
        <w:lastRenderedPageBreak/>
        <w:t>В настоящее время при обращении ГУ «Отдел строительства, архитектуры и градостроительства акимата Житикаринского района» мне было отказано в вводе в эксплуатацию вышеуказанных построек ввиду того, что они яв</w:t>
      </w:r>
      <w:r>
        <w:rPr>
          <w:lang w:val="kk-KZ"/>
        </w:rPr>
        <w:t>ляются самовольными постройками и рекомендовано обратиться в суд.</w:t>
      </w:r>
    </w:p>
    <w:p w14:paraId="782D11AB" w14:textId="77777777" w:rsidR="002602DA" w:rsidRPr="006167EC" w:rsidRDefault="002602DA" w:rsidP="002602DA">
      <w:pPr>
        <w:ind w:firstLine="708"/>
        <w:jc w:val="both"/>
        <w:rPr>
          <w:lang w:val="kk-KZ"/>
        </w:rPr>
      </w:pPr>
      <w:r w:rsidRPr="006167EC">
        <w:rPr>
          <w:lang w:val="kk-KZ"/>
        </w:rPr>
        <w:t>В настоящее время я не могу в ином порядке зарегистрировать данные хозяйственные постройки.</w:t>
      </w:r>
    </w:p>
    <w:p w14:paraId="740BD497" w14:textId="77777777" w:rsidR="002602DA" w:rsidRPr="006167EC" w:rsidRDefault="002602DA" w:rsidP="002602DA">
      <w:pPr>
        <w:ind w:firstLine="600"/>
        <w:jc w:val="both"/>
        <w:rPr>
          <w:lang w:val="kk-KZ"/>
        </w:rPr>
      </w:pPr>
      <w:r w:rsidRPr="006167EC">
        <w:rPr>
          <w:lang w:val="kk-KZ"/>
        </w:rPr>
        <w:t>В соответствии со ст. 244 ГК РК:</w:t>
      </w:r>
    </w:p>
    <w:p w14:paraId="04E78E49" w14:textId="77777777" w:rsidR="002602DA" w:rsidRPr="006167EC" w:rsidRDefault="002602DA" w:rsidP="002602DA">
      <w:pPr>
        <w:pStyle w:val="ac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color w:val="000000"/>
          <w:spacing w:val="1"/>
          <w:sz w:val="28"/>
          <w:szCs w:val="28"/>
          <w:lang w:val="kk-KZ"/>
        </w:rPr>
      </w:pPr>
      <w:r w:rsidRPr="006167EC">
        <w:rPr>
          <w:color w:val="000000"/>
          <w:spacing w:val="1"/>
          <w:sz w:val="28"/>
          <w:szCs w:val="28"/>
          <w:lang w:val="kk-KZ"/>
        </w:rPr>
        <w:t>1. Самовольной постройкой являются жилой дом, другое строение, сооружение или иное недвижимое имущество, созданные на не сформированной в земельные участки земле, принадлежащей государству, на земельном участке, который не принадлежит лицу, осуществившему постройку, а также созданные без получения на это разрешений, необходимых в соответствии с земельным законодательством Республики Казахстан, законодательством Республики Казахстан об архитектурной, градостроительной и строительной деятельности в Республике Казахстан и иным законодательством Республики Казахстан.</w:t>
      </w:r>
    </w:p>
    <w:p w14:paraId="424A2983" w14:textId="77777777" w:rsidR="002602DA" w:rsidRPr="006167EC" w:rsidRDefault="002602DA" w:rsidP="002602DA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8"/>
          <w:szCs w:val="28"/>
          <w:lang w:val="kk-KZ"/>
        </w:rPr>
      </w:pPr>
      <w:r w:rsidRPr="006167EC">
        <w:rPr>
          <w:color w:val="000000"/>
          <w:spacing w:val="1"/>
          <w:sz w:val="28"/>
          <w:szCs w:val="28"/>
          <w:lang w:val="kk-KZ"/>
        </w:rPr>
        <w:tab/>
        <w:t xml:space="preserve">3. Право собственности на самовольную постройку может быть признано судом также за лицом, в законном пользовании которого находится земельный участок, где осуществлена постройка. </w:t>
      </w:r>
    </w:p>
    <w:p w14:paraId="322759C3" w14:textId="77777777" w:rsidR="002602DA" w:rsidRPr="006167EC" w:rsidRDefault="002602DA" w:rsidP="002602DA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8"/>
          <w:szCs w:val="28"/>
          <w:lang w:val="kk-KZ"/>
        </w:rPr>
      </w:pPr>
      <w:r w:rsidRPr="006167EC">
        <w:rPr>
          <w:color w:val="000000"/>
          <w:spacing w:val="1"/>
          <w:sz w:val="28"/>
          <w:szCs w:val="28"/>
          <w:lang w:val="kk-KZ"/>
        </w:rPr>
        <w:tab/>
        <w:t>Согласно заключению, выданному ТОО «М-Арх», дальнейшая эксплуатация хозяйственных построек не ухудшает архитектурно-эстетические, противопожарные и противовзрывные работы, не оказывает вредное воздействие на окружающую среду, не угрожает жизни и здоровью людей.  Дальнейшая эксплуатация хозяйственных построек возможна.</w:t>
      </w:r>
    </w:p>
    <w:p w14:paraId="2AAB5925" w14:textId="77777777" w:rsidR="002602DA" w:rsidRPr="006167EC" w:rsidRDefault="002602DA" w:rsidP="002602DA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8"/>
          <w:szCs w:val="28"/>
          <w:lang w:val="kk-KZ"/>
        </w:rPr>
      </w:pPr>
      <w:r w:rsidRPr="006167EC">
        <w:rPr>
          <w:color w:val="000000"/>
          <w:spacing w:val="1"/>
          <w:sz w:val="28"/>
          <w:szCs w:val="28"/>
          <w:lang w:val="kk-KZ"/>
        </w:rPr>
        <w:tab/>
        <w:t>На основании вышеизложенного, прошу суд:</w:t>
      </w:r>
    </w:p>
    <w:p w14:paraId="0A87A8FA" w14:textId="77777777" w:rsidR="002602DA" w:rsidRPr="006167EC" w:rsidRDefault="002602DA" w:rsidP="002602DA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8"/>
          <w:szCs w:val="28"/>
          <w:lang w:val="kk-KZ"/>
        </w:rPr>
      </w:pPr>
      <w:r w:rsidRPr="006167EC">
        <w:rPr>
          <w:color w:val="000000"/>
          <w:spacing w:val="1"/>
          <w:sz w:val="28"/>
          <w:szCs w:val="28"/>
          <w:lang w:val="kk-KZ"/>
        </w:rPr>
        <w:tab/>
      </w:r>
      <w:r w:rsidRPr="006167EC">
        <w:rPr>
          <w:sz w:val="28"/>
          <w:szCs w:val="28"/>
          <w:lang w:val="kk-KZ"/>
        </w:rPr>
        <w:t>Признать право собственности на самовольно построенн</w:t>
      </w:r>
      <w:r>
        <w:rPr>
          <w:sz w:val="28"/>
          <w:szCs w:val="28"/>
          <w:lang w:val="kk-KZ"/>
        </w:rPr>
        <w:t>ое недвижимое имущество, состояще</w:t>
      </w:r>
      <w:r w:rsidRPr="006167EC">
        <w:rPr>
          <w:sz w:val="28"/>
          <w:szCs w:val="28"/>
          <w:lang w:val="kk-KZ"/>
        </w:rPr>
        <w:t xml:space="preserve">е из сарая площадью застройки – 16,4 </w:t>
      </w:r>
      <w:r>
        <w:rPr>
          <w:sz w:val="28"/>
          <w:szCs w:val="28"/>
          <w:lang w:val="kk-KZ"/>
        </w:rPr>
        <w:t>квадратных метра</w:t>
      </w:r>
      <w:r w:rsidRPr="006167EC">
        <w:rPr>
          <w:sz w:val="28"/>
          <w:szCs w:val="28"/>
          <w:lang w:val="kk-KZ"/>
        </w:rPr>
        <w:t xml:space="preserve">, сеновала площадью застройки – 28,1 </w:t>
      </w:r>
      <w:r>
        <w:rPr>
          <w:sz w:val="28"/>
          <w:szCs w:val="28"/>
          <w:lang w:val="kk-KZ"/>
        </w:rPr>
        <w:t>квадратных метра</w:t>
      </w:r>
      <w:r w:rsidRPr="006167EC">
        <w:rPr>
          <w:sz w:val="28"/>
          <w:szCs w:val="28"/>
          <w:lang w:val="kk-KZ"/>
        </w:rPr>
        <w:t xml:space="preserve">, гаража площадью застройки – 26,2 </w:t>
      </w:r>
      <w:r>
        <w:rPr>
          <w:sz w:val="28"/>
          <w:szCs w:val="28"/>
          <w:lang w:val="kk-KZ"/>
        </w:rPr>
        <w:t>квадратных метра</w:t>
      </w:r>
      <w:r w:rsidRPr="006167EC">
        <w:rPr>
          <w:sz w:val="28"/>
          <w:szCs w:val="28"/>
          <w:lang w:val="kk-KZ"/>
        </w:rPr>
        <w:t xml:space="preserve">, бани площадью застройки – 16,9 </w:t>
      </w:r>
      <w:r>
        <w:rPr>
          <w:sz w:val="28"/>
          <w:szCs w:val="28"/>
          <w:lang w:val="kk-KZ"/>
        </w:rPr>
        <w:t>квадратных метра</w:t>
      </w:r>
      <w:r w:rsidRPr="006167EC">
        <w:rPr>
          <w:sz w:val="28"/>
          <w:szCs w:val="28"/>
          <w:lang w:val="kk-KZ"/>
        </w:rPr>
        <w:t>, расположенных по адресу</w:t>
      </w:r>
      <w:r>
        <w:rPr>
          <w:sz w:val="28"/>
          <w:szCs w:val="28"/>
          <w:lang w:val="kk-KZ"/>
        </w:rPr>
        <w:t>:</w:t>
      </w:r>
      <w:r w:rsidRPr="006167EC">
        <w:rPr>
          <w:sz w:val="28"/>
          <w:szCs w:val="28"/>
          <w:lang w:val="kk-KZ"/>
        </w:rPr>
        <w:t xml:space="preserve"> с</w:t>
      </w:r>
      <w:r>
        <w:rPr>
          <w:sz w:val="28"/>
          <w:szCs w:val="28"/>
          <w:lang w:val="kk-KZ"/>
        </w:rPr>
        <w:t>ело</w:t>
      </w:r>
      <w:r w:rsidRPr="006167EC">
        <w:rPr>
          <w:sz w:val="28"/>
          <w:szCs w:val="28"/>
          <w:lang w:val="kk-KZ"/>
        </w:rPr>
        <w:t xml:space="preserve"> Пригородное, ул</w:t>
      </w:r>
      <w:r>
        <w:rPr>
          <w:sz w:val="28"/>
          <w:szCs w:val="28"/>
          <w:lang w:val="kk-KZ"/>
        </w:rPr>
        <w:t>ица</w:t>
      </w:r>
      <w:r w:rsidRPr="006167EC">
        <w:rPr>
          <w:sz w:val="28"/>
          <w:szCs w:val="28"/>
          <w:lang w:val="kk-KZ"/>
        </w:rPr>
        <w:t xml:space="preserve"> Молодежная, дом </w:t>
      </w:r>
      <w:r>
        <w:rPr>
          <w:sz w:val="28"/>
          <w:szCs w:val="28"/>
          <w:lang w:val="kk-KZ"/>
        </w:rPr>
        <w:t>.</w:t>
      </w:r>
      <w:r w:rsidRPr="006167EC">
        <w:rPr>
          <w:sz w:val="28"/>
          <w:szCs w:val="28"/>
          <w:lang w:val="kk-KZ"/>
        </w:rPr>
        <w:t xml:space="preserve">, квартира </w:t>
      </w:r>
      <w:r>
        <w:rPr>
          <w:sz w:val="28"/>
          <w:szCs w:val="28"/>
          <w:lang w:val="kk-KZ"/>
        </w:rPr>
        <w:t>.</w:t>
      </w:r>
      <w:r w:rsidRPr="006167EC">
        <w:rPr>
          <w:sz w:val="28"/>
          <w:szCs w:val="28"/>
          <w:lang w:val="kk-KZ"/>
        </w:rPr>
        <w:t xml:space="preserve"> Житикаринского района Костанайской области за Ц</w:t>
      </w:r>
      <w:r>
        <w:rPr>
          <w:sz w:val="28"/>
          <w:szCs w:val="28"/>
          <w:lang w:val="kk-KZ"/>
        </w:rPr>
        <w:t>.</w:t>
      </w:r>
      <w:r w:rsidRPr="006167EC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.И..</w:t>
      </w:r>
      <w:r w:rsidRPr="006167EC">
        <w:rPr>
          <w:color w:val="000000"/>
          <w:spacing w:val="1"/>
          <w:sz w:val="28"/>
          <w:szCs w:val="28"/>
          <w:lang w:val="kk-KZ"/>
        </w:rPr>
        <w:t xml:space="preserve">  </w:t>
      </w:r>
    </w:p>
    <w:p w14:paraId="116A2BB5" w14:textId="77777777" w:rsidR="002602DA" w:rsidRDefault="002602DA" w:rsidP="002602DA">
      <w:pPr>
        <w:ind w:firstLine="600"/>
        <w:jc w:val="both"/>
        <w:rPr>
          <w:lang w:val="kk-KZ"/>
        </w:rPr>
      </w:pPr>
      <w:r>
        <w:rPr>
          <w:lang w:val="kk-KZ"/>
        </w:rPr>
        <w:t>Приложение: копия удостоверения личности, копия квитанции об оплате госпошлины, справка о недвижимости письмо отдела архитектуры, копия техпаспорта, копия технического заключения, копия отчета об оценке.</w:t>
      </w:r>
    </w:p>
    <w:p w14:paraId="06F4053F" w14:textId="77777777" w:rsidR="002602DA" w:rsidRPr="006167EC" w:rsidRDefault="002602DA" w:rsidP="002602DA">
      <w:pPr>
        <w:ind w:firstLine="600"/>
        <w:jc w:val="both"/>
        <w:rPr>
          <w:lang w:val="kk-KZ"/>
        </w:rPr>
      </w:pPr>
      <w:r>
        <w:rPr>
          <w:lang w:val="kk-KZ"/>
        </w:rPr>
        <w:t xml:space="preserve">25.04.2019 г.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Ц.А.И.</w:t>
      </w:r>
    </w:p>
    <w:p w14:paraId="006D8388" w14:textId="7F167BFE" w:rsidR="00A935B4" w:rsidRPr="00796D14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796D14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1" w:history="1">
        <w:r w:rsidRPr="00796D14">
          <w:rPr>
            <w:rStyle w:val="a8"/>
            <w:lang w:val="kk-KZ"/>
          </w:rPr>
          <w:t>Заңгер</w:t>
        </w:r>
      </w:hyperlink>
      <w:r w:rsidRPr="00796D14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2" w:history="1">
        <w:r w:rsidRPr="00796D14">
          <w:rPr>
            <w:rStyle w:val="a8"/>
            <w:lang w:val="kk-KZ"/>
          </w:rPr>
          <w:t>Қылмыстық</w:t>
        </w:r>
      </w:hyperlink>
      <w:r w:rsidRPr="00796D14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796D14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796D14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796D14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796D14">
        <w:rPr>
          <w:rFonts w:ascii="Times New Roman" w:hAnsi="Times New Roman" w:cs="Times New Roman"/>
          <w:sz w:val="24"/>
          <w:szCs w:val="24"/>
          <w:lang w:val="kk-KZ"/>
        </w:rPr>
        <w:t xml:space="preserve">Адвокат Заңгер Қорғаушы Алматы Заң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796D14">
        <w:rPr>
          <w:rFonts w:ascii="Times New Roman" w:hAnsi="Times New Roman" w:cs="Times New Roman"/>
          <w:sz w:val="24"/>
          <w:szCs w:val="24"/>
          <w:lang w:val="kk-KZ"/>
        </w:rPr>
        <w:t xml:space="preserve">ызметі </w:t>
      </w:r>
      <w:r w:rsidR="00C935AE" w:rsidRPr="00796D14">
        <w:rPr>
          <w:rFonts w:ascii="Times New Roman" w:hAnsi="Times New Roman" w:cs="Times New Roman"/>
          <w:sz w:val="24"/>
          <w:szCs w:val="24"/>
          <w:lang w:val="kk-KZ"/>
        </w:rPr>
        <w:t>Кеңсе</w:t>
      </w:r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796D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96D14">
        <w:rPr>
          <w:rFonts w:ascii="Times New Roman" w:hAnsi="Times New Roman" w:cs="Times New Roman"/>
          <w:sz w:val="24"/>
          <w:szCs w:val="24"/>
          <w:lang w:val="kk-KZ"/>
        </w:rPr>
        <w:t xml:space="preserve">Құқық Қорғау Көмек Азаматтық Қылмыстық Әкімшілік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796D14">
        <w:rPr>
          <w:rFonts w:ascii="Times New Roman" w:hAnsi="Times New Roman" w:cs="Times New Roman"/>
          <w:sz w:val="24"/>
          <w:szCs w:val="24"/>
          <w:lang w:val="kk-KZ"/>
        </w:rPr>
        <w:t xml:space="preserve">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796D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02DA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796D14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59</cp:revision>
  <cp:lastPrinted>2021-08-17T09:15:00Z</cp:lastPrinted>
  <dcterms:created xsi:type="dcterms:W3CDTF">2021-08-13T09:00:00Z</dcterms:created>
  <dcterms:modified xsi:type="dcterms:W3CDTF">2022-11-16T08:38:00Z</dcterms:modified>
</cp:coreProperties>
</file>