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1A70F" w14:textId="63A2039C" w:rsidR="000A3BA0" w:rsidRDefault="00C408B0" w:rsidP="00D370C4">
      <w:pPr>
        <w:pStyle w:val="a9"/>
        <w:jc w:val="center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Образец заявления </w:t>
      </w:r>
      <w:proofErr w:type="gramStart"/>
      <w:r w:rsidR="005F10DC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привлечений</w:t>
      </w:r>
      <w:proofErr w:type="gramEnd"/>
      <w:r w:rsidR="005F10DC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 уголовной обветренности</w:t>
      </w:r>
    </w:p>
    <w:p w14:paraId="73378EA9" w14:textId="77777777" w:rsidR="000A3BA0" w:rsidRDefault="000A3BA0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3312CC62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6B0271">
          <w:rPr>
            <w:rStyle w:val="a8"/>
            <w:rFonts w:eastAsia="Times New Roman"/>
          </w:rPr>
          <w:t>сіздің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жағдайыңыздың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талаптарына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сәйкес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келмеуі</w:t>
        </w:r>
        <w:proofErr w:type="spellEnd"/>
      </w:hyperlink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762904">
          <w:rPr>
            <w:rStyle w:val="a8"/>
            <w:rFonts w:eastAsia="Times New Roman"/>
          </w:rPr>
          <w:t>құқықтық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құжатты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әзірлеп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көмектесуге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B81BC2">
          <w:rPr>
            <w:rStyle w:val="a8"/>
            <w:rFonts w:eastAsia="Times New Roman"/>
          </w:rPr>
          <w:t>Юридическая компания Закон и Право</w:t>
        </w:r>
      </w:hyperlink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B81BC2">
          <w:rPr>
            <w:rStyle w:val="a8"/>
            <w:rFonts w:eastAsia="Times New Roman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392823AA" w14:textId="77777777" w:rsidR="00607ADF" w:rsidRDefault="00607ADF" w:rsidP="00607ADF">
      <w:pPr>
        <w:pStyle w:val="a9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Отдел полиции </w:t>
      </w:r>
    </w:p>
    <w:p w14:paraId="53ECF757" w14:textId="77777777" w:rsidR="00607ADF" w:rsidRDefault="00607ADF" w:rsidP="00607ADF">
      <w:pPr>
        <w:pStyle w:val="a9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города Алматы</w:t>
      </w:r>
    </w:p>
    <w:p w14:paraId="44D9A27E" w14:textId="77777777" w:rsidR="00607ADF" w:rsidRDefault="00607ADF" w:rsidP="00607ADF">
      <w:pPr>
        <w:pStyle w:val="a9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C3B861A" w14:textId="69775879" w:rsidR="00607ADF" w:rsidRDefault="00607ADF" w:rsidP="00607ADF">
      <w:pPr>
        <w:spacing w:after="0"/>
        <w:ind w:left="4253"/>
        <w:jc w:val="both"/>
        <w:rPr>
          <w:rFonts w:ascii="Times New Roman" w:hAnsi="Times New Roman"/>
          <w:b/>
          <w:sz w:val="24"/>
          <w:szCs w:val="26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От: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6"/>
        </w:rPr>
        <w:t>К</w:t>
      </w:r>
      <w:r w:rsidR="003C5017">
        <w:rPr>
          <w:rFonts w:ascii="Times New Roman" w:hAnsi="Times New Roman"/>
          <w:b/>
          <w:sz w:val="24"/>
          <w:szCs w:val="26"/>
        </w:rPr>
        <w:t>.</w:t>
      </w:r>
      <w:r>
        <w:rPr>
          <w:rFonts w:ascii="Times New Roman" w:hAnsi="Times New Roman"/>
          <w:b/>
          <w:sz w:val="24"/>
          <w:szCs w:val="26"/>
        </w:rPr>
        <w:t>К</w:t>
      </w:r>
      <w:r w:rsidR="003C5017">
        <w:rPr>
          <w:rFonts w:ascii="Times New Roman" w:hAnsi="Times New Roman"/>
          <w:b/>
          <w:sz w:val="24"/>
          <w:szCs w:val="26"/>
        </w:rPr>
        <w:t>.</w:t>
      </w:r>
      <w:r>
        <w:rPr>
          <w:rFonts w:ascii="Times New Roman" w:hAnsi="Times New Roman"/>
          <w:b/>
          <w:sz w:val="24"/>
          <w:szCs w:val="26"/>
        </w:rPr>
        <w:t>А</w:t>
      </w:r>
      <w:r w:rsidR="003C5017">
        <w:rPr>
          <w:rFonts w:ascii="Times New Roman" w:hAnsi="Times New Roman"/>
          <w:b/>
          <w:sz w:val="24"/>
          <w:szCs w:val="26"/>
        </w:rPr>
        <w:t>.</w:t>
      </w:r>
      <w:r>
        <w:rPr>
          <w:rFonts w:ascii="Times New Roman" w:hAnsi="Times New Roman"/>
          <w:b/>
          <w:sz w:val="24"/>
          <w:szCs w:val="26"/>
        </w:rPr>
        <w:t xml:space="preserve"> </w:t>
      </w:r>
    </w:p>
    <w:p w14:paraId="4294747A" w14:textId="0218695B" w:rsidR="00607ADF" w:rsidRDefault="00607ADF" w:rsidP="00607ADF">
      <w:pPr>
        <w:spacing w:after="0"/>
        <w:ind w:left="4253"/>
        <w:jc w:val="both"/>
        <w:rPr>
          <w:rFonts w:ascii="Times New Roman" w:hAnsi="Times New Roman"/>
          <w:bCs/>
          <w:sz w:val="24"/>
          <w:szCs w:val="26"/>
        </w:rPr>
      </w:pPr>
      <w:proofErr w:type="gramStart"/>
      <w:r>
        <w:rPr>
          <w:rFonts w:ascii="Times New Roman" w:hAnsi="Times New Roman"/>
          <w:bCs/>
          <w:sz w:val="24"/>
          <w:szCs w:val="26"/>
        </w:rPr>
        <w:t xml:space="preserve">ИИН: </w:t>
      </w:r>
      <w:r w:rsidR="003C5017">
        <w:rPr>
          <w:rFonts w:ascii="Times New Roman" w:hAnsi="Times New Roman"/>
          <w:bCs/>
          <w:sz w:val="24"/>
          <w:szCs w:val="26"/>
        </w:rPr>
        <w:t>….</w:t>
      </w:r>
      <w:proofErr w:type="gramEnd"/>
      <w:r w:rsidR="003C5017">
        <w:rPr>
          <w:rFonts w:ascii="Times New Roman" w:hAnsi="Times New Roman"/>
          <w:bCs/>
          <w:sz w:val="24"/>
          <w:szCs w:val="26"/>
        </w:rPr>
        <w:t>.</w:t>
      </w:r>
    </w:p>
    <w:p w14:paraId="54454EDA" w14:textId="77777777" w:rsidR="00607ADF" w:rsidRDefault="00607ADF" w:rsidP="00607ADF">
      <w:pPr>
        <w:spacing w:after="0"/>
        <w:ind w:left="4253"/>
        <w:jc w:val="both"/>
        <w:rPr>
          <w:rFonts w:ascii="Times New Roman" w:hAnsi="Times New Roman"/>
          <w:bCs/>
          <w:sz w:val="24"/>
          <w:szCs w:val="26"/>
        </w:rPr>
      </w:pPr>
      <w:r>
        <w:rPr>
          <w:rFonts w:ascii="Times New Roman" w:hAnsi="Times New Roman"/>
          <w:bCs/>
          <w:sz w:val="24"/>
          <w:szCs w:val="26"/>
        </w:rPr>
        <w:t xml:space="preserve">Адрес: г. Алматы, Медеуский район, </w:t>
      </w:r>
    </w:p>
    <w:p w14:paraId="01EED592" w14:textId="4B577811" w:rsidR="00607ADF" w:rsidRDefault="00607ADF" w:rsidP="00607ADF">
      <w:pPr>
        <w:spacing w:after="0"/>
        <w:ind w:left="4253"/>
        <w:jc w:val="both"/>
        <w:rPr>
          <w:rFonts w:ascii="Times New Roman" w:hAnsi="Times New Roman"/>
          <w:bCs/>
          <w:sz w:val="24"/>
          <w:szCs w:val="26"/>
        </w:rPr>
      </w:pPr>
      <w:r>
        <w:rPr>
          <w:rFonts w:ascii="Times New Roman" w:hAnsi="Times New Roman"/>
          <w:bCs/>
          <w:sz w:val="24"/>
          <w:szCs w:val="26"/>
        </w:rPr>
        <w:t>ул.</w:t>
      </w:r>
      <w:proofErr w:type="gramStart"/>
      <w:r>
        <w:rPr>
          <w:rFonts w:ascii="Times New Roman" w:hAnsi="Times New Roman"/>
          <w:bCs/>
          <w:sz w:val="24"/>
          <w:szCs w:val="26"/>
        </w:rPr>
        <w:t xml:space="preserve"> </w:t>
      </w:r>
      <w:r w:rsidR="003C5017">
        <w:rPr>
          <w:rFonts w:ascii="Times New Roman" w:hAnsi="Times New Roman"/>
          <w:bCs/>
          <w:sz w:val="24"/>
          <w:szCs w:val="26"/>
        </w:rPr>
        <w:t>….</w:t>
      </w:r>
      <w:proofErr w:type="gramEnd"/>
      <w:r>
        <w:rPr>
          <w:rFonts w:ascii="Times New Roman" w:hAnsi="Times New Roman"/>
          <w:bCs/>
          <w:sz w:val="24"/>
          <w:szCs w:val="26"/>
        </w:rPr>
        <w:t xml:space="preserve">, дом 36-Б.  </w:t>
      </w:r>
    </w:p>
    <w:p w14:paraId="4283E362" w14:textId="77777777" w:rsidR="00607ADF" w:rsidRDefault="00607ADF" w:rsidP="00607ADF">
      <w:pPr>
        <w:spacing w:after="0"/>
        <w:ind w:left="4253"/>
        <w:jc w:val="both"/>
        <w:rPr>
          <w:rFonts w:ascii="Times New Roman" w:hAnsi="Times New Roman"/>
          <w:b/>
          <w:sz w:val="24"/>
          <w:szCs w:val="26"/>
        </w:rPr>
      </w:pPr>
      <w:r>
        <w:rPr>
          <w:rFonts w:ascii="Times New Roman" w:hAnsi="Times New Roman"/>
          <w:bCs/>
          <w:sz w:val="24"/>
          <w:szCs w:val="26"/>
        </w:rPr>
        <w:t>Тел.: +7 (705) 980-46-00, +7 (775) 643-55-05.</w:t>
      </w:r>
      <w:r>
        <w:rPr>
          <w:rFonts w:ascii="Times New Roman" w:hAnsi="Times New Roman"/>
          <w:b/>
          <w:sz w:val="24"/>
          <w:szCs w:val="26"/>
        </w:rPr>
        <w:t xml:space="preserve"> </w:t>
      </w:r>
    </w:p>
    <w:p w14:paraId="58B6F9EC" w14:textId="77777777" w:rsidR="00607ADF" w:rsidRDefault="00607ADF" w:rsidP="00607ADF">
      <w:pPr>
        <w:pStyle w:val="a9"/>
        <w:ind w:left="4253" w:right="-1"/>
        <w:rPr>
          <w:rFonts w:ascii="Times New Roman" w:hAnsi="Times New Roman"/>
          <w:b/>
          <w:sz w:val="24"/>
          <w:szCs w:val="26"/>
        </w:rPr>
      </w:pPr>
      <w:r>
        <w:rPr>
          <w:rFonts w:ascii="Times New Roman" w:hAnsi="Times New Roman"/>
          <w:b/>
          <w:sz w:val="24"/>
          <w:szCs w:val="26"/>
        </w:rPr>
        <w:t>Представитель по доверенности:</w:t>
      </w:r>
    </w:p>
    <w:p w14:paraId="7E9EC2F9" w14:textId="77777777" w:rsidR="00607ADF" w:rsidRDefault="00607ADF" w:rsidP="00607ADF">
      <w:pPr>
        <w:pStyle w:val="a9"/>
        <w:ind w:left="4253" w:right="-1"/>
        <w:rPr>
          <w:rFonts w:ascii="Times New Roman" w:hAnsi="Times New Roman"/>
          <w:bCs/>
          <w:sz w:val="24"/>
          <w:szCs w:val="26"/>
        </w:rPr>
      </w:pPr>
      <w:r>
        <w:rPr>
          <w:rFonts w:ascii="Times New Roman" w:hAnsi="Times New Roman"/>
          <w:bCs/>
          <w:sz w:val="24"/>
          <w:szCs w:val="26"/>
        </w:rPr>
        <w:t>ТОО «Юридическая компания Закон и Право»</w:t>
      </w:r>
    </w:p>
    <w:p w14:paraId="2BAACE68" w14:textId="77777777" w:rsidR="00607ADF" w:rsidRDefault="00607ADF" w:rsidP="00607ADF">
      <w:pPr>
        <w:pStyle w:val="a9"/>
        <w:ind w:left="4253" w:right="-1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БИН 190240029071</w:t>
      </w:r>
    </w:p>
    <w:p w14:paraId="52BD40AD" w14:textId="77777777" w:rsidR="00607ADF" w:rsidRDefault="00607ADF" w:rsidP="00607ADF">
      <w:pPr>
        <w:pStyle w:val="a9"/>
        <w:ind w:left="4253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 xml:space="preserve">Адрес: г. Алматы, Алмалинский район, </w:t>
      </w:r>
    </w:p>
    <w:p w14:paraId="4166FEF8" w14:textId="77777777" w:rsidR="00607ADF" w:rsidRDefault="00607ADF" w:rsidP="00607ADF">
      <w:pPr>
        <w:pStyle w:val="a9"/>
        <w:ind w:left="4253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 xml:space="preserve">пр. </w:t>
      </w:r>
      <w:proofErr w:type="spellStart"/>
      <w:r>
        <w:rPr>
          <w:rFonts w:ascii="Times New Roman" w:hAnsi="Times New Roman"/>
          <w:sz w:val="24"/>
          <w:szCs w:val="26"/>
        </w:rPr>
        <w:t>Абылай</w:t>
      </w:r>
      <w:proofErr w:type="spellEnd"/>
      <w:r>
        <w:rPr>
          <w:rFonts w:ascii="Times New Roman" w:hAnsi="Times New Roman"/>
          <w:sz w:val="24"/>
          <w:szCs w:val="26"/>
        </w:rPr>
        <w:t xml:space="preserve"> Хана, 79/71, офис 313. </w:t>
      </w:r>
    </w:p>
    <w:p w14:paraId="27504CEF" w14:textId="77777777" w:rsidR="00607ADF" w:rsidRDefault="00000000" w:rsidP="00607ADF">
      <w:pPr>
        <w:pStyle w:val="a9"/>
        <w:ind w:left="4253"/>
        <w:rPr>
          <w:rFonts w:ascii="Times New Roman" w:hAnsi="Times New Roman"/>
          <w:sz w:val="24"/>
          <w:szCs w:val="26"/>
        </w:rPr>
      </w:pPr>
      <w:hyperlink r:id="rId11" w:history="1">
        <w:r w:rsidR="00607ADF">
          <w:rPr>
            <w:rStyle w:val="a8"/>
            <w:szCs w:val="26"/>
          </w:rPr>
          <w:t>info@zakonpravo.kz</w:t>
        </w:r>
      </w:hyperlink>
      <w:r w:rsidR="00607ADF">
        <w:rPr>
          <w:rFonts w:ascii="Times New Roman" w:hAnsi="Times New Roman"/>
          <w:sz w:val="24"/>
          <w:szCs w:val="26"/>
        </w:rPr>
        <w:t xml:space="preserve"> / </w:t>
      </w:r>
      <w:hyperlink r:id="rId12" w:history="1">
        <w:r w:rsidR="00607ADF">
          <w:rPr>
            <w:rStyle w:val="a8"/>
            <w:szCs w:val="26"/>
          </w:rPr>
          <w:t>www.zakonpravo.kz</w:t>
        </w:r>
      </w:hyperlink>
    </w:p>
    <w:p w14:paraId="4EA42253" w14:textId="77777777" w:rsidR="00607ADF" w:rsidRDefault="00607ADF" w:rsidP="00607ADF">
      <w:pPr>
        <w:pStyle w:val="a9"/>
        <w:ind w:left="4253"/>
        <w:jc w:val="both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+ 7 727 978 5755; +7 708 578 5758</w:t>
      </w:r>
    </w:p>
    <w:p w14:paraId="09C59828" w14:textId="77777777" w:rsidR="00607ADF" w:rsidRDefault="00607ADF" w:rsidP="00607ADF">
      <w:pPr>
        <w:pStyle w:val="a9"/>
        <w:ind w:left="4253"/>
        <w:jc w:val="both"/>
        <w:rPr>
          <w:rFonts w:ascii="Calibri" w:hAnsi="Calibri"/>
        </w:rPr>
      </w:pPr>
    </w:p>
    <w:p w14:paraId="7C6AED60" w14:textId="77777777" w:rsidR="00607ADF" w:rsidRDefault="00607ADF" w:rsidP="00607AD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</w:p>
    <w:p w14:paraId="2D217A95" w14:textId="77777777" w:rsidR="00607ADF" w:rsidRDefault="00607ADF" w:rsidP="00607ADF">
      <w:pPr>
        <w:pStyle w:val="a9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Поводом нашего обращения к Вам является вопиющая несправедливость в области уголовного правонарушения. </w:t>
      </w:r>
    </w:p>
    <w:p w14:paraId="78685F99" w14:textId="2C53B9C4" w:rsidR="00607ADF" w:rsidRDefault="00607ADF" w:rsidP="00607ADF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</w:t>
      </w:r>
      <w:r w:rsidR="003C5017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>Г</w:t>
      </w:r>
      <w:r w:rsidR="003C5017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>К</w:t>
      </w:r>
      <w:r w:rsidR="003C5017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является индивидуальным предпринимателем «</w:t>
      </w:r>
      <w:r w:rsidR="00FE2550">
        <w:rPr>
          <w:rFonts w:ascii="Times New Roman" w:hAnsi="Times New Roman"/>
          <w:sz w:val="24"/>
          <w:szCs w:val="24"/>
          <w:lang w:val="kk-KZ"/>
        </w:rPr>
        <w:t>...</w:t>
      </w:r>
      <w:r>
        <w:rPr>
          <w:rFonts w:ascii="Times New Roman" w:eastAsia="Times New Roman" w:hAnsi="Times New Roman"/>
          <w:sz w:val="24"/>
          <w:szCs w:val="24"/>
        </w:rPr>
        <w:t xml:space="preserve">». </w:t>
      </w:r>
    </w:p>
    <w:p w14:paraId="572856A2" w14:textId="77777777" w:rsidR="00607ADF" w:rsidRDefault="00607ADF" w:rsidP="00607A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начале 2018 года мы решили взять кредит по льготному кредитованию по агропромышленному сектору на переработки сельскохозяйственных овощей и производства конкурентоспособных овощных консервов в ТОО «Кредитное товарищество» Яссы-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Несие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». </w:t>
      </w:r>
    </w:p>
    <w:p w14:paraId="41906DFA" w14:textId="77777777" w:rsidR="00607ADF" w:rsidRDefault="00607ADF" w:rsidP="00607A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Далее я собрал необходимые документы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для кредитование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и в течении года сдал в ТОО «Кредитное товарищество» Яссы-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Несие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». </w:t>
      </w:r>
    </w:p>
    <w:p w14:paraId="5CD7E397" w14:textId="77777777" w:rsidR="00607ADF" w:rsidRDefault="00607ADF" w:rsidP="00607A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17.10.2018 года мне ТОО «Кредитное товарищество» Яссы-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Несие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» по электронной почте направили готовый текст с заявлением о получение мной кредита на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сумму  350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 000 000 тенге (Триста пятьдесят миллионов тенге) под 17 % процентов годовых. Мне позвонили сотрудник указанной компаний и сообщила что нужно подписать указанное заявление, поставить печать и направить указанное заявление. Я без плохих мыслей подписал указанное заявление без корректировки текста заявление и поставил печать.  </w:t>
      </w:r>
    </w:p>
    <w:p w14:paraId="6142F48A" w14:textId="77777777" w:rsidR="00607ADF" w:rsidRDefault="00607ADF" w:rsidP="00607A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В 17.10.2018 года я подал данное заявление на льготное кредитование по агропромышленному сектору в ТОО «Кредитное товарищество» Яссы-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Несие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». </w:t>
      </w:r>
    </w:p>
    <w:p w14:paraId="60AC466B" w14:textId="77777777" w:rsidR="00607ADF" w:rsidRDefault="00607ADF" w:rsidP="00607A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 ноябре 2018 года я подписал договор на кредитование и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все приложенные к нему договора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которые были от 26.09.2018 года </w:t>
      </w:r>
      <w:r>
        <w:rPr>
          <w:rFonts w:ascii="Times New Roman" w:eastAsia="Times New Roman" w:hAnsi="Times New Roman"/>
          <w:i/>
          <w:sz w:val="24"/>
          <w:szCs w:val="24"/>
        </w:rPr>
        <w:t>(то есть задним числом)</w:t>
      </w:r>
      <w:r>
        <w:rPr>
          <w:rFonts w:ascii="Times New Roman" w:eastAsia="Times New Roman" w:hAnsi="Times New Roman"/>
          <w:sz w:val="24"/>
          <w:szCs w:val="24"/>
        </w:rPr>
        <w:t xml:space="preserve">.  </w:t>
      </w:r>
    </w:p>
    <w:p w14:paraId="4C16737A" w14:textId="5DF486F0" w:rsidR="00607ADF" w:rsidRDefault="00607ADF" w:rsidP="00607A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ИП «</w:t>
      </w:r>
      <w:r w:rsidR="00FE2550">
        <w:rPr>
          <w:rFonts w:ascii="Times New Roman" w:hAnsi="Times New Roman"/>
          <w:sz w:val="24"/>
          <w:szCs w:val="24"/>
          <w:lang w:val="kk-KZ"/>
        </w:rPr>
        <w:t>..</w:t>
      </w:r>
      <w:r>
        <w:rPr>
          <w:rFonts w:ascii="Times New Roman" w:eastAsia="Times New Roman" w:hAnsi="Times New Roman"/>
          <w:sz w:val="24"/>
          <w:szCs w:val="24"/>
        </w:rPr>
        <w:t>» получил кредит от ТОО «Кредитное товарищество» Яссы-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Несие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» и Филиал АО </w:t>
      </w:r>
      <w:r>
        <w:rPr>
          <w:rFonts w:ascii="Times New Roman" w:hAnsi="Times New Roman"/>
          <w:sz w:val="24"/>
          <w:szCs w:val="24"/>
        </w:rPr>
        <w:t xml:space="preserve">«Аграрная Кредитная Корпорация» по Туркестанской области </w:t>
      </w:r>
      <w:r>
        <w:rPr>
          <w:rFonts w:ascii="Times New Roman" w:eastAsia="Times New Roman" w:hAnsi="Times New Roman"/>
          <w:sz w:val="24"/>
          <w:szCs w:val="24"/>
        </w:rPr>
        <w:t>на сумму 350 миллионов тенге, на приобретения оборудования для переработки сельскохозяйственных овощей и производства конкурентоспособных овощных консервов для населения РК и для экспорта.</w:t>
      </w:r>
    </w:p>
    <w:p w14:paraId="1458EBC9" w14:textId="77777777" w:rsidR="00607ADF" w:rsidRDefault="00607ADF" w:rsidP="00607A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После получение кредита на сумму 350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млн.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тенге руководство ТОО «Кредитное товарищество» Яссы-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Несие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» путем обмана и злоупотребления доверия завладела моими денежными средствами на сумму </w:t>
      </w:r>
      <w:r>
        <w:rPr>
          <w:rFonts w:ascii="Times New Roman" w:eastAsia="Times New Roman" w:hAnsi="Times New Roman"/>
          <w:color w:val="FF0000"/>
          <w:sz w:val="24"/>
          <w:szCs w:val="24"/>
        </w:rPr>
        <w:t xml:space="preserve">27 миллионов </w:t>
      </w:r>
      <w:r>
        <w:rPr>
          <w:rFonts w:ascii="Times New Roman" w:eastAsia="Times New Roman" w:hAnsi="Times New Roman"/>
          <w:sz w:val="24"/>
          <w:szCs w:val="24"/>
        </w:rPr>
        <w:t>тенге.</w:t>
      </w:r>
    </w:p>
    <w:p w14:paraId="325A370B" w14:textId="752BA03C" w:rsidR="00607ADF" w:rsidRDefault="00607ADF" w:rsidP="00607ADF">
      <w:pPr>
        <w:pStyle w:val="j11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s1"/>
          <w:color w:val="000000"/>
        </w:rPr>
      </w:pPr>
      <w:r>
        <w:rPr>
          <w:rStyle w:val="s1"/>
          <w:color w:val="000000"/>
        </w:rPr>
        <w:t>Тем самым</w:t>
      </w:r>
      <w:r>
        <w:rPr>
          <w:rStyle w:val="s1"/>
          <w:color w:val="000000"/>
          <w:lang w:val="kk-KZ"/>
        </w:rPr>
        <w:t>,</w:t>
      </w:r>
      <w:r>
        <w:rPr>
          <w:rStyle w:val="s1"/>
          <w:color w:val="000000"/>
        </w:rPr>
        <w:t xml:space="preserve"> было установлено, что Р</w:t>
      </w:r>
      <w:r w:rsidR="00990680">
        <w:rPr>
          <w:rStyle w:val="s1"/>
          <w:color w:val="000000"/>
        </w:rPr>
        <w:t>.</w:t>
      </w:r>
      <w:r>
        <w:rPr>
          <w:rStyle w:val="s1"/>
          <w:color w:val="000000"/>
        </w:rPr>
        <w:t>Е.А. самовольно вопреки установленному законодательству Республики Казахстан, осуществляя свои предполагаемого права захватила часть земельного участка принадлежащей К</w:t>
      </w:r>
      <w:r w:rsidR="00FE2550">
        <w:rPr>
          <w:rStyle w:val="s1"/>
          <w:color w:val="000000"/>
        </w:rPr>
        <w:t>.</w:t>
      </w:r>
      <w:r>
        <w:rPr>
          <w:rStyle w:val="s1"/>
          <w:color w:val="000000"/>
        </w:rPr>
        <w:t>К.А.</w:t>
      </w:r>
    </w:p>
    <w:p w14:paraId="49FE5D3D" w14:textId="7FE48F29" w:rsidR="00607ADF" w:rsidRDefault="00607ADF" w:rsidP="00607ADF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s1"/>
          <w:color w:val="000000"/>
        </w:rPr>
      </w:pPr>
      <w:r>
        <w:rPr>
          <w:rStyle w:val="s1"/>
          <w:color w:val="000000"/>
        </w:rPr>
        <w:t>Своими действиями Р</w:t>
      </w:r>
      <w:r w:rsidR="00FE2550">
        <w:rPr>
          <w:rStyle w:val="s1"/>
          <w:color w:val="000000"/>
        </w:rPr>
        <w:t>.</w:t>
      </w:r>
      <w:r>
        <w:rPr>
          <w:rStyle w:val="s1"/>
          <w:color w:val="000000"/>
        </w:rPr>
        <w:t>Е.А. нарушает ст.</w:t>
      </w:r>
      <w:proofErr w:type="gramStart"/>
      <w:r>
        <w:rPr>
          <w:rStyle w:val="s1"/>
          <w:color w:val="000000"/>
        </w:rPr>
        <w:t>190  Уголовного</w:t>
      </w:r>
      <w:proofErr w:type="gramEnd"/>
      <w:r>
        <w:rPr>
          <w:rStyle w:val="s1"/>
          <w:color w:val="000000"/>
        </w:rPr>
        <w:t xml:space="preserve"> Кодекса РК.  </w:t>
      </w:r>
    </w:p>
    <w:p w14:paraId="3E4BC880" w14:textId="77777777" w:rsidR="00607ADF" w:rsidRDefault="00607ADF" w:rsidP="00607ADF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s1"/>
          <w:color w:val="000000"/>
        </w:rPr>
      </w:pPr>
      <w:r>
        <w:rPr>
          <w:rStyle w:val="s1"/>
          <w:color w:val="000000"/>
        </w:rPr>
        <w:t>Согласно УПК РК, ч.1 ст. 179. Начало досудебного расследования, началом досудебного расследования является регистрация заявления, сообщения об уголовном правонарушении в Едином реестре досудебных расследований либо первое неотложное следственное действие. О начале досудебного расследования в течение суток уведомляется прокурор.</w:t>
      </w:r>
    </w:p>
    <w:p w14:paraId="7C579A15" w14:textId="77777777" w:rsidR="00607ADF" w:rsidRDefault="00607ADF" w:rsidP="00607ADF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s1"/>
          <w:color w:val="000000"/>
        </w:rPr>
      </w:pPr>
      <w:r>
        <w:rPr>
          <w:rStyle w:val="s1"/>
          <w:color w:val="000000"/>
        </w:rPr>
        <w:t xml:space="preserve">Согласно УПК РК, п.1 ч.1 ст. 180. Поводы к началу досудебного расследования, поводами к началу досудебного расследования служат достаточные данные, указывающие на признаки уголовного правонарушения, при отсутствии обстоятельств, исключающих производство по делу, а именно заявление физического. </w:t>
      </w:r>
    </w:p>
    <w:p w14:paraId="47BF11B0" w14:textId="77777777" w:rsidR="00607ADF" w:rsidRDefault="00607ADF" w:rsidP="00607ADF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s1"/>
          <w:color w:val="000000"/>
        </w:rPr>
      </w:pPr>
      <w:r>
        <w:rPr>
          <w:rStyle w:val="s1"/>
          <w:color w:val="000000"/>
        </w:rPr>
        <w:t>Согласно УПК РК, ч.1 ст. 181. Заявления физического лица об уголовном правонарушении могут быть устными и письменными либо в форме электронного документа.</w:t>
      </w:r>
    </w:p>
    <w:p w14:paraId="081662BC" w14:textId="77777777" w:rsidR="00607ADF" w:rsidRDefault="00607ADF" w:rsidP="00607ADF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rPr>
          <w:color w:val="000000"/>
        </w:rPr>
        <w:t xml:space="preserve">На основания </w:t>
      </w:r>
      <w:proofErr w:type="gramStart"/>
      <w:r>
        <w:rPr>
          <w:color w:val="000000"/>
        </w:rPr>
        <w:t>выше изложенного</w:t>
      </w:r>
      <w:proofErr w:type="gramEnd"/>
      <w:r>
        <w:rPr>
          <w:color w:val="000000"/>
        </w:rPr>
        <w:t xml:space="preserve"> и руководствуясь ст. 389 УК РК, ст. 179, 180, 181 УПК РК,</w:t>
      </w:r>
    </w:p>
    <w:p w14:paraId="5DD678F2" w14:textId="77777777" w:rsidR="00607ADF" w:rsidRDefault="00607ADF" w:rsidP="00607ADF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</w:p>
    <w:p w14:paraId="07EAD407" w14:textId="77777777" w:rsidR="00607ADF" w:rsidRDefault="00607ADF" w:rsidP="00607ADF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b/>
          <w:color w:val="000000"/>
        </w:rPr>
        <w:t>Прошу Вас:</w:t>
      </w:r>
    </w:p>
    <w:p w14:paraId="56D4CA89" w14:textId="77777777" w:rsidR="00607ADF" w:rsidRDefault="00607ADF" w:rsidP="00607ADF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000000"/>
        </w:rPr>
      </w:pPr>
    </w:p>
    <w:p w14:paraId="3C6ADA3D" w14:textId="57CF8323" w:rsidR="00607ADF" w:rsidRDefault="00607ADF" w:rsidP="00607ADF">
      <w:pPr>
        <w:pStyle w:val="ab"/>
        <w:numPr>
          <w:ilvl w:val="0"/>
          <w:numId w:val="7"/>
        </w:numPr>
        <w:shd w:val="clear" w:color="auto" w:fill="FFFFFF"/>
        <w:spacing w:after="0"/>
        <w:ind w:left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Style w:val="s0"/>
          <w:color w:val="000000"/>
          <w:sz w:val="24"/>
          <w:szCs w:val="24"/>
        </w:rPr>
        <w:t>Привлечь к уголовной ответственности Р</w:t>
      </w:r>
      <w:r w:rsidR="00FE2550">
        <w:rPr>
          <w:rStyle w:val="s0"/>
          <w:color w:val="000000"/>
          <w:sz w:val="24"/>
          <w:szCs w:val="24"/>
        </w:rPr>
        <w:t>.</w:t>
      </w:r>
      <w:r>
        <w:rPr>
          <w:rStyle w:val="s0"/>
          <w:color w:val="000000"/>
          <w:sz w:val="24"/>
          <w:szCs w:val="24"/>
        </w:rPr>
        <w:t>Е</w:t>
      </w:r>
      <w:r w:rsidR="00FE2550">
        <w:rPr>
          <w:rStyle w:val="s0"/>
          <w:color w:val="000000"/>
          <w:sz w:val="24"/>
          <w:szCs w:val="24"/>
        </w:rPr>
        <w:t>.</w:t>
      </w:r>
      <w:r>
        <w:rPr>
          <w:rStyle w:val="s0"/>
          <w:color w:val="000000"/>
          <w:sz w:val="24"/>
          <w:szCs w:val="24"/>
        </w:rPr>
        <w:t>А;</w:t>
      </w:r>
    </w:p>
    <w:p w14:paraId="6A432249" w14:textId="77777777" w:rsidR="00607ADF" w:rsidRDefault="00607ADF" w:rsidP="00607ADF">
      <w:pPr>
        <w:pStyle w:val="ab"/>
        <w:numPr>
          <w:ilvl w:val="0"/>
          <w:numId w:val="7"/>
        </w:numPr>
        <w:shd w:val="clear" w:color="auto" w:fill="FFFFFF"/>
        <w:spacing w:after="0"/>
        <w:ind w:left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Ответить на заявление законом установленные сроки.</w:t>
      </w:r>
    </w:p>
    <w:p w14:paraId="2C873957" w14:textId="77777777" w:rsidR="00607ADF" w:rsidRDefault="00607ADF" w:rsidP="00607ADF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</w:p>
    <w:p w14:paraId="5AAF8AE2" w14:textId="77777777" w:rsidR="00607ADF" w:rsidRDefault="00607ADF" w:rsidP="00607ADF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</w:p>
    <w:p w14:paraId="1B6FD67F" w14:textId="77777777" w:rsidR="00607ADF" w:rsidRDefault="00607ADF" w:rsidP="00607ADF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 уважением, </w:t>
      </w:r>
    </w:p>
    <w:p w14:paraId="2C848A2C" w14:textId="77777777" w:rsidR="00607ADF" w:rsidRDefault="00607ADF" w:rsidP="00607ADF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Представитель по доверенности:</w:t>
      </w:r>
    </w:p>
    <w:p w14:paraId="73B59120" w14:textId="77777777" w:rsidR="00607ADF" w:rsidRDefault="00607ADF" w:rsidP="00607ADF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</w:p>
    <w:p w14:paraId="178D5BFC" w14:textId="77777777" w:rsidR="00607ADF" w:rsidRDefault="00607ADF" w:rsidP="00607ADF">
      <w:pPr>
        <w:pStyle w:val="a9"/>
        <w:ind w:left="4956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_________________/ </w:t>
      </w:r>
      <w:proofErr w:type="spellStart"/>
      <w:r>
        <w:rPr>
          <w:rFonts w:ascii="Times New Roman" w:hAnsi="Times New Roman"/>
          <w:b/>
          <w:sz w:val="24"/>
          <w:szCs w:val="24"/>
        </w:rPr>
        <w:t>Саржанов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Г.Т.</w:t>
      </w:r>
    </w:p>
    <w:p w14:paraId="250E80A1" w14:textId="77777777" w:rsidR="00607ADF" w:rsidRDefault="00607ADF" w:rsidP="00607ADF">
      <w:pPr>
        <w:pStyle w:val="a9"/>
        <w:jc w:val="both"/>
        <w:rPr>
          <w:rFonts w:ascii="Times New Roman" w:hAnsi="Times New Roman"/>
          <w:b/>
        </w:rPr>
      </w:pPr>
    </w:p>
    <w:p w14:paraId="38696F2A" w14:textId="77777777" w:rsidR="00607ADF" w:rsidRDefault="00607ADF" w:rsidP="00607ADF">
      <w:pPr>
        <w:pStyle w:val="a9"/>
        <w:ind w:left="2832" w:firstLine="708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«___» _____________2022 год.</w:t>
      </w:r>
    </w:p>
    <w:p w14:paraId="3FDA6D75" w14:textId="77777777" w:rsidR="00607ADF" w:rsidRDefault="00607ADF" w:rsidP="00607ADF">
      <w:pPr>
        <w:pStyle w:val="a9"/>
        <w:ind w:left="2832" w:firstLine="708"/>
        <w:jc w:val="both"/>
        <w:rPr>
          <w:rFonts w:ascii="Times New Roman" w:hAnsi="Times New Roman"/>
          <w:sz w:val="16"/>
          <w:szCs w:val="16"/>
        </w:rPr>
      </w:pPr>
    </w:p>
    <w:p w14:paraId="39A5FB1E" w14:textId="77777777" w:rsidR="00607ADF" w:rsidRDefault="00607ADF" w:rsidP="00607ADF">
      <w:pPr>
        <w:pStyle w:val="a9"/>
        <w:ind w:left="2832" w:firstLine="708"/>
        <w:jc w:val="both"/>
        <w:rPr>
          <w:rFonts w:ascii="Times New Roman" w:hAnsi="Times New Roman"/>
          <w:sz w:val="16"/>
          <w:szCs w:val="16"/>
        </w:rPr>
      </w:pPr>
    </w:p>
    <w:p w14:paraId="2F9F9108" w14:textId="77777777" w:rsidR="00607ADF" w:rsidRDefault="00607ADF" w:rsidP="00607ADF">
      <w:pPr>
        <w:pStyle w:val="a9"/>
        <w:ind w:left="2832" w:firstLine="708"/>
        <w:jc w:val="both"/>
        <w:rPr>
          <w:rFonts w:ascii="Times New Roman" w:hAnsi="Times New Roman"/>
          <w:sz w:val="16"/>
          <w:szCs w:val="16"/>
        </w:rPr>
      </w:pP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3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4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5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6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7"/>
      <w:footerReference w:type="default" r:id="rId18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8DC14" w14:textId="77777777" w:rsidR="00B50307" w:rsidRDefault="00B50307" w:rsidP="00702393">
      <w:pPr>
        <w:spacing w:after="0" w:line="240" w:lineRule="auto"/>
      </w:pPr>
      <w:r>
        <w:separator/>
      </w:r>
    </w:p>
  </w:endnote>
  <w:endnote w:type="continuationSeparator" w:id="0">
    <w:p w14:paraId="4FD959AD" w14:textId="77777777" w:rsidR="00B50307" w:rsidRDefault="00B5030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65AD9" w14:textId="77777777" w:rsidR="00B50307" w:rsidRDefault="00B50307" w:rsidP="00702393">
      <w:pPr>
        <w:spacing w:after="0" w:line="240" w:lineRule="auto"/>
      </w:pPr>
      <w:r>
        <w:separator/>
      </w:r>
    </w:p>
  </w:footnote>
  <w:footnote w:type="continuationSeparator" w:id="0">
    <w:p w14:paraId="629975E7" w14:textId="77777777" w:rsidR="00B50307" w:rsidRDefault="00B5030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BC5A31"/>
    <w:multiLevelType w:val="hybridMultilevel"/>
    <w:tmpl w:val="C4BE60EA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69E3858"/>
    <w:multiLevelType w:val="hybridMultilevel"/>
    <w:tmpl w:val="8AD45AA8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4"/>
  </w:num>
  <w:num w:numId="2" w16cid:durableId="96797831">
    <w:abstractNumId w:val="0"/>
  </w:num>
  <w:num w:numId="3" w16cid:durableId="1584561244">
    <w:abstractNumId w:val="5"/>
  </w:num>
  <w:num w:numId="4" w16cid:durableId="465246920">
    <w:abstractNumId w:val="1"/>
  </w:num>
  <w:num w:numId="5" w16cid:durableId="1546064905">
    <w:abstractNumId w:val="4"/>
  </w:num>
  <w:num w:numId="6" w16cid:durableId="1555854343">
    <w:abstractNumId w:val="5"/>
  </w:num>
  <w:num w:numId="7" w16cid:durableId="662045429">
    <w:abstractNumId w:val="3"/>
  </w:num>
  <w:num w:numId="8" w16cid:durableId="835608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A3BA0"/>
    <w:rsid w:val="000B4FB0"/>
    <w:rsid w:val="00127F28"/>
    <w:rsid w:val="00152128"/>
    <w:rsid w:val="001539CF"/>
    <w:rsid w:val="00175CFB"/>
    <w:rsid w:val="00193E1B"/>
    <w:rsid w:val="001C5801"/>
    <w:rsid w:val="00211993"/>
    <w:rsid w:val="002570B0"/>
    <w:rsid w:val="0026734E"/>
    <w:rsid w:val="002A1A72"/>
    <w:rsid w:val="002B659E"/>
    <w:rsid w:val="00327D34"/>
    <w:rsid w:val="00327E86"/>
    <w:rsid w:val="00396063"/>
    <w:rsid w:val="003C5017"/>
    <w:rsid w:val="003C77EA"/>
    <w:rsid w:val="003E3623"/>
    <w:rsid w:val="00406923"/>
    <w:rsid w:val="00442855"/>
    <w:rsid w:val="004F22C8"/>
    <w:rsid w:val="00577C42"/>
    <w:rsid w:val="005B4DC1"/>
    <w:rsid w:val="005F07D3"/>
    <w:rsid w:val="005F10DC"/>
    <w:rsid w:val="00607ADF"/>
    <w:rsid w:val="006B0A4D"/>
    <w:rsid w:val="006E2D0A"/>
    <w:rsid w:val="00702393"/>
    <w:rsid w:val="00722D19"/>
    <w:rsid w:val="00737C06"/>
    <w:rsid w:val="007849E8"/>
    <w:rsid w:val="008A7236"/>
    <w:rsid w:val="008E7DF6"/>
    <w:rsid w:val="008F4E8E"/>
    <w:rsid w:val="0091354D"/>
    <w:rsid w:val="0094655E"/>
    <w:rsid w:val="00990680"/>
    <w:rsid w:val="009E6904"/>
    <w:rsid w:val="00A23573"/>
    <w:rsid w:val="00A45B15"/>
    <w:rsid w:val="00A935B4"/>
    <w:rsid w:val="00AE3915"/>
    <w:rsid w:val="00B31BDB"/>
    <w:rsid w:val="00B50307"/>
    <w:rsid w:val="00BD7730"/>
    <w:rsid w:val="00C15EB7"/>
    <w:rsid w:val="00C16D9C"/>
    <w:rsid w:val="00C408B0"/>
    <w:rsid w:val="00C601F1"/>
    <w:rsid w:val="00C97844"/>
    <w:rsid w:val="00CB275A"/>
    <w:rsid w:val="00CF5BD5"/>
    <w:rsid w:val="00D02DFB"/>
    <w:rsid w:val="00D11A8A"/>
    <w:rsid w:val="00D370C4"/>
    <w:rsid w:val="00D5693E"/>
    <w:rsid w:val="00D63BC1"/>
    <w:rsid w:val="00DB660C"/>
    <w:rsid w:val="00EE78AD"/>
    <w:rsid w:val="00F173BA"/>
    <w:rsid w:val="00F96E54"/>
    <w:rsid w:val="00FB02BF"/>
    <w:rsid w:val="00FE2550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j113">
    <w:name w:val="j113"/>
    <w:basedOn w:val="a"/>
    <w:rsid w:val="00607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Основной текст (5)_"/>
    <w:basedOn w:val="a0"/>
    <w:link w:val="50"/>
    <w:locked/>
    <w:rsid w:val="00607A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07ADF"/>
    <w:pPr>
      <w:widowControl w:val="0"/>
      <w:shd w:val="clear" w:color="auto" w:fill="FFFFFF"/>
      <w:spacing w:after="0" w:line="259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://www.zakonpravo.kz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zakonpravo.kz/publikacii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zakonpravo.k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zakonpravo.kz/?hl=ru" TargetMode="External"/><Relationship Id="rId10" Type="http://schemas.openxmlformats.org/officeDocument/2006/relationships/hyperlink" Target="https://zakonpravo.kz/blanki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blanki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53</cp:revision>
  <cp:lastPrinted>2021-08-17T09:15:00Z</cp:lastPrinted>
  <dcterms:created xsi:type="dcterms:W3CDTF">2021-08-13T09:00:00Z</dcterms:created>
  <dcterms:modified xsi:type="dcterms:W3CDTF">2022-08-07T06:44:00Z</dcterms:modified>
</cp:coreProperties>
</file>