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7C775A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3BAC317C" w14:textId="77777777" w:rsidR="007C775A" w:rsidRDefault="00737C06" w:rsidP="007C775A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75A">
        <w:rPr>
          <w:rFonts w:ascii="Times New Roman" w:hAnsi="Times New Roman"/>
          <w:b/>
          <w:bCs/>
          <w:sz w:val="24"/>
          <w:szCs w:val="24"/>
        </w:rPr>
        <w:t xml:space="preserve">Дознавателю УП Бостандыкского района </w:t>
      </w:r>
    </w:p>
    <w:p w14:paraId="57F33F2E" w14:textId="77777777" w:rsidR="007C775A" w:rsidRDefault="007C775A" w:rsidP="007C775A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ДП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г.Алматы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Ташимову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Н.</w:t>
      </w:r>
    </w:p>
    <w:p w14:paraId="29CBBF73" w14:textId="77777777" w:rsidR="007C775A" w:rsidRPr="00A117AD" w:rsidRDefault="007C775A" w:rsidP="007C775A">
      <w:pPr>
        <w:pStyle w:val="a9"/>
        <w:ind w:left="424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 ул.</w:t>
      </w:r>
      <w:r w:rsidRPr="00504506">
        <w:rPr>
          <w:rFonts w:ascii="Times New Roman" w:hAnsi="Times New Roman"/>
          <w:sz w:val="24"/>
          <w:szCs w:val="24"/>
        </w:rPr>
        <w:t xml:space="preserve"> </w:t>
      </w:r>
      <w:r w:rsidRPr="00297124">
        <w:rPr>
          <w:rFonts w:ascii="Times New Roman" w:hAnsi="Times New Roman"/>
          <w:sz w:val="24"/>
          <w:szCs w:val="24"/>
        </w:rPr>
        <w:t>​</w:t>
      </w:r>
      <w:proofErr w:type="spellStart"/>
      <w:r w:rsidRPr="00297124">
        <w:rPr>
          <w:rFonts w:ascii="Times New Roman" w:hAnsi="Times New Roman"/>
          <w:sz w:val="24"/>
          <w:szCs w:val="24"/>
        </w:rPr>
        <w:t>Радостовца</w:t>
      </w:r>
      <w:proofErr w:type="spellEnd"/>
      <w:r w:rsidRPr="00297124">
        <w:rPr>
          <w:rFonts w:ascii="Times New Roman" w:hAnsi="Times New Roman"/>
          <w:sz w:val="24"/>
          <w:szCs w:val="24"/>
        </w:rPr>
        <w:t>, 205​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87C5C4C" w14:textId="77777777" w:rsidR="007C775A" w:rsidRPr="002144D9" w:rsidRDefault="007C775A" w:rsidP="007C775A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ED87F5" w14:textId="77777777" w:rsidR="007C775A" w:rsidRPr="002144D9" w:rsidRDefault="007C775A" w:rsidP="007C775A">
      <w:pPr>
        <w:pStyle w:val="a9"/>
        <w:ind w:left="4253" w:right="-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Адвокат</w:t>
      </w:r>
      <w:r w:rsidRPr="002144D9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24858C43" w14:textId="77777777" w:rsidR="007C775A" w:rsidRPr="00CB337B" w:rsidRDefault="007C775A" w:rsidP="007C775A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Адвокатская контора Закон и Право </w:t>
      </w:r>
    </w:p>
    <w:p w14:paraId="32629A0B" w14:textId="77777777" w:rsidR="007C775A" w:rsidRPr="00CB337B" w:rsidRDefault="007C775A" w:rsidP="007C775A">
      <w:pPr>
        <w:pStyle w:val="a9"/>
        <w:ind w:left="4248"/>
        <w:rPr>
          <w:rFonts w:ascii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БИН </w:t>
      </w:r>
      <w:r w:rsidRPr="00CB337B">
        <w:rPr>
          <w:rFonts w:ascii="Times New Roman" w:hAnsi="Times New Roman"/>
          <w:sz w:val="24"/>
          <w:szCs w:val="24"/>
        </w:rPr>
        <w:t xml:space="preserve">201240021767 </w:t>
      </w:r>
    </w:p>
    <w:p w14:paraId="0BBC5837" w14:textId="77777777" w:rsidR="007C775A" w:rsidRPr="00CB337B" w:rsidRDefault="007C775A" w:rsidP="007C775A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г. Алматы, пр. </w:t>
      </w:r>
      <w:proofErr w:type="spellStart"/>
      <w:r w:rsidRPr="00CB337B">
        <w:rPr>
          <w:rFonts w:ascii="Times New Roman" w:eastAsia="Times New Roman" w:hAnsi="Times New Roman"/>
          <w:sz w:val="24"/>
          <w:szCs w:val="24"/>
        </w:rPr>
        <w:t>Абылай</w:t>
      </w:r>
      <w:proofErr w:type="spellEnd"/>
      <w:r w:rsidRPr="00CB337B">
        <w:rPr>
          <w:rFonts w:ascii="Times New Roman" w:eastAsia="Times New Roman" w:hAnsi="Times New Roman"/>
          <w:sz w:val="24"/>
          <w:szCs w:val="24"/>
        </w:rPr>
        <w:t xml:space="preserve"> хана, 79/71, офис 304.</w:t>
      </w:r>
    </w:p>
    <w:p w14:paraId="5390DCA5" w14:textId="77777777" w:rsidR="007C775A" w:rsidRPr="00CB337B" w:rsidRDefault="007C775A" w:rsidP="007C775A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9">
        <w:r w:rsidRPr="00CB337B">
          <w:rPr>
            <w:rStyle w:val="a8"/>
            <w:rFonts w:eastAsia="Times New Roman"/>
            <w:lang w:val="en-US"/>
          </w:rPr>
          <w:t>info</w:t>
        </w:r>
        <w:r w:rsidRPr="00CB337B">
          <w:rPr>
            <w:rStyle w:val="a8"/>
            <w:rFonts w:eastAsia="Times New Roman"/>
          </w:rPr>
          <w:t>@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kz</w:t>
        </w:r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/ </w:t>
      </w:r>
      <w:hyperlink r:id="rId10">
        <w:r w:rsidRPr="00CB337B">
          <w:rPr>
            <w:rStyle w:val="a8"/>
            <w:rFonts w:eastAsia="Times New Roman"/>
            <w:lang w:val="en-US"/>
          </w:rPr>
          <w:t>www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proofErr w:type="spellStart"/>
        <w:r w:rsidRPr="00CB337B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76D754A" w14:textId="77777777" w:rsidR="007C775A" w:rsidRDefault="007C775A" w:rsidP="007C775A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>+ 7 727 978 5755; +7 708 578 5758</w:t>
      </w:r>
      <w:r>
        <w:rPr>
          <w:rFonts w:ascii="Times New Roman" w:eastAsia="Times New Roman" w:hAnsi="Times New Roman"/>
          <w:sz w:val="24"/>
          <w:szCs w:val="24"/>
        </w:rPr>
        <w:t>; +7-700-978-50-85</w:t>
      </w:r>
    </w:p>
    <w:p w14:paraId="3D397F6F" w14:textId="77777777" w:rsidR="007C775A" w:rsidRDefault="007C775A" w:rsidP="007C775A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</w:p>
    <w:p w14:paraId="61DAA05C" w14:textId="77777777" w:rsidR="007C775A" w:rsidRDefault="007C775A" w:rsidP="007C775A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 w:rsidRPr="00870560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proofErr w:type="spellStart"/>
      <w:r w:rsidRPr="00870560">
        <w:rPr>
          <w:rFonts w:ascii="Times New Roman" w:eastAsia="Times New Roman" w:hAnsi="Times New Roman"/>
          <w:b/>
          <w:sz w:val="24"/>
          <w:szCs w:val="24"/>
        </w:rPr>
        <w:t>инетерсах</w:t>
      </w:r>
      <w:proofErr w:type="spellEnd"/>
      <w:r w:rsidRPr="00870560">
        <w:rPr>
          <w:rFonts w:ascii="Times New Roman" w:eastAsia="Times New Roman" w:hAnsi="Times New Roman"/>
          <w:b/>
          <w:sz w:val="24"/>
          <w:szCs w:val="24"/>
        </w:rPr>
        <w:t xml:space="preserve"> потерпевшего: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46DDDD" w14:textId="4CF911C0" w:rsidR="007C775A" w:rsidRPr="00CB337B" w:rsidRDefault="007C775A" w:rsidP="007C775A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………..</w:t>
      </w:r>
      <w:r>
        <w:rPr>
          <w:rFonts w:ascii="Times New Roman" w:eastAsia="Times New Roman" w:hAnsi="Times New Roman"/>
          <w:sz w:val="24"/>
          <w:szCs w:val="24"/>
        </w:rPr>
        <w:t xml:space="preserve"> Галымжана </w:t>
      </w:r>
      <w:proofErr w:type="spellStart"/>
      <w:r w:rsidRPr="00297124">
        <w:rPr>
          <w:rFonts w:ascii="Times New Roman" w:eastAsia="Times New Roman" w:hAnsi="Times New Roman"/>
          <w:sz w:val="24"/>
          <w:szCs w:val="24"/>
        </w:rPr>
        <w:t>Хайрулловича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8BA251B" w14:textId="77777777" w:rsidR="007C775A" w:rsidRPr="00196614" w:rsidRDefault="007C775A" w:rsidP="007C775A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682E2AAA" w14:textId="77777777" w:rsidR="007C775A" w:rsidRPr="00196614" w:rsidRDefault="007C775A" w:rsidP="007C775A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4E279BE4" w14:textId="77777777" w:rsidR="007C775A" w:rsidRPr="00196614" w:rsidRDefault="007C775A" w:rsidP="007C775A">
      <w:pPr>
        <w:pStyle w:val="a9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945564" w14:textId="77777777" w:rsidR="007C775A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>
        <w:rPr>
          <w:rFonts w:ascii="Times New Roman" w:hAnsi="Times New Roman" w:cs="Times New Roman"/>
          <w:sz w:val="24"/>
          <w:szCs w:val="24"/>
        </w:rPr>
        <w:t xml:space="preserve">УП </w:t>
      </w:r>
      <w:r>
        <w:rPr>
          <w:rFonts w:ascii="Times New Roman" w:hAnsi="Times New Roman" w:cs="Times New Roman"/>
          <w:bCs/>
          <w:sz w:val="24"/>
          <w:szCs w:val="24"/>
          <w:lang w:val="kk-KZ" w:eastAsia="zh-CN"/>
        </w:rPr>
        <w:t xml:space="preserve">Бостандыкского района г.Алматы 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расследуется </w:t>
      </w:r>
      <w:r w:rsidRPr="00196614">
        <w:rPr>
          <w:rFonts w:ascii="Times New Roman" w:hAnsi="Times New Roman" w:cs="Times New Roman"/>
          <w:sz w:val="24"/>
          <w:szCs w:val="24"/>
        </w:rPr>
        <w:t>уголовного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зарегистрированный в ЕРДР за №217514031000955 по признакам уголовного правонарушения, предусмотренного ст.188 ч.1 УК РК.  </w:t>
      </w:r>
    </w:p>
    <w:p w14:paraId="359CB5D2" w14:textId="77777777" w:rsidR="007C775A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рамках уголовного дела была назначена автотовароведческая экспертиза на автомашину марки </w:t>
      </w:r>
      <w:r>
        <w:rPr>
          <w:rFonts w:ascii="Times New Roman" w:hAnsi="Times New Roman" w:cs="Times New Roman"/>
          <w:sz w:val="24"/>
          <w:szCs w:val="24"/>
          <w:lang w:val="en-US"/>
        </w:rPr>
        <w:t>BMW</w:t>
      </w:r>
      <w:r w:rsidRPr="003A4706">
        <w:rPr>
          <w:rFonts w:ascii="Times New Roman" w:hAnsi="Times New Roman" w:cs="Times New Roman"/>
          <w:sz w:val="24"/>
          <w:szCs w:val="24"/>
        </w:rPr>
        <w:t xml:space="preserve"> 316</w:t>
      </w:r>
      <w:r>
        <w:rPr>
          <w:rFonts w:ascii="Times New Roman" w:hAnsi="Times New Roman" w:cs="Times New Roman"/>
          <w:sz w:val="24"/>
          <w:szCs w:val="24"/>
          <w:lang w:val="kk-KZ"/>
        </w:rPr>
        <w:t>, ГРНЗ А661</w:t>
      </w:r>
      <w:r>
        <w:rPr>
          <w:rFonts w:ascii="Times New Roman" w:hAnsi="Times New Roman" w:cs="Times New Roman"/>
          <w:sz w:val="24"/>
          <w:szCs w:val="24"/>
          <w:lang w:val="en-US"/>
        </w:rPr>
        <w:t>WDN</w:t>
      </w:r>
      <w:r w:rsidRPr="003A4706">
        <w:rPr>
          <w:rFonts w:ascii="Times New Roman" w:hAnsi="Times New Roman" w:cs="Times New Roman"/>
          <w:sz w:val="24"/>
          <w:szCs w:val="24"/>
        </w:rPr>
        <w:t xml:space="preserve"> 1993 </w:t>
      </w:r>
      <w:r>
        <w:rPr>
          <w:rFonts w:ascii="Times New Roman" w:hAnsi="Times New Roman" w:cs="Times New Roman"/>
          <w:sz w:val="24"/>
          <w:szCs w:val="24"/>
        </w:rPr>
        <w:t xml:space="preserve">года выпуска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 заключением которого мы не согласны. Так как исследование проводилось не обьективно, поверхностно, сумма ущерба значительно заниженно. Не учтены повреждения внутренних агрегатов, запчастей автомашины.   </w:t>
      </w:r>
    </w:p>
    <w:p w14:paraId="57F8009F" w14:textId="77777777" w:rsidR="007C775A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 делу не назначена т</w:t>
      </w:r>
      <w:r w:rsidRPr="006D685D">
        <w:rPr>
          <w:rFonts w:ascii="Times New Roman" w:hAnsi="Times New Roman" w:cs="Times New Roman"/>
          <w:sz w:val="24"/>
          <w:szCs w:val="24"/>
          <w:lang w:val="kk-KZ"/>
        </w:rPr>
        <w:t>расологическая экспертиза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хотя имеются повреждения на замке водительской двери автомашины. </w:t>
      </w:r>
    </w:p>
    <w:p w14:paraId="603CAA9A" w14:textId="77777777" w:rsidR="007C775A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Кроме того мы не согласны с квалификацией уголовного правонарушения по ст.188 ч.1 УК РК, но уголовное правонарушение совершено группой лиц по предварительному сговору. В день совершения кражи на месте совершения преступления были задержаны 4 лиц. </w:t>
      </w:r>
    </w:p>
    <w:p w14:paraId="1269C3CB" w14:textId="77777777" w:rsidR="007C775A" w:rsidRPr="002D4F41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C1B22"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7E890128" w14:textId="77777777" w:rsidR="007C775A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ст. 24, 99 УПК РК, </w:t>
      </w:r>
    </w:p>
    <w:p w14:paraId="68FE677F" w14:textId="77777777" w:rsidR="007C775A" w:rsidRPr="00196614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D558AB" w14:textId="77777777" w:rsidR="007C775A" w:rsidRPr="00196614" w:rsidRDefault="007C775A" w:rsidP="007C77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4DB75051" w14:textId="77777777" w:rsidR="007C775A" w:rsidRDefault="007C775A" w:rsidP="007C775A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полное, всестороннее, объективное расследование уголовного дела. </w:t>
      </w:r>
    </w:p>
    <w:p w14:paraId="0C91161D" w14:textId="77777777" w:rsidR="007C775A" w:rsidRDefault="007C775A" w:rsidP="007C775A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повторную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автотовароведческую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экспертизу.  </w:t>
      </w:r>
    </w:p>
    <w:p w14:paraId="350A031E" w14:textId="77777777" w:rsidR="007C775A" w:rsidRDefault="007C775A" w:rsidP="007C775A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Переквалифицировать деяния подозреваемых на ст.188 ч.2 п.1 УК РК.  </w:t>
      </w:r>
    </w:p>
    <w:p w14:paraId="5C2672A9" w14:textId="77777777" w:rsidR="007C775A" w:rsidRPr="001E4BD2" w:rsidRDefault="007C775A" w:rsidP="007C775A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трасологическую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экспертизу.  </w:t>
      </w:r>
    </w:p>
    <w:p w14:paraId="4A09924A" w14:textId="77777777" w:rsidR="007C775A" w:rsidRPr="00196614" w:rsidRDefault="007C775A" w:rsidP="007C775A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6C3DF300" w14:textId="77777777" w:rsidR="007C775A" w:rsidRPr="00196614" w:rsidRDefault="007C775A" w:rsidP="007C77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A04A34" w14:textId="77777777" w:rsidR="007C775A" w:rsidRDefault="007C775A" w:rsidP="007C775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86D7C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634B6276" w14:textId="77777777" w:rsidR="007C775A" w:rsidRPr="00086D7C" w:rsidRDefault="007C775A" w:rsidP="007C775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Адвокатской конторы Закон и Право</w:t>
      </w:r>
      <w:r w:rsidRPr="00086D7C">
        <w:rPr>
          <w:rFonts w:ascii="Times New Roman" w:hAnsi="Times New Roman" w:cs="Times New Roman"/>
          <w:b/>
          <w:sz w:val="24"/>
          <w:szCs w:val="24"/>
        </w:rPr>
        <w:t>:</w:t>
      </w:r>
    </w:p>
    <w:p w14:paraId="5E0D4433" w14:textId="77777777" w:rsidR="007C775A" w:rsidRDefault="007C775A" w:rsidP="007C775A">
      <w:pPr>
        <w:pStyle w:val="a9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3DFE319E" w14:textId="77777777" w:rsidR="007C775A" w:rsidRPr="00086D7C" w:rsidRDefault="007C775A" w:rsidP="007C775A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86D7C"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 w:rsidRPr="00086D7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086D7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BC2531D" w14:textId="77777777" w:rsidR="007C775A" w:rsidRPr="00196614" w:rsidRDefault="007C775A" w:rsidP="007C775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196614"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19661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48FB5BC6" w14:textId="77777777" w:rsidR="007C775A" w:rsidRPr="00196614" w:rsidRDefault="007C775A" w:rsidP="007C775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DFC8568" w14:textId="77777777" w:rsidR="007C775A" w:rsidRPr="003D3BC0" w:rsidRDefault="007C775A" w:rsidP="007C775A"/>
    <w:p w14:paraId="22EC7657" w14:textId="0B96D5C1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7C775A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2021-12-23T14:57:00Z</dcterms:modified>
</cp:coreProperties>
</file>