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FFAAC" w14:textId="77777777" w:rsidR="00FA11A7" w:rsidRDefault="00FA11A7" w:rsidP="590E6BD4">
      <w:pPr>
        <w:spacing w:after="200" w:line="276" w:lineRule="auto"/>
        <w:jc w:val="center"/>
        <w:rPr>
          <w:rStyle w:val="a6"/>
          <w:rFonts w:ascii="Times New Roman" w:eastAsia="Times New Roman" w:hAnsi="Times New Roman" w:cs="Times New Roman"/>
          <w:color w:val="000000" w:themeColor="text1"/>
          <w:lang w:val="kk-KZ"/>
        </w:rPr>
      </w:pPr>
    </w:p>
    <w:p w14:paraId="5D459CAF" w14:textId="7E99F70C" w:rsidR="590E6BD4" w:rsidRDefault="00161AF8" w:rsidP="590E6BD4">
      <w:pPr>
        <w:spacing w:after="200" w:line="276" w:lineRule="auto"/>
        <w:jc w:val="center"/>
        <w:rPr>
          <w:rStyle w:val="a6"/>
          <w:rFonts w:ascii="Times New Roman" w:eastAsia="Times New Roman" w:hAnsi="Times New Roman" w:cs="Times New Roman"/>
          <w:color w:val="000000" w:themeColor="text1"/>
          <w:lang w:val="kk-KZ"/>
        </w:rPr>
      </w:pPr>
      <w:hyperlink r:id="rId7" w:history="1">
        <w:r w:rsidR="590E6BD4" w:rsidRPr="004B225E">
          <w:rPr>
            <w:rStyle w:val="a4"/>
            <w:rFonts w:ascii="Times New Roman" w:eastAsia="Times New Roman" w:hAnsi="Times New Roman" w:cs="Times New Roman"/>
            <w:lang w:val="kk-KZ"/>
          </w:rPr>
          <w:t>Исковое Заявление о взыскании алиментов на ребенка</w:t>
        </w:r>
      </w:hyperlink>
    </w:p>
    <w:p w14:paraId="7D1FA8CF" w14:textId="66F9B994" w:rsidR="590E6BD4" w:rsidRDefault="590E6BD4" w:rsidP="00FA11A7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90E6BD4">
        <w:rPr>
          <w:rStyle w:val="a6"/>
          <w:rFonts w:ascii="Times New Roman" w:eastAsia="Times New Roman" w:hAnsi="Times New Roman" w:cs="Times New Roman"/>
          <w:color w:val="000000" w:themeColor="text1"/>
          <w:lang w:val="kk-KZ"/>
        </w:rPr>
        <w:t xml:space="preserve">Внимание! </w:t>
      </w:r>
    </w:p>
    <w:p w14:paraId="51A43FAA" w14:textId="55012F7C" w:rsidR="590E6BD4" w:rsidRDefault="590E6BD4" w:rsidP="00FA11A7">
      <w:pPr>
        <w:spacing w:after="200" w:line="276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90E6BD4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>Юридическая компания Закон и Право, обращает ваше внимание на то, что данн</w:t>
      </w:r>
      <w:proofErr w:type="spellStart"/>
      <w:r w:rsidRPr="590E6BD4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</w:rPr>
        <w:t>ый</w:t>
      </w:r>
      <w:proofErr w:type="spellEnd"/>
      <w:r w:rsidRPr="590E6BD4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документ </w:t>
      </w:r>
      <w:r w:rsidRPr="590E6BD4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 xml:space="preserve">является базовым и не всегда отвечает требованиям конкретной ситуации. Наши юристы готовы оказать вам помощь в составлении </w:t>
      </w:r>
      <w:r w:rsidRPr="590E6BD4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</w:rPr>
        <w:t>любого правового документа</w:t>
      </w:r>
      <w:r w:rsidRPr="590E6BD4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  <w:lang w:val="kk-KZ"/>
        </w:rPr>
        <w:t xml:space="preserve"> подходящего именно под вашу ситуацию</w:t>
      </w:r>
      <w:r w:rsidRPr="590E6BD4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</w:rPr>
        <w:t>.</w:t>
      </w:r>
    </w:p>
    <w:p w14:paraId="6B06F204" w14:textId="77777777" w:rsidR="00FA11A7" w:rsidRDefault="590E6BD4" w:rsidP="00FA11A7">
      <w:pPr>
        <w:spacing w:after="0" w:line="240" w:lineRule="auto"/>
        <w:ind w:firstLine="708"/>
        <w:jc w:val="both"/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</w:rPr>
      </w:pPr>
      <w:r w:rsidRPr="590E6BD4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Для подробной информации свяжитесь с юристом </w:t>
      </w:r>
      <w:proofErr w:type="spellStart"/>
      <w:r w:rsidRPr="590E6BD4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</w:rPr>
        <w:t>Кенесбек</w:t>
      </w:r>
      <w:proofErr w:type="spellEnd"/>
      <w:r w:rsidRPr="590E6BD4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Ислам, по телефону; </w:t>
      </w:r>
    </w:p>
    <w:p w14:paraId="1DC25A96" w14:textId="064D2000" w:rsidR="590E6BD4" w:rsidRDefault="590E6BD4" w:rsidP="00FA11A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</w:rPr>
      </w:pPr>
      <w:r w:rsidRPr="590E6BD4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</w:rPr>
        <w:t>+7 (708) 971-78-58;</w:t>
      </w:r>
      <w:r w:rsidR="00FA11A7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</w:rPr>
        <w:t xml:space="preserve"> </w:t>
      </w:r>
      <w:r w:rsidRPr="590E6BD4">
        <w:rPr>
          <w:rStyle w:val="a6"/>
          <w:rFonts w:ascii="Times New Roman" w:eastAsia="Times New Roman" w:hAnsi="Times New Roman" w:cs="Times New Roman"/>
          <w:b w:val="0"/>
          <w:bCs w:val="0"/>
          <w:color w:val="000000" w:themeColor="text1"/>
        </w:rPr>
        <w:t>+7 (727) 971-78-58.</w:t>
      </w:r>
    </w:p>
    <w:p w14:paraId="19FA30A9" w14:textId="56AC8204" w:rsidR="590E6BD4" w:rsidRDefault="590E6BD4" w:rsidP="590E6BD4">
      <w:pPr>
        <w:pStyle w:val="a3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</w:p>
    <w:p w14:paraId="242913A5" w14:textId="48670D14" w:rsidR="00856E32" w:rsidRDefault="04141ECE" w:rsidP="04141ECE">
      <w:pPr>
        <w:pStyle w:val="a3"/>
        <w:ind w:left="4254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В Балхашский районный суд Алматинской области</w:t>
      </w:r>
    </w:p>
    <w:p w14:paraId="346D8837" w14:textId="77777777" w:rsidR="00161AF8" w:rsidRDefault="00161AF8" w:rsidP="04141ECE">
      <w:pPr>
        <w:pStyle w:val="a3"/>
        <w:ind w:left="425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24689E0C" w14:textId="3E41EEB5" w:rsidR="00856E32" w:rsidRDefault="04141ECE" w:rsidP="04141ECE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Алматинская область, Балхашский район, пос. Баканас, ул. </w:t>
      </w:r>
      <w:proofErr w:type="spellStart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Бижанова</w:t>
      </w:r>
      <w:proofErr w:type="spellEnd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60.</w:t>
      </w:r>
    </w:p>
    <w:p w14:paraId="2E2CAEC2" w14:textId="27216FE0" w:rsidR="00856E32" w:rsidRDefault="04141ECE" w:rsidP="04141ECE">
      <w:pPr>
        <w:pStyle w:val="a3"/>
        <w:ind w:left="3545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8 7277 39 14 12</w:t>
      </w:r>
    </w:p>
    <w:p w14:paraId="3820BA91" w14:textId="098DE8ED" w:rsidR="00856E32" w:rsidRDefault="04141ECE" w:rsidP="04141ECE">
      <w:pPr>
        <w:pStyle w:val="a3"/>
        <w:ind w:left="425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Заявитель: </w:t>
      </w:r>
      <w:r w:rsidR="008C50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………………………………….</w:t>
      </w:r>
    </w:p>
    <w:p w14:paraId="45EE4D7C" w14:textId="3D0C8CEE" w:rsidR="00856E32" w:rsidRDefault="04141ECE" w:rsidP="04141ECE">
      <w:pPr>
        <w:pStyle w:val="a3"/>
        <w:ind w:left="425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ИИН </w:t>
      </w:r>
      <w:r w:rsidR="008C5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</w:t>
      </w:r>
    </w:p>
    <w:p w14:paraId="342DC5E5" w14:textId="0371B744" w:rsidR="00856E32" w:rsidRDefault="04141ECE" w:rsidP="04141ECE">
      <w:pPr>
        <w:pStyle w:val="a3"/>
        <w:ind w:left="425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Алматинская обл., </w:t>
      </w:r>
      <w:r w:rsidR="008C5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………………………..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  </w:t>
      </w:r>
    </w:p>
    <w:p w14:paraId="5C26B83B" w14:textId="1DA28823" w:rsidR="00856E32" w:rsidRDefault="04141ECE" w:rsidP="04141ECE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Представитель по доверенности: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4B82A244" w14:textId="19719FCA" w:rsidR="00856E32" w:rsidRDefault="04141ECE" w:rsidP="04141ECE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ТОО «Юридическая компания Закон и Право»  </w:t>
      </w:r>
    </w:p>
    <w:p w14:paraId="53E1CA22" w14:textId="1432D122" w:rsidR="00856E32" w:rsidRDefault="04141ECE" w:rsidP="04141ECE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БИН 190240029071 </w:t>
      </w:r>
    </w:p>
    <w:p w14:paraId="4378415D" w14:textId="20C01F5B" w:rsidR="00856E32" w:rsidRDefault="04141ECE" w:rsidP="04141ECE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г. Алматы, пр. </w:t>
      </w:r>
      <w:proofErr w:type="spellStart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Абылай</w:t>
      </w:r>
      <w:proofErr w:type="spellEnd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Хана, д. 79, офис 304. </w:t>
      </w:r>
    </w:p>
    <w:p w14:paraId="382F5DFE" w14:textId="6E02E6B6" w:rsidR="00856E32" w:rsidRDefault="00161AF8" w:rsidP="04141ECE">
      <w:pPr>
        <w:spacing w:after="200" w:line="240" w:lineRule="auto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hyperlink r:id="rId8">
        <w:r w:rsidR="04141ECE" w:rsidRPr="04141ECE">
          <w:rPr>
            <w:rStyle w:val="a4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info</w:t>
        </w:r>
        <w:r w:rsidR="04141ECE" w:rsidRPr="04141ECE">
          <w:rPr>
            <w:rStyle w:val="a4"/>
            <w:rFonts w:ascii="Times New Roman" w:eastAsia="Times New Roman" w:hAnsi="Times New Roman" w:cs="Times New Roman"/>
            <w:color w:val="0563C1"/>
            <w:sz w:val="24"/>
            <w:szCs w:val="24"/>
          </w:rPr>
          <w:t>@</w:t>
        </w:r>
        <w:r w:rsidR="04141ECE" w:rsidRPr="04141ECE">
          <w:rPr>
            <w:rStyle w:val="a4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="04141ECE" w:rsidRPr="04141ECE">
          <w:rPr>
            <w:rStyle w:val="a4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="04141ECE" w:rsidRPr="04141ECE">
          <w:rPr>
            <w:rStyle w:val="a4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</w:hyperlink>
      <w:r w:rsidR="04141ECE"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</w:t>
      </w:r>
      <w:hyperlink r:id="rId9">
        <w:r w:rsidR="04141ECE" w:rsidRPr="04141ECE">
          <w:rPr>
            <w:rStyle w:val="a4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www</w:t>
        </w:r>
        <w:r w:rsidR="04141ECE" w:rsidRPr="04141ECE">
          <w:rPr>
            <w:rStyle w:val="a4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r w:rsidR="04141ECE" w:rsidRPr="04141ECE">
          <w:rPr>
            <w:rStyle w:val="a4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zakonpravo</w:t>
        </w:r>
        <w:r w:rsidR="04141ECE" w:rsidRPr="04141ECE">
          <w:rPr>
            <w:rStyle w:val="a4"/>
            <w:rFonts w:ascii="Times New Roman" w:eastAsia="Times New Roman" w:hAnsi="Times New Roman" w:cs="Times New Roman"/>
            <w:color w:val="0563C1"/>
            <w:sz w:val="24"/>
            <w:szCs w:val="24"/>
          </w:rPr>
          <w:t>.</w:t>
        </w:r>
        <w:proofErr w:type="spellStart"/>
        <w:r w:rsidR="04141ECE" w:rsidRPr="04141ECE">
          <w:rPr>
            <w:rStyle w:val="a4"/>
            <w:rFonts w:ascii="Times New Roman" w:eastAsia="Times New Roman" w:hAnsi="Times New Roman" w:cs="Times New Roman"/>
            <w:color w:val="0563C1"/>
            <w:sz w:val="24"/>
            <w:szCs w:val="24"/>
            <w:lang w:val="en-US"/>
          </w:rPr>
          <w:t>kz</w:t>
        </w:r>
        <w:proofErr w:type="spellEnd"/>
      </w:hyperlink>
      <w:r w:rsidR="04141ECE"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7C0D234E" w14:textId="3A6E62E9" w:rsidR="00856E32" w:rsidRDefault="04141ECE" w:rsidP="04141ECE">
      <w:pPr>
        <w:pStyle w:val="a3"/>
        <w:ind w:left="4248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+ 7 727 978 5755; +7 708 578 5758.</w:t>
      </w:r>
    </w:p>
    <w:p w14:paraId="0730E3CA" w14:textId="28045068" w:rsidR="00856E32" w:rsidRDefault="04141ECE" w:rsidP="04141ECE">
      <w:pPr>
        <w:pStyle w:val="a3"/>
        <w:ind w:left="4248"/>
        <w:rPr>
          <w:rFonts w:ascii="Calibri" w:eastAsia="Calibri" w:hAnsi="Calibri" w:cs="Calibri"/>
          <w:color w:val="000000" w:themeColor="text1"/>
        </w:rPr>
      </w:pPr>
      <w:r w:rsidRPr="04141E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Ответчик: </w:t>
      </w:r>
      <w:r w:rsidR="008C50F8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……………………….</w:t>
      </w:r>
      <w:r w:rsidRPr="04141ECE">
        <w:rPr>
          <w:rFonts w:ascii="Calibri" w:eastAsia="Calibri" w:hAnsi="Calibri" w:cs="Calibri"/>
          <w:color w:val="000000" w:themeColor="text1"/>
        </w:rPr>
        <w:t xml:space="preserve"> </w:t>
      </w:r>
    </w:p>
    <w:p w14:paraId="3EC6851F" w14:textId="01BE1CCB" w:rsidR="00856E32" w:rsidRDefault="04141ECE" w:rsidP="04141ECE">
      <w:pPr>
        <w:pStyle w:val="a3"/>
        <w:ind w:left="425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ИИН </w:t>
      </w:r>
      <w:r w:rsidR="008C5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…………………..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2610B110" w14:textId="7945AC1A" w:rsidR="00856E32" w:rsidRDefault="04141ECE" w:rsidP="04141ECE">
      <w:pPr>
        <w:pStyle w:val="a3"/>
        <w:ind w:left="425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Алматинская обл., </w:t>
      </w:r>
      <w:r w:rsidR="008C5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……………………………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14:paraId="3FE8FBD0" w14:textId="71BE1CDA" w:rsidR="00856E32" w:rsidRDefault="04141ECE" w:rsidP="04141ECE">
      <w:pPr>
        <w:pStyle w:val="a3"/>
        <w:ind w:left="425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+7 </w:t>
      </w:r>
      <w:r w:rsidR="008C5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……………………………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</w:p>
    <w:p w14:paraId="62E02B65" w14:textId="591EDE93" w:rsidR="00856E32" w:rsidRDefault="00856E32" w:rsidP="04141ECE">
      <w:pPr>
        <w:pStyle w:val="a3"/>
        <w:ind w:left="4254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E37D3F1" w14:textId="30414580" w:rsidR="00856E32" w:rsidRDefault="04141ECE" w:rsidP="04141ECE">
      <w:pPr>
        <w:pStyle w:val="a3"/>
        <w:ind w:left="2836" w:firstLine="709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Исковое Заявление</w:t>
      </w:r>
    </w:p>
    <w:p w14:paraId="2EBEA464" w14:textId="30398DAB" w:rsidR="00856E32" w:rsidRDefault="04141ECE" w:rsidP="04141ECE">
      <w:pPr>
        <w:pStyle w:val="a3"/>
        <w:ind w:left="28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взыскании алиментов на ребенка</w:t>
      </w:r>
    </w:p>
    <w:p w14:paraId="1A77B4D5" w14:textId="420FD35C" w:rsidR="00856E32" w:rsidRDefault="00856E32" w:rsidP="04141ECE">
      <w:pPr>
        <w:pStyle w:val="a3"/>
        <w:ind w:left="2836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6CFA0B19" w14:textId="437DBDB1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22 мая 20</w:t>
      </w:r>
      <w:r w:rsidR="008C5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 Специализированный межрайонный суд по делам несовершеннолетних №2 Алматинской области в составе председательствующего  судьи  </w:t>
      </w:r>
      <w:proofErr w:type="spellStart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Беимбетовой</w:t>
      </w:r>
      <w:proofErr w:type="spellEnd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Ж.А., при секретаре судебного заседания: Беленко К.М., рассмотрев в закрытом судебном заседании гражданское дело №</w:t>
      </w:r>
      <w:r w:rsidR="008C5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………………….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Суд Решил: - Иск </w:t>
      </w:r>
      <w:r w:rsidR="008C50F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.И.О.,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 Органу опеки и попечительства Балхашского района Алматинской области и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Ф.И.О.,</w:t>
      </w:r>
      <w:r w:rsidR="0072495E"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 установлении отцовства - удовлетворить. </w:t>
      </w:r>
    </w:p>
    <w:p w14:paraId="14BDC3C7" w14:textId="48217FCA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Установить отцовство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в отношении -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26 октября 20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 рождения.  </w:t>
      </w:r>
    </w:p>
    <w:p w14:paraId="19BCC37A" w14:textId="163B3D8C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Внести изменения в актовую запись за №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</w:t>
      </w:r>
      <w:proofErr w:type="gramStart"/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о рождении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от 29 октября 20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года:  </w:t>
      </w:r>
    </w:p>
    <w:p w14:paraId="396DA0EA" w14:textId="416EF994" w:rsidR="00856E32" w:rsidRDefault="04141ECE" w:rsidP="04141ECE">
      <w:pPr>
        <w:pStyle w:val="a3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Фамилию ребенка изменить на «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»; </w:t>
      </w:r>
    </w:p>
    <w:p w14:paraId="638C1897" w14:textId="0136052B" w:rsidR="00856E32" w:rsidRDefault="04141ECE" w:rsidP="04141ECE">
      <w:pPr>
        <w:pStyle w:val="a3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Отчество ребенка записать как «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</w:t>
      </w:r>
      <w:proofErr w:type="gramStart"/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»; </w:t>
      </w:r>
    </w:p>
    <w:p w14:paraId="0E064D5B" w14:textId="5D6CF342" w:rsidR="00856E32" w:rsidRDefault="04141ECE" w:rsidP="04141ECE">
      <w:pPr>
        <w:pStyle w:val="a3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>Полностью записать как – «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</w:t>
      </w:r>
      <w:proofErr w:type="gramStart"/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…….</w:t>
      </w:r>
      <w:proofErr w:type="gramEnd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»; </w:t>
      </w:r>
    </w:p>
    <w:p w14:paraId="4D1CF396" w14:textId="1D526AD0" w:rsidR="00856E32" w:rsidRDefault="04141ECE" w:rsidP="04141ECE">
      <w:pPr>
        <w:pStyle w:val="a3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графе «Отец» указать «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………………………………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»; </w:t>
      </w:r>
    </w:p>
    <w:p w14:paraId="1B6C1E36" w14:textId="6512AA0E" w:rsidR="00856E32" w:rsidRDefault="04141ECE" w:rsidP="04141ECE">
      <w:pPr>
        <w:pStyle w:val="a3"/>
        <w:numPr>
          <w:ilvl w:val="0"/>
          <w:numId w:val="1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Имя, число, месяц, год и место рождения ребенка оставить без изменения. </w:t>
      </w:r>
    </w:p>
    <w:p w14:paraId="20FC804D" w14:textId="7A8104F1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При изменении персональных данных усыновленного ребенка производится регистрация новой актовой записи о государственной регистрации рождения с условным исключением индивидуального идентификационного номера из Национального реестра индивидуальных идентификационных номеров. </w:t>
      </w:r>
    </w:p>
    <w:p w14:paraId="6EE88700" w14:textId="043F3806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На основании вышеуказанного решения, где гр.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Ф.И.О.,</w:t>
      </w:r>
      <w:r w:rsidR="0072495E"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– отец несовершеннолетнего ребенка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Ф.И.О.,</w:t>
      </w:r>
      <w:r w:rsidR="0072495E"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что также подтверждается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заключением экспертов, где они пришли к выводу, </w:t>
      </w:r>
      <w:proofErr w:type="gramStart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что  вероятность</w:t>
      </w:r>
      <w:proofErr w:type="gramEnd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истинного отцовства для гражданина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Ф.И.О.,</w:t>
      </w:r>
      <w:r w:rsidR="0072495E"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в отношении ребенка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Ф.И.О.,</w:t>
      </w:r>
      <w:r w:rsidR="0072495E"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составляет – 99,9999%.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0A9F25E9" w14:textId="3F5EC792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Кодекса «Равенство супругов в семье» оговорено Супруги пользуются равными правами и несут равные обязанности. Супруги обязаны строить свои отношения в семье на основе взаимоуважения и взаимопомощи, содействовать благополучию и укреплению семьи, заботиться о здоровье, развитии своих детей и </w:t>
      </w:r>
      <w:proofErr w:type="gramStart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их благосостоянии</w:t>
      </w:r>
      <w:proofErr w:type="gramEnd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которое злостно игнорируется Ответчиком уже продолжительное время.</w:t>
      </w:r>
    </w:p>
    <w:p w14:paraId="4274F651" w14:textId="4932BBF5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Статья 70.» Права и обязанности родителей по воспитанию и образованию ребенка»</w:t>
      </w:r>
    </w:p>
    <w:p w14:paraId="1475B934" w14:textId="7A517D18" w:rsidR="00856E32" w:rsidRDefault="04141ECE" w:rsidP="04141ECE">
      <w:pPr>
        <w:pStyle w:val="a3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Кодекса предусматривает и обязывает о том, что Родители обязаны заботиться о здоровье своего ребенка и обязаны воспитывать своего </w:t>
      </w:r>
      <w:proofErr w:type="gramStart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ребенка</w:t>
      </w:r>
      <w:proofErr w:type="gramEnd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а также несут ответственность за обеспечение необходимых условий жизни для его физического, психического, нравственного и духовного развития.</w:t>
      </w:r>
    </w:p>
    <w:p w14:paraId="7C498D2C" w14:textId="65E5A5AD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К сожалению, Ответчик проживал и проживает сам собой своей жизнью все заработанные средства Ответчиком расходуются на собственные неизвестные нужды. Все расходы семьи ложатся на плечи Заявителя. С момента подачи иска об </w:t>
      </w:r>
      <w:proofErr w:type="spellStart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установлинии</w:t>
      </w:r>
      <w:proofErr w:type="spellEnd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отцовства, Ответчик ни разу не оказывал ребёнку материальные, финансовую помощь и не оказывал моральную поддержку.   </w:t>
      </w:r>
    </w:p>
    <w:p w14:paraId="3BEAADCC" w14:textId="546C4178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Нами 23.10.20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 в адрес Балхашского районного суда Алматинской области было направлено </w:t>
      </w:r>
      <w:hyperlink r:id="rId10" w:history="1">
        <w:r w:rsidRPr="00C83809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заявление о вынесении судебного приказа</w:t>
        </w:r>
      </w:hyperlink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</w:t>
      </w:r>
    </w:p>
    <w:p w14:paraId="50738AC4" w14:textId="6EB34828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 последующем после возражению Ответчика, 26 октября 20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года Судья Балхашского районного суда Алматинской области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Ф.И.О.,</w:t>
      </w:r>
      <w:r w:rsidR="0072495E"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рассмотрев заявление должника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Ф.И.О.,</w:t>
      </w:r>
      <w:r w:rsidR="0072495E"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об отмене судебного приказа Балхашского районного суда Алматинской области - Судья определил - Судебный приказ Балхашского районного суда от 26 октября </w:t>
      </w:r>
      <w:proofErr w:type="gramStart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20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..</w:t>
      </w:r>
      <w:proofErr w:type="gramEnd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 года о взыскании с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Ф.И.О.,</w:t>
      </w:r>
      <w:r w:rsidR="0072495E"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 пользу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Ф.И.О.,</w:t>
      </w:r>
      <w:r w:rsidR="0072495E"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алименты на содержание несовершеннолетнего ребенка – отменить. Разъяснить взыскателю право обратиться в суд в порядке искового производства.</w:t>
      </w:r>
    </w:p>
    <w:p w14:paraId="12743933" w14:textId="6A883C58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Также Судья установил, что поскольку сторонами не определено местожительство несовершеннолетнего ребенка и данный спор рассматривается специализированным межрайонным судом по делам несовершеннолетних No2 Алматинской области, суд считает, что заявление должника подлежит удовлетворению, судебный приказ отмене.</w:t>
      </w:r>
    </w:p>
    <w:p w14:paraId="1A36F57E" w14:textId="6102A04C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 доводами Судьи о том, что данный спор рассматривается специализированным межрайонным судом по делам несовершеннолетних No2 Алматинской области не согласны так как данный спор в данном суде уже завершен и есть решение, которое мы указали выше.</w:t>
      </w:r>
    </w:p>
    <w:p w14:paraId="7E830159" w14:textId="715A81F5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Также не согласны с доводами о том, что якобы нужно указать местожительство. Полагаем для начало ребёнку сперва нужно наладить отношения с установленным отцом. Ребенок не видел Ответчика всю свою жизнь, соответственно считаем, что ребенок психологически не готов принят Ответчика как отца. Считаем сперва Ответчику нужно установить контакт и этот контакт должны организовать органы опеки. И уже после данной процедуры думать о месте жительстве ребенка.      </w:t>
      </w:r>
    </w:p>
    <w:p w14:paraId="5C76513D" w14:textId="0EAEE53E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lastRenderedPageBreak/>
        <w:t xml:space="preserve">Согласно ст. 138 Кодекса «О браке (супружестве) и семье», оговаривается, что в случае, если родители добровольно не предоставляют средства на содержание своим несовершеннолетним детям, а также совершеннолетним детям, обучающимся в системе общего среднего, технического и профессионального, </w:t>
      </w:r>
      <w:proofErr w:type="spellStart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послесреднего</w:t>
      </w:r>
      <w:proofErr w:type="spellEnd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образования, в системе высшего образования по очной форме обучения в возрасте до двадцати одного года, эти средства с них взыскиваются в судебном порядке. </w:t>
      </w:r>
    </w:p>
    <w:p w14:paraId="3E187F40" w14:textId="49D4FF6C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При отсутствии соглашения родителей об уплате алиментов, при непредоставлении содержания несовершеннолетним детям и при непредъявлении иска в суд орган, осуществляющий функции по опеке или попечительству, вправе предъявить иск о взыскании алиментов на несовершеннолетних детей к их родителям.</w:t>
      </w:r>
    </w:p>
    <w:p w14:paraId="115C3F4E" w14:textId="6152F14C" w:rsidR="00856E32" w:rsidRDefault="04141ECE" w:rsidP="04141ECE">
      <w:pPr>
        <w:pStyle w:val="a3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Данным исковым требование о взыскании алиментов на содержание несовершеннолетнего ребёнка просим Суд взыскивать с Ответчика от 23 октября 2020 года, так как в этот день было подано наше заявление </w:t>
      </w:r>
      <w:proofErr w:type="gramStart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 вынесений</w:t>
      </w:r>
      <w:proofErr w:type="gramEnd"/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судебного приказа. А судебные процессы могут длиться годами. </w:t>
      </w:r>
    </w:p>
    <w:p w14:paraId="0FC7DA37" w14:textId="1F439670" w:rsidR="00856E32" w:rsidRDefault="04141ECE" w:rsidP="04141ECE">
      <w:pPr>
        <w:pStyle w:val="a3"/>
        <w:ind w:firstLine="708"/>
        <w:jc w:val="both"/>
        <w:rPr>
          <w:rFonts w:ascii="Calibri" w:eastAsia="Calibri" w:hAnsi="Calibri" w:cs="Calibri"/>
          <w:color w:val="000000" w:themeColor="text1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 основании вышеизложенного, руководствуясь ст.ст.138-140 Кодекса Республики Казахстан «О браке (супружестве) и семье», ст. 140, 145-147 ГПК Республики Казахстан</w:t>
      </w:r>
      <w:r w:rsidRPr="04141ECE">
        <w:rPr>
          <w:rFonts w:ascii="Calibri" w:eastAsia="Calibri" w:hAnsi="Calibri" w:cs="Calibri"/>
          <w:color w:val="000000" w:themeColor="text1"/>
        </w:rPr>
        <w:t xml:space="preserve">, </w:t>
      </w:r>
    </w:p>
    <w:p w14:paraId="349F11A5" w14:textId="495EE56F" w:rsidR="00856E32" w:rsidRDefault="00856E32" w:rsidP="04141ECE">
      <w:pPr>
        <w:spacing w:after="200" w:line="240" w:lineRule="auto"/>
        <w:ind w:firstLine="708"/>
        <w:jc w:val="both"/>
        <w:rPr>
          <w:rFonts w:ascii="Calibri" w:eastAsia="Calibri" w:hAnsi="Calibri" w:cs="Calibri"/>
          <w:color w:val="000000" w:themeColor="text1"/>
        </w:rPr>
      </w:pPr>
    </w:p>
    <w:p w14:paraId="1E4BCEDD" w14:textId="1884529E" w:rsidR="00856E32" w:rsidRDefault="04141ECE" w:rsidP="04141ECE">
      <w:pPr>
        <w:ind w:firstLine="3545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ПРОШУ СУД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:</w:t>
      </w:r>
    </w:p>
    <w:p w14:paraId="6DE3EF64" w14:textId="00B58248" w:rsidR="00856E32" w:rsidRDefault="04141ECE" w:rsidP="04141ECE">
      <w:pPr>
        <w:pStyle w:val="a5"/>
        <w:numPr>
          <w:ilvl w:val="0"/>
          <w:numId w:val="2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Взыскать алименты с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Ф.И.О.,</w:t>
      </w:r>
      <w:r w:rsidR="0072495E"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ИИН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......................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, </w:t>
      </w:r>
      <w:hyperlink r:id="rId11" w:history="1">
        <w:r w:rsidRPr="00EB746B">
          <w:rPr>
            <w:rStyle w:val="a4"/>
            <w:rFonts w:ascii="Times New Roman" w:eastAsia="Times New Roman" w:hAnsi="Times New Roman" w:cs="Times New Roman"/>
            <w:sz w:val="24"/>
            <w:szCs w:val="24"/>
          </w:rPr>
          <w:t>на содержание несовершеннолетнего ребёнка</w:t>
        </w:r>
      </w:hyperlink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до совершеннолетия в размере 1/4 части всех видов заработка ответчика в пользу Заявителя –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……………………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ИИН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 w:rsidR="0072495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......................</w:t>
      </w: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;</w:t>
      </w:r>
    </w:p>
    <w:p w14:paraId="47425798" w14:textId="4E55E0B7" w:rsidR="00856E32" w:rsidRDefault="04141ECE" w:rsidP="04141ECE">
      <w:pPr>
        <w:pStyle w:val="a5"/>
        <w:numPr>
          <w:ilvl w:val="0"/>
          <w:numId w:val="2"/>
        </w:numPr>
        <w:jc w:val="both"/>
        <w:rPr>
          <w:rFonts w:eastAsiaTheme="minorEastAsia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Все расходы по взысканию алиментов согласно нормам ГПК РК возложить на Ответчика.</w:t>
      </w:r>
    </w:p>
    <w:p w14:paraId="0A8F81DE" w14:textId="4A3FDF12" w:rsidR="00856E32" w:rsidRDefault="04141ECE" w:rsidP="04141ECE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С уважением,</w:t>
      </w:r>
    </w:p>
    <w:p w14:paraId="6C2F6E27" w14:textId="74E82578" w:rsidR="00856E32" w:rsidRDefault="04141ECE" w:rsidP="04141ECE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4141E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Представитель по доверенности                                      ________________/ </w:t>
      </w:r>
      <w:proofErr w:type="spellStart"/>
      <w:r w:rsidR="00FA11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Кенесбек</w:t>
      </w:r>
      <w:proofErr w:type="spellEnd"/>
      <w:r w:rsidR="00FA11A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И.М.</w:t>
      </w:r>
    </w:p>
    <w:p w14:paraId="3AA0749D" w14:textId="68DD3163" w:rsidR="00856E32" w:rsidRDefault="00856E32" w:rsidP="04141ECE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32BC62D8" w14:textId="49F50AD0" w:rsidR="00856E32" w:rsidRDefault="04141ECE" w:rsidP="04141ECE">
      <w:pPr>
        <w:ind w:left="3545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</w:pPr>
      <w:r w:rsidRPr="04141ECE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Pr="04141ECE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«___» _____________20</w:t>
      </w:r>
      <w:r w:rsidR="00FA11A7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>___</w:t>
      </w:r>
      <w:r w:rsidRPr="04141ECE">
        <w:rPr>
          <w:rFonts w:ascii="Times New Roman" w:eastAsia="Times New Roman" w:hAnsi="Times New Roman" w:cs="Times New Roman"/>
          <w:color w:val="000000" w:themeColor="text1"/>
          <w:sz w:val="16"/>
          <w:szCs w:val="16"/>
        </w:rPr>
        <w:t xml:space="preserve"> год.</w:t>
      </w:r>
    </w:p>
    <w:p w14:paraId="501817AE" w14:textId="0AB795A7" w:rsidR="00856E32" w:rsidRDefault="00856E32" w:rsidP="04141ECE"/>
    <w:sectPr w:rsidR="00856E32" w:rsidSect="0072495E">
      <w:headerReference w:type="default" r:id="rId12"/>
      <w:footerReference w:type="default" r:id="rId13"/>
      <w:pgSz w:w="11906" w:h="16838"/>
      <w:pgMar w:top="567" w:right="1134" w:bottom="567" w:left="1134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6623FE" w14:textId="77777777" w:rsidR="00834FA5" w:rsidRDefault="00834FA5">
      <w:pPr>
        <w:spacing w:after="0" w:line="240" w:lineRule="auto"/>
      </w:pPr>
      <w:r>
        <w:separator/>
      </w:r>
    </w:p>
  </w:endnote>
  <w:endnote w:type="continuationSeparator" w:id="0">
    <w:p w14:paraId="683403B8" w14:textId="77777777" w:rsidR="00834FA5" w:rsidRDefault="00834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10"/>
      <w:gridCol w:w="3210"/>
      <w:gridCol w:w="3210"/>
    </w:tblGrid>
    <w:tr w:rsidR="590E6BD4" w14:paraId="3495B571" w14:textId="77777777" w:rsidTr="590E6BD4">
      <w:tc>
        <w:tcPr>
          <w:tcW w:w="3210" w:type="dxa"/>
        </w:tcPr>
        <w:p w14:paraId="3F6F3264" w14:textId="04F58D1F" w:rsidR="590E6BD4" w:rsidRDefault="590E6BD4" w:rsidP="590E6BD4">
          <w:pPr>
            <w:pStyle w:val="a8"/>
            <w:ind w:left="-115"/>
          </w:pPr>
        </w:p>
      </w:tc>
      <w:tc>
        <w:tcPr>
          <w:tcW w:w="3210" w:type="dxa"/>
        </w:tcPr>
        <w:p w14:paraId="49C49018" w14:textId="7E5549ED" w:rsidR="590E6BD4" w:rsidRDefault="590E6BD4" w:rsidP="590E6BD4">
          <w:pPr>
            <w:pStyle w:val="a8"/>
            <w:jc w:val="center"/>
          </w:pPr>
        </w:p>
      </w:tc>
      <w:tc>
        <w:tcPr>
          <w:tcW w:w="3210" w:type="dxa"/>
        </w:tcPr>
        <w:p w14:paraId="024EAA6D" w14:textId="4D6BA90A" w:rsidR="590E6BD4" w:rsidRDefault="590E6BD4" w:rsidP="590E6BD4">
          <w:pPr>
            <w:pStyle w:val="a8"/>
            <w:ind w:right="-115"/>
            <w:jc w:val="right"/>
          </w:pPr>
        </w:p>
      </w:tc>
    </w:tr>
  </w:tbl>
  <w:p w14:paraId="253BEC90" w14:textId="230AEE40" w:rsidR="590E6BD4" w:rsidRDefault="590E6BD4" w:rsidP="590E6BD4">
    <w:pPr>
      <w:pStyle w:val="a3"/>
      <w:ind w:firstLine="360"/>
      <w:jc w:val="center"/>
      <w:rPr>
        <w:rFonts w:ascii="Calibri" w:eastAsia="Calibri" w:hAnsi="Calibri" w:cs="Calibri"/>
        <w:color w:val="9E7800"/>
        <w:sz w:val="12"/>
        <w:szCs w:val="12"/>
      </w:rPr>
    </w:pPr>
    <w:r w:rsidRPr="590E6BD4">
      <w:rPr>
        <w:rFonts w:ascii="Calibri" w:eastAsia="Calibri" w:hAnsi="Calibri" w:cs="Calibri"/>
        <w:b/>
        <w:bCs/>
        <w:color w:val="9E7800"/>
        <w:sz w:val="12"/>
        <w:szCs w:val="12"/>
      </w:rPr>
      <w:t xml:space="preserve">       _____________________________________________________________________</w:t>
    </w:r>
  </w:p>
  <w:p w14:paraId="38237FAE" w14:textId="7F123EF6" w:rsidR="590E6BD4" w:rsidRDefault="590E6BD4" w:rsidP="590E6BD4">
    <w:pPr>
      <w:pStyle w:val="a3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590E6BD4">
      <w:rPr>
        <w:rFonts w:ascii="Calibri" w:eastAsia="Calibri" w:hAnsi="Calibri" w:cs="Calibri"/>
        <w:color w:val="000000" w:themeColor="text1"/>
        <w:sz w:val="18"/>
        <w:szCs w:val="18"/>
      </w:rPr>
      <w:t xml:space="preserve">050000, Алматы </w:t>
    </w:r>
    <w:r w:rsidRPr="590E6BD4">
      <w:rPr>
        <w:rFonts w:ascii="Calibri" w:eastAsia="Calibri" w:hAnsi="Calibri" w:cs="Calibri"/>
        <w:color w:val="000000" w:themeColor="text1"/>
        <w:sz w:val="18"/>
        <w:szCs w:val="18"/>
        <w:lang w:val="kk-KZ"/>
      </w:rPr>
      <w:t>қаласы</w:t>
    </w:r>
    <w:r w:rsidRPr="590E6BD4">
      <w:rPr>
        <w:rFonts w:ascii="Calibri" w:eastAsia="Calibri" w:hAnsi="Calibri" w:cs="Calibri"/>
        <w:color w:val="000000" w:themeColor="text1"/>
        <w:sz w:val="18"/>
        <w:szCs w:val="18"/>
      </w:rPr>
      <w:t xml:space="preserve">, </w:t>
    </w:r>
    <w:proofErr w:type="spellStart"/>
    <w:r w:rsidRPr="590E6BD4">
      <w:rPr>
        <w:rFonts w:ascii="Calibri" w:eastAsia="Calibri" w:hAnsi="Calibri" w:cs="Calibri"/>
        <w:color w:val="000000" w:themeColor="text1"/>
        <w:sz w:val="18"/>
        <w:szCs w:val="18"/>
      </w:rPr>
      <w:t>Абылай</w:t>
    </w:r>
    <w:proofErr w:type="spellEnd"/>
    <w:r w:rsidRPr="590E6BD4">
      <w:rPr>
        <w:rFonts w:ascii="Calibri" w:eastAsia="Calibri" w:hAnsi="Calibri" w:cs="Calibri"/>
        <w:color w:val="000000" w:themeColor="text1"/>
        <w:sz w:val="18"/>
        <w:szCs w:val="18"/>
      </w:rPr>
      <w:t xml:space="preserve"> Хан </w:t>
    </w:r>
  </w:p>
  <w:p w14:paraId="32D31684" w14:textId="41F5ABD3" w:rsidR="590E6BD4" w:rsidRDefault="590E6BD4" w:rsidP="590E6BD4">
    <w:pPr>
      <w:pStyle w:val="a3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proofErr w:type="spellStart"/>
    <w:r w:rsidRPr="590E6BD4">
      <w:rPr>
        <w:rFonts w:ascii="Calibri" w:eastAsia="Calibri" w:hAnsi="Calibri" w:cs="Calibri"/>
        <w:color w:val="000000" w:themeColor="text1"/>
        <w:sz w:val="18"/>
        <w:szCs w:val="18"/>
      </w:rPr>
      <w:t>даңғылы</w:t>
    </w:r>
    <w:proofErr w:type="spellEnd"/>
    <w:r w:rsidRPr="590E6BD4">
      <w:rPr>
        <w:rFonts w:ascii="Calibri" w:eastAsia="Calibri" w:hAnsi="Calibri" w:cs="Calibri"/>
        <w:color w:val="000000" w:themeColor="text1"/>
        <w:sz w:val="18"/>
        <w:szCs w:val="18"/>
      </w:rPr>
      <w:t xml:space="preserve">, 79/71 </w:t>
    </w:r>
    <w:proofErr w:type="spellStart"/>
    <w:r w:rsidRPr="590E6BD4">
      <w:rPr>
        <w:rFonts w:ascii="Calibri" w:eastAsia="Calibri" w:hAnsi="Calibri" w:cs="Calibri"/>
        <w:color w:val="000000" w:themeColor="text1"/>
        <w:sz w:val="18"/>
        <w:szCs w:val="18"/>
      </w:rPr>
      <w:t>үй</w:t>
    </w:r>
    <w:proofErr w:type="spellEnd"/>
    <w:r w:rsidRPr="590E6BD4">
      <w:rPr>
        <w:rFonts w:ascii="Calibri" w:eastAsia="Calibri" w:hAnsi="Calibri" w:cs="Calibri"/>
        <w:color w:val="000000" w:themeColor="text1"/>
        <w:sz w:val="18"/>
        <w:szCs w:val="18"/>
      </w:rPr>
      <w:t xml:space="preserve">, 304 </w:t>
    </w:r>
    <w:proofErr w:type="spellStart"/>
    <w:r w:rsidRPr="590E6BD4">
      <w:rPr>
        <w:rFonts w:ascii="Calibri" w:eastAsia="Calibri" w:hAnsi="Calibri" w:cs="Calibri"/>
        <w:color w:val="000000" w:themeColor="text1"/>
        <w:sz w:val="18"/>
        <w:szCs w:val="18"/>
      </w:rPr>
      <w:t>кеңсе</w:t>
    </w:r>
    <w:proofErr w:type="spellEnd"/>
    <w:r w:rsidRPr="590E6BD4">
      <w:rPr>
        <w:rFonts w:ascii="Calibri" w:eastAsia="Calibri" w:hAnsi="Calibri" w:cs="Calibri"/>
        <w:color w:val="000000" w:themeColor="text1"/>
        <w:sz w:val="18"/>
        <w:szCs w:val="18"/>
      </w:rPr>
      <w:t>,</w:t>
    </w:r>
  </w:p>
  <w:p w14:paraId="02D76A7C" w14:textId="0EBC5AB1" w:rsidR="590E6BD4" w:rsidRDefault="590E6BD4" w:rsidP="590E6BD4">
    <w:pPr>
      <w:pStyle w:val="a3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r w:rsidRPr="590E6BD4">
      <w:rPr>
        <w:rFonts w:ascii="Calibri" w:eastAsia="Calibri" w:hAnsi="Calibri" w:cs="Calibri"/>
        <w:color w:val="000000" w:themeColor="text1"/>
        <w:sz w:val="18"/>
        <w:szCs w:val="18"/>
      </w:rPr>
      <w:t xml:space="preserve"> </w:t>
    </w:r>
    <w:proofErr w:type="spellStart"/>
    <w:r w:rsidRPr="590E6BD4">
      <w:rPr>
        <w:rFonts w:ascii="Calibri" w:eastAsia="Calibri" w:hAnsi="Calibri" w:cs="Calibri"/>
        <w:color w:val="000000" w:themeColor="text1"/>
        <w:sz w:val="18"/>
        <w:szCs w:val="18"/>
      </w:rPr>
      <w:t>ұялы</w:t>
    </w:r>
    <w:proofErr w:type="spellEnd"/>
    <w:r w:rsidRPr="590E6BD4">
      <w:rPr>
        <w:rFonts w:ascii="Calibri" w:eastAsia="Calibri" w:hAnsi="Calibri" w:cs="Calibri"/>
        <w:color w:val="000000" w:themeColor="text1"/>
        <w:sz w:val="18"/>
        <w:szCs w:val="18"/>
      </w:rPr>
      <w:t xml:space="preserve"> </w:t>
    </w:r>
    <w:proofErr w:type="gramStart"/>
    <w:r w:rsidRPr="590E6BD4">
      <w:rPr>
        <w:rFonts w:ascii="Calibri" w:eastAsia="Calibri" w:hAnsi="Calibri" w:cs="Calibri"/>
        <w:color w:val="000000" w:themeColor="text1"/>
        <w:sz w:val="18"/>
        <w:szCs w:val="18"/>
      </w:rPr>
      <w:t>тел.:+</w:t>
    </w:r>
    <w:proofErr w:type="gramEnd"/>
    <w:r w:rsidRPr="590E6BD4">
      <w:rPr>
        <w:rFonts w:ascii="Calibri" w:eastAsia="Calibri" w:hAnsi="Calibri" w:cs="Calibri"/>
        <w:color w:val="000000" w:themeColor="text1"/>
        <w:sz w:val="18"/>
        <w:szCs w:val="18"/>
      </w:rPr>
      <w:t>7 (708)</w:t>
    </w:r>
    <w:r w:rsidRPr="590E6BD4">
      <w:rPr>
        <w:rStyle w:val="a6"/>
        <w:rFonts w:ascii="Times New Roman" w:eastAsia="Times New Roman" w:hAnsi="Times New Roman" w:cs="Times New Roman"/>
        <w:b w:val="0"/>
        <w:bCs w:val="0"/>
        <w:color w:val="000000" w:themeColor="text1"/>
      </w:rPr>
      <w:t xml:space="preserve"> </w:t>
    </w:r>
    <w:r w:rsidRPr="590E6BD4">
      <w:rPr>
        <w:rStyle w:val="a6"/>
        <w:rFonts w:ascii="Calibri" w:eastAsia="Calibri" w:hAnsi="Calibri" w:cs="Calibri"/>
        <w:b w:val="0"/>
        <w:bCs w:val="0"/>
        <w:color w:val="000000" w:themeColor="text1"/>
        <w:sz w:val="18"/>
        <w:szCs w:val="18"/>
      </w:rPr>
      <w:t>971-78-58</w:t>
    </w:r>
  </w:p>
  <w:p w14:paraId="595F5744" w14:textId="2E545343" w:rsidR="590E6BD4" w:rsidRDefault="00161AF8" w:rsidP="590E6BD4">
    <w:pPr>
      <w:spacing w:after="0" w:line="240" w:lineRule="auto"/>
      <w:ind w:firstLine="360"/>
      <w:jc w:val="center"/>
      <w:rPr>
        <w:rFonts w:ascii="Calibri" w:eastAsia="Calibri" w:hAnsi="Calibri" w:cs="Calibri"/>
        <w:color w:val="000000" w:themeColor="text1"/>
        <w:sz w:val="18"/>
        <w:szCs w:val="18"/>
      </w:rPr>
    </w:pPr>
    <w:hyperlink r:id="rId1">
      <w:r w:rsidR="590E6BD4" w:rsidRPr="590E6BD4">
        <w:rPr>
          <w:rStyle w:val="a4"/>
          <w:rFonts w:ascii="Calibri" w:eastAsia="Calibri" w:hAnsi="Calibri" w:cs="Calibri"/>
          <w:sz w:val="18"/>
          <w:szCs w:val="18"/>
          <w:lang w:val="en-US"/>
        </w:rPr>
        <w:t>info</w:t>
      </w:r>
      <w:r w:rsidR="590E6BD4" w:rsidRPr="590E6BD4">
        <w:rPr>
          <w:rStyle w:val="a4"/>
          <w:rFonts w:ascii="Calibri" w:eastAsia="Calibri" w:hAnsi="Calibri" w:cs="Calibri"/>
          <w:sz w:val="18"/>
          <w:szCs w:val="18"/>
        </w:rPr>
        <w:t>@</w:t>
      </w:r>
      <w:proofErr w:type="spellStart"/>
      <w:r w:rsidR="590E6BD4" w:rsidRPr="590E6BD4">
        <w:rPr>
          <w:rStyle w:val="a4"/>
          <w:rFonts w:ascii="Calibri" w:eastAsia="Calibri" w:hAnsi="Calibri" w:cs="Calibri"/>
          <w:sz w:val="18"/>
          <w:szCs w:val="18"/>
          <w:lang w:val="en-US"/>
        </w:rPr>
        <w:t>zakonpravo</w:t>
      </w:r>
      <w:proofErr w:type="spellEnd"/>
      <w:r w:rsidR="590E6BD4" w:rsidRPr="590E6BD4">
        <w:rPr>
          <w:rStyle w:val="a4"/>
          <w:rFonts w:ascii="Calibri" w:eastAsia="Calibri" w:hAnsi="Calibri" w:cs="Calibri"/>
          <w:sz w:val="18"/>
          <w:szCs w:val="18"/>
        </w:rPr>
        <w:t>.</w:t>
      </w:r>
      <w:proofErr w:type="spellStart"/>
      <w:r w:rsidR="590E6BD4" w:rsidRPr="590E6BD4">
        <w:rPr>
          <w:rStyle w:val="a4"/>
          <w:rFonts w:ascii="Calibri" w:eastAsia="Calibri" w:hAnsi="Calibri" w:cs="Calibri"/>
          <w:sz w:val="18"/>
          <w:szCs w:val="18"/>
          <w:lang w:val="en-US"/>
        </w:rPr>
        <w:t>kz</w:t>
      </w:r>
      <w:proofErr w:type="spellEnd"/>
    </w:hyperlink>
  </w:p>
  <w:p w14:paraId="010613CA" w14:textId="2A2D697E" w:rsidR="590E6BD4" w:rsidRDefault="590E6BD4" w:rsidP="590E6BD4">
    <w:pPr>
      <w:pStyle w:val="a3"/>
      <w:ind w:firstLine="360"/>
      <w:jc w:val="center"/>
      <w:rPr>
        <w:rFonts w:ascii="Calibri" w:eastAsia="Calibri" w:hAnsi="Calibri" w:cs="Calibri"/>
        <w:color w:val="9E7800"/>
        <w:sz w:val="18"/>
        <w:szCs w:val="18"/>
      </w:rPr>
    </w:pPr>
    <w:proofErr w:type="spellStart"/>
    <w:r w:rsidRPr="590E6BD4">
      <w:rPr>
        <w:rFonts w:ascii="Calibri" w:eastAsia="Calibri" w:hAnsi="Calibri" w:cs="Calibri"/>
        <w:color w:val="9E7800"/>
        <w:sz w:val="18"/>
        <w:szCs w:val="18"/>
        <w:lang w:val="en-US"/>
      </w:rPr>
      <w:t>zakonpravo</w:t>
    </w:r>
    <w:proofErr w:type="spellEnd"/>
    <w:r w:rsidRPr="590E6BD4">
      <w:rPr>
        <w:rFonts w:ascii="Calibri" w:eastAsia="Calibri" w:hAnsi="Calibri" w:cs="Calibri"/>
        <w:color w:val="9E7800"/>
        <w:sz w:val="18"/>
        <w:szCs w:val="18"/>
      </w:rPr>
      <w:t>.</w:t>
    </w:r>
    <w:proofErr w:type="spellStart"/>
    <w:r w:rsidRPr="590E6BD4">
      <w:rPr>
        <w:rFonts w:ascii="Calibri" w:eastAsia="Calibri" w:hAnsi="Calibri" w:cs="Calibri"/>
        <w:color w:val="9E7800"/>
        <w:sz w:val="18"/>
        <w:szCs w:val="18"/>
        <w:lang w:val="en-US"/>
      </w:rPr>
      <w:t>kz</w:t>
    </w:r>
    <w:proofErr w:type="spellEnd"/>
  </w:p>
  <w:p w14:paraId="3541E3BE" w14:textId="3A1F9847" w:rsidR="590E6BD4" w:rsidRDefault="590E6BD4" w:rsidP="590E6BD4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2E24A1" w14:textId="77777777" w:rsidR="00834FA5" w:rsidRDefault="00834FA5">
      <w:pPr>
        <w:spacing w:after="0" w:line="240" w:lineRule="auto"/>
      </w:pPr>
      <w:r>
        <w:separator/>
      </w:r>
    </w:p>
  </w:footnote>
  <w:footnote w:type="continuationSeparator" w:id="0">
    <w:p w14:paraId="7AD4BC51" w14:textId="77777777" w:rsidR="00834FA5" w:rsidRDefault="00834FA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269A6" w14:textId="593ECCC2" w:rsidR="590E6BD4" w:rsidRDefault="590E6BD4" w:rsidP="590E6BD4">
    <w:pPr>
      <w:pStyle w:val="a8"/>
      <w:jc w:val="center"/>
    </w:pPr>
    <w:r>
      <w:rPr>
        <w:noProof/>
      </w:rPr>
      <w:drawing>
        <wp:inline distT="0" distB="0" distL="0" distR="0" wp14:anchorId="4A4868C0" wp14:editId="4E863F98">
          <wp:extent cx="3179371" cy="974581"/>
          <wp:effectExtent l="0" t="0" r="2540" b="0"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11534" cy="9844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631B7"/>
    <w:multiLevelType w:val="hybridMultilevel"/>
    <w:tmpl w:val="D3E0D288"/>
    <w:lvl w:ilvl="0" w:tplc="30BCE63A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F95E12C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5BA49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9B4260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7D279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60CE69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0A19C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9CC801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D3EFBE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3DD45DC"/>
    <w:multiLevelType w:val="hybridMultilevel"/>
    <w:tmpl w:val="8366547E"/>
    <w:lvl w:ilvl="0" w:tplc="CCAC98F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452485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5D206C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CA84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96E4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20AAF5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ACC4C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7E221C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866FE2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2F5CF8"/>
    <w:multiLevelType w:val="hybridMultilevel"/>
    <w:tmpl w:val="CF7E97E4"/>
    <w:lvl w:ilvl="0" w:tplc="B248EA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E2F0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E46A4A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4265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DCED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7E8CBF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58E80A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9480B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96E5CE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1EA67C6"/>
    <w:rsid w:val="00161AF8"/>
    <w:rsid w:val="004B225E"/>
    <w:rsid w:val="0072495E"/>
    <w:rsid w:val="00834FA5"/>
    <w:rsid w:val="00856E32"/>
    <w:rsid w:val="008C50F8"/>
    <w:rsid w:val="00C83809"/>
    <w:rsid w:val="00EB746B"/>
    <w:rsid w:val="00FA11A7"/>
    <w:rsid w:val="04141ECE"/>
    <w:rsid w:val="21EA67C6"/>
    <w:rsid w:val="590E6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1EA67C6"/>
  <w15:chartTrackingRefBased/>
  <w15:docId w15:val="{9B18E737-815A-4FD7-B7A7-D5417D286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pPr>
      <w:spacing w:after="0" w:line="240" w:lineRule="auto"/>
    </w:pPr>
  </w:style>
  <w:style w:type="character" w:styleId="a4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character" w:styleId="a6">
    <w:name w:val="Strong"/>
    <w:basedOn w:val="a0"/>
    <w:uiPriority w:val="22"/>
    <w:qFormat/>
    <w:rPr>
      <w:b/>
      <w:bCs/>
    </w:rPr>
  </w:style>
  <w:style w:type="character" w:customStyle="1" w:styleId="a7">
    <w:name w:val="Верхний колонтитул Знак"/>
    <w:basedOn w:val="a0"/>
    <w:link w:val="a8"/>
    <w:uiPriority w:val="99"/>
  </w:style>
  <w:style w:type="paragraph" w:styleId="a8">
    <w:name w:val="header"/>
    <w:basedOn w:val="a"/>
    <w:link w:val="a7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a9">
    <w:name w:val="Table Grid"/>
    <w:basedOn w:val="a1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a">
    <w:name w:val="Нижний колонтитул Знак"/>
    <w:basedOn w:val="a0"/>
    <w:link w:val="ab"/>
    <w:uiPriority w:val="99"/>
  </w:style>
  <w:style w:type="paragraph" w:styleId="ab">
    <w:name w:val="footer"/>
    <w:basedOn w:val="a"/>
    <w:link w:val="aa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ac">
    <w:name w:val="Unresolved Mention"/>
    <w:basedOn w:val="a0"/>
    <w:uiPriority w:val="99"/>
    <w:semiHidden/>
    <w:unhideWhenUsed/>
    <w:rsid w:val="004B22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zakonpravo.kz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zakonpravo.kz/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facebook.com/ZakonPravoKazahstan/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twitter.com/ZakonPravo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zakonpravo.kz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zakonpravo.k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1052</Words>
  <Characters>6001</Characters>
  <Application>Microsoft Office Word</Application>
  <DocSecurity>0</DocSecurity>
  <Lines>50</Lines>
  <Paragraphs>14</Paragraphs>
  <ScaleCrop>false</ScaleCrop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Закон_и_право Юридическая_контора</dc:creator>
  <cp:keywords/>
  <dc:description/>
  <cp:lastModifiedBy>Юридическая_контора Закон_и_право</cp:lastModifiedBy>
  <cp:revision>8</cp:revision>
  <dcterms:created xsi:type="dcterms:W3CDTF">2020-11-13T10:20:00Z</dcterms:created>
  <dcterms:modified xsi:type="dcterms:W3CDTF">2021-02-08T16:42:00Z</dcterms:modified>
</cp:coreProperties>
</file>