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7F74" w14:textId="347440A6" w:rsidR="00B87FAB" w:rsidRPr="00AD2328" w:rsidRDefault="00297481" w:rsidP="00AD23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2328">
        <w:rPr>
          <w:rFonts w:ascii="Times New Roman" w:hAnsi="Times New Roman" w:cs="Times New Roman"/>
          <w:b/>
          <w:bCs/>
          <w:sz w:val="24"/>
          <w:szCs w:val="24"/>
        </w:rPr>
        <w:t>Досудебный порядок</w:t>
      </w:r>
      <w:r w:rsidR="00A734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3432" w:rsidRPr="00A73432">
        <w:rPr>
          <w:rFonts w:ascii="Times New Roman" w:hAnsi="Times New Roman" w:cs="Times New Roman"/>
          <w:b/>
          <w:bCs/>
          <w:sz w:val="24"/>
          <w:szCs w:val="24"/>
        </w:rPr>
        <w:t>разрешения спора</w:t>
      </w:r>
    </w:p>
    <w:p w14:paraId="5D4196FB" w14:textId="77777777" w:rsidR="00B87FAB" w:rsidRPr="00AD2328" w:rsidRDefault="00B87FAB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04FBFC" w14:textId="2F2F88F3" w:rsidR="00AD2328" w:rsidRDefault="00B87FAB" w:rsidP="00AD232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328">
        <w:rPr>
          <w:rFonts w:ascii="Times New Roman" w:hAnsi="Times New Roman" w:cs="Times New Roman"/>
          <w:sz w:val="24"/>
          <w:szCs w:val="24"/>
        </w:rPr>
        <w:t xml:space="preserve">Для Общественных организаций по спорам о защите прав потребителей предусмотрен досудебный порядок разрешения спора. В соответствии со статьёй 42 Закона Республики Казахстан «О защите прав потребителей» по заявлению, </w:t>
      </w:r>
      <w:hyperlink r:id="rId6" w:history="1">
        <w:r w:rsidRPr="00F01544">
          <w:rPr>
            <w:rStyle w:val="aa"/>
            <w:rFonts w:ascii="Times New Roman" w:hAnsi="Times New Roman" w:cs="Times New Roman"/>
            <w:sz w:val="24"/>
            <w:szCs w:val="24"/>
          </w:rPr>
          <w:t>жалобе потребителя общественные</w:t>
        </w:r>
      </w:hyperlink>
      <w:r w:rsidRPr="00AD2328">
        <w:rPr>
          <w:rFonts w:ascii="Times New Roman" w:hAnsi="Times New Roman" w:cs="Times New Roman"/>
          <w:sz w:val="24"/>
          <w:szCs w:val="24"/>
        </w:rPr>
        <w:t xml:space="preserve"> объединения потребителей, ассоциации (союзы) вправе обращаться с претензией к продавцу (изготовителю, исполнителю) товара (работы, услуги) об устранении нарушений прав и законных интересов и о возмещении потребителю причинённого этими нарушениями убытка (вреда) в добровольном порядке. </w:t>
      </w:r>
    </w:p>
    <w:p w14:paraId="6EF66448" w14:textId="77777777" w:rsidR="00AD2328" w:rsidRDefault="00B87FAB" w:rsidP="00AD232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328">
        <w:rPr>
          <w:rFonts w:ascii="Times New Roman" w:hAnsi="Times New Roman" w:cs="Times New Roman"/>
          <w:sz w:val="24"/>
          <w:szCs w:val="24"/>
        </w:rPr>
        <w:t xml:space="preserve">Если в течение десяти календарных дней продавец (изготовитель, исполнитель) не даст ответа на претензию или откажется </w:t>
      </w:r>
      <w:proofErr w:type="gramStart"/>
      <w:r w:rsidRPr="00AD2328">
        <w:rPr>
          <w:rFonts w:ascii="Times New Roman" w:hAnsi="Times New Roman" w:cs="Times New Roman"/>
          <w:sz w:val="24"/>
          <w:szCs w:val="24"/>
        </w:rPr>
        <w:t>устранить  нарушения</w:t>
      </w:r>
      <w:proofErr w:type="gramEnd"/>
      <w:r w:rsidRPr="00AD2328">
        <w:rPr>
          <w:rFonts w:ascii="Times New Roman" w:hAnsi="Times New Roman" w:cs="Times New Roman"/>
          <w:sz w:val="24"/>
          <w:szCs w:val="24"/>
        </w:rPr>
        <w:t xml:space="preserve"> и возместить в добровольном порядке причинённый убыток (вред), общественные объединения потребителей, ассоциации (союзы) вправе обратиться в суд. Если указанными организациями не соблюдён </w:t>
      </w:r>
      <w:proofErr w:type="gramStart"/>
      <w:r w:rsidRPr="00AD2328">
        <w:rPr>
          <w:rFonts w:ascii="Times New Roman" w:hAnsi="Times New Roman" w:cs="Times New Roman"/>
          <w:sz w:val="24"/>
          <w:szCs w:val="24"/>
        </w:rPr>
        <w:t>такой порядок разрешения спора</w:t>
      </w:r>
      <w:proofErr w:type="gramEnd"/>
      <w:r w:rsidRPr="00AD2328">
        <w:rPr>
          <w:rFonts w:ascii="Times New Roman" w:hAnsi="Times New Roman" w:cs="Times New Roman"/>
          <w:sz w:val="24"/>
          <w:szCs w:val="24"/>
        </w:rPr>
        <w:t xml:space="preserve"> и такая возможность не утрачена, судья возвращает заявление. </w:t>
      </w:r>
    </w:p>
    <w:p w14:paraId="1B490086" w14:textId="77777777" w:rsidR="00AD2328" w:rsidRDefault="00B87FAB" w:rsidP="00AD232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328">
        <w:rPr>
          <w:rFonts w:ascii="Times New Roman" w:hAnsi="Times New Roman" w:cs="Times New Roman"/>
          <w:sz w:val="24"/>
          <w:szCs w:val="24"/>
        </w:rPr>
        <w:t xml:space="preserve">При этом возвращение иска не лишает права на судебный порядок разрешения спора и не является отказом в судебной защите при соблюдении установленного порядка обращения в суд. Непосредственно для потребителей такой обязательный предварительный порядок законом не установлен. </w:t>
      </w:r>
    </w:p>
    <w:p w14:paraId="258671FF" w14:textId="77777777" w:rsidR="00AD2328" w:rsidRDefault="00B87FAB" w:rsidP="00AD232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328">
        <w:rPr>
          <w:rFonts w:ascii="Times New Roman" w:hAnsi="Times New Roman" w:cs="Times New Roman"/>
          <w:sz w:val="24"/>
          <w:szCs w:val="24"/>
        </w:rPr>
        <w:t xml:space="preserve">Вместе с тем проведённый анализ показал, что большинство истцов (потребителей) до предъявления иска в суд направляли ответчикам претензии с требованиями в добровольном порядке удовлетворить их требования. Так, по иску РОО «Н» в интересах Х. к ТОО «V» о расторжении договора, возвращении денежных средств, взыскании неустойки и компенсации морального вреда был соблюдён досудебный порядок разрешения спора, а именно истец 10 ноября 2016 года направил в адрес ТОО «V» письмо-претензию. </w:t>
      </w:r>
    </w:p>
    <w:p w14:paraId="17106E1E" w14:textId="77777777" w:rsidR="00AD2328" w:rsidRDefault="00B87FAB" w:rsidP="00AD232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328">
        <w:rPr>
          <w:rFonts w:ascii="Times New Roman" w:hAnsi="Times New Roman" w:cs="Times New Roman"/>
          <w:sz w:val="24"/>
          <w:szCs w:val="24"/>
        </w:rPr>
        <w:t xml:space="preserve">Следует отметить, что в своих обобщениях Южно-Казахстанский и Мангистауский областные суды по данному вопросу придерживаются позиции о том, что, исходя из буквального содержания вышеуказанной нормы, следует считать предъявление претензии правом потребителя, а не его обязанностью. </w:t>
      </w:r>
    </w:p>
    <w:p w14:paraId="4E302D8B" w14:textId="77777777" w:rsidR="00AD2328" w:rsidRDefault="00B87FAB" w:rsidP="00AD232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328">
        <w:rPr>
          <w:rFonts w:ascii="Times New Roman" w:hAnsi="Times New Roman" w:cs="Times New Roman"/>
          <w:sz w:val="24"/>
          <w:szCs w:val="24"/>
        </w:rPr>
        <w:t xml:space="preserve">В этой связи суды предлагают внести в нормативное постановление Верховного Суда Республики Казахстан «О практике применения судами законодательства о защите прав потребителей» в части применения статьи 22 Закона Республики Казахстан «О защите прав потребителей» разъяснение об обязательности соблюдения потребителями порядка досудебного урегулирования спора, независимо от того, кто выступает в качестве истца. </w:t>
      </w:r>
    </w:p>
    <w:p w14:paraId="00379CCD" w14:textId="12D1589E" w:rsidR="00A81D5F" w:rsidRPr="00AD2328" w:rsidRDefault="00B87FAB" w:rsidP="00AD232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328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hyperlink r:id="rId7" w:history="1">
        <w:r w:rsidRPr="00AD2328">
          <w:rPr>
            <w:rStyle w:val="aa"/>
            <w:rFonts w:ascii="Times New Roman" w:hAnsi="Times New Roman" w:cs="Times New Roman"/>
            <w:sz w:val="24"/>
            <w:szCs w:val="24"/>
          </w:rPr>
          <w:t>инициирован законопроект, в соответствии с которым</w:t>
        </w:r>
      </w:hyperlink>
      <w:r w:rsidRPr="00AD2328">
        <w:rPr>
          <w:rFonts w:ascii="Times New Roman" w:hAnsi="Times New Roman" w:cs="Times New Roman"/>
          <w:sz w:val="24"/>
          <w:szCs w:val="24"/>
        </w:rPr>
        <w:t xml:space="preserve"> предусмотрено внесение изменений в ряд законодательных актов, в том числе в Закон «О защите прав потребителей» в части соблюдения обязательного досудебного порядка урегулирования спора, в том числе потребителями – физическими лицами, ввиду этого полагаем, что отсутствует необходимость внесения изменений в НП в указанной части.</w:t>
      </w:r>
      <w:r w:rsidR="00CF5BD5" w:rsidRPr="00AD23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D232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AD232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AD232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AD232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AD232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AD232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AD232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AD232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AD232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AD232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AD2328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AD2328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AD2328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9A4B8" w14:textId="77777777" w:rsidR="004F0EB8" w:rsidRDefault="004F0EB8" w:rsidP="00702393">
      <w:pPr>
        <w:spacing w:after="0" w:line="240" w:lineRule="auto"/>
      </w:pPr>
      <w:r>
        <w:separator/>
      </w:r>
    </w:p>
  </w:endnote>
  <w:endnote w:type="continuationSeparator" w:id="0">
    <w:p w14:paraId="41D32D72" w14:textId="77777777" w:rsidR="004F0EB8" w:rsidRDefault="004F0EB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12298" w14:textId="77777777" w:rsidR="004F0EB8" w:rsidRDefault="004F0EB8" w:rsidP="00702393">
      <w:pPr>
        <w:spacing w:after="0" w:line="240" w:lineRule="auto"/>
      </w:pPr>
      <w:r>
        <w:separator/>
      </w:r>
    </w:p>
  </w:footnote>
  <w:footnote w:type="continuationSeparator" w:id="0">
    <w:p w14:paraId="0E2DA6D5" w14:textId="77777777" w:rsidR="004F0EB8" w:rsidRDefault="004F0EB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97481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F0EB8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73432"/>
    <w:rsid w:val="00A81D5F"/>
    <w:rsid w:val="00AD2328"/>
    <w:rsid w:val="00B31BDB"/>
    <w:rsid w:val="00B87FAB"/>
    <w:rsid w:val="00BD7730"/>
    <w:rsid w:val="00C16D9C"/>
    <w:rsid w:val="00CB275A"/>
    <w:rsid w:val="00CF5BD5"/>
    <w:rsid w:val="00D02DFB"/>
    <w:rsid w:val="00DB660C"/>
    <w:rsid w:val="00EE78AD"/>
    <w:rsid w:val="00F01544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D232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D2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2021-11-30T08:33:00Z</dcterms:modified>
</cp:coreProperties>
</file>