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8430" w14:textId="1525269C" w:rsidR="006E140F" w:rsidRPr="006E140F" w:rsidRDefault="006E140F" w:rsidP="006E140F">
      <w:pPr>
        <w:ind w:firstLine="720"/>
        <w:jc w:val="center"/>
        <w:rPr>
          <w:rFonts w:ascii="Times New Roman" w:hAnsi="Times New Roman" w:cs="Times New Roman"/>
          <w:b/>
          <w:bCs/>
          <w:sz w:val="24"/>
          <w:szCs w:val="24"/>
        </w:rPr>
      </w:pPr>
      <w:r w:rsidRPr="006E140F">
        <w:rPr>
          <w:rFonts w:ascii="Times New Roman" w:hAnsi="Times New Roman" w:cs="Times New Roman"/>
          <w:b/>
          <w:bCs/>
          <w:sz w:val="24"/>
          <w:szCs w:val="24"/>
        </w:rPr>
        <w:t>В результате установления происхождения ребенка возникают взаимные права и обязанности между отцом (матерью) и ребенком</w:t>
      </w:r>
    </w:p>
    <w:p w14:paraId="567FD55D" w14:textId="251C3546" w:rsidR="00A620A5" w:rsidRDefault="003D73ED" w:rsidP="00A620A5">
      <w:pPr>
        <w:ind w:firstLine="720"/>
        <w:jc w:val="both"/>
        <w:rPr>
          <w:rFonts w:ascii="Times New Roman" w:hAnsi="Times New Roman" w:cs="Times New Roman"/>
          <w:sz w:val="24"/>
          <w:szCs w:val="24"/>
        </w:rPr>
      </w:pPr>
      <w:r w:rsidRPr="00A620A5">
        <w:rPr>
          <w:rFonts w:ascii="Times New Roman" w:hAnsi="Times New Roman" w:cs="Times New Roman"/>
          <w:sz w:val="24"/>
          <w:szCs w:val="24"/>
        </w:rPr>
        <w:t xml:space="preserve">В силу статьи 27 Конституции Республики Казахстан брак, семья, отцовство и детство находятся под защитой государства. Забота о детях и их воспитание являются естественным правом и обязанностью родителей. Согласно статье 21 Закона каждый ребенок имеет право жить и воспитываться в семье, право знать своих родителей и других близких родственников, право на их заботу и воспитание, за исключением случаев, когда это противоречит его интересам. </w:t>
      </w:r>
    </w:p>
    <w:p w14:paraId="23B109A9" w14:textId="419ECA45" w:rsidR="00A620A5" w:rsidRDefault="003D73ED" w:rsidP="00A620A5">
      <w:pPr>
        <w:ind w:firstLine="720"/>
        <w:jc w:val="both"/>
        <w:rPr>
          <w:rFonts w:ascii="Times New Roman" w:hAnsi="Times New Roman" w:cs="Times New Roman"/>
          <w:sz w:val="24"/>
          <w:szCs w:val="24"/>
        </w:rPr>
      </w:pPr>
      <w:r w:rsidRPr="00A620A5">
        <w:rPr>
          <w:rFonts w:ascii="Times New Roman" w:hAnsi="Times New Roman" w:cs="Times New Roman"/>
          <w:sz w:val="24"/>
          <w:szCs w:val="24"/>
        </w:rPr>
        <w:t xml:space="preserve">Основанием для </w:t>
      </w:r>
      <w:hyperlink r:id="rId6" w:history="1">
        <w:r w:rsidRPr="00A620A5">
          <w:rPr>
            <w:rStyle w:val="aa"/>
            <w:rFonts w:ascii="Times New Roman" w:hAnsi="Times New Roman" w:cs="Times New Roman"/>
            <w:sz w:val="24"/>
            <w:szCs w:val="24"/>
          </w:rPr>
          <w:t>возникновения прав и обязанностей родителей и детей признается</w:t>
        </w:r>
      </w:hyperlink>
      <w:r w:rsidRPr="00A620A5">
        <w:rPr>
          <w:rFonts w:ascii="Times New Roman" w:hAnsi="Times New Roman" w:cs="Times New Roman"/>
          <w:sz w:val="24"/>
          <w:szCs w:val="24"/>
        </w:rPr>
        <w:t xml:space="preserve"> происхождение детей, удостоверенное в установленном законом порядке. Установление происхождения детей следует понимать как способ защиты прав несовершеннолетних, направленный на восстановление (признание) нарушенных (оспоренных) прав ребенка. На основании решения суда органами регистрации актов гражданского состояния (далее – РАГС) производится запись в книгу регистрации актов гражданского состояния, вносятся изменения в запись акта о рождении ребенка, выдается новое свидетельство о рождении (ранее выданное аннулируется). </w:t>
      </w:r>
    </w:p>
    <w:p w14:paraId="00379CCD" w14:textId="69B844F0" w:rsidR="00A81D5F" w:rsidRPr="00A620A5" w:rsidRDefault="003D73ED" w:rsidP="00A620A5">
      <w:pPr>
        <w:ind w:firstLine="720"/>
        <w:jc w:val="both"/>
        <w:rPr>
          <w:rFonts w:ascii="Times New Roman" w:hAnsi="Times New Roman" w:cs="Times New Roman"/>
          <w:sz w:val="24"/>
          <w:szCs w:val="24"/>
        </w:rPr>
      </w:pPr>
      <w:r w:rsidRPr="00A620A5">
        <w:rPr>
          <w:rFonts w:ascii="Times New Roman" w:hAnsi="Times New Roman" w:cs="Times New Roman"/>
          <w:sz w:val="24"/>
          <w:szCs w:val="24"/>
        </w:rPr>
        <w:t xml:space="preserve">В результате установления </w:t>
      </w:r>
      <w:hyperlink r:id="rId7" w:history="1">
        <w:r w:rsidRPr="00C57D05">
          <w:rPr>
            <w:rStyle w:val="aa"/>
            <w:rFonts w:ascii="Times New Roman" w:hAnsi="Times New Roman" w:cs="Times New Roman"/>
            <w:sz w:val="24"/>
            <w:szCs w:val="24"/>
          </w:rPr>
          <w:t>происхождения ребенка возникают взаимные права</w:t>
        </w:r>
      </w:hyperlink>
      <w:r w:rsidRPr="00A620A5">
        <w:rPr>
          <w:rFonts w:ascii="Times New Roman" w:hAnsi="Times New Roman" w:cs="Times New Roman"/>
          <w:sz w:val="24"/>
          <w:szCs w:val="24"/>
        </w:rPr>
        <w:t xml:space="preserve"> и обязанности между отцом (матерью) и ребенком. Установление происхождения ребенка осуществляется судом в порядке искового либо особого судопроизводства.</w:t>
      </w:r>
      <w:r w:rsidR="00CF5BD5" w:rsidRPr="00A620A5">
        <w:rPr>
          <w:rFonts w:ascii="Times New Roman" w:hAnsi="Times New Roman" w:cs="Times New Roman"/>
          <w:sz w:val="24"/>
          <w:szCs w:val="24"/>
        </w:rPr>
        <w:t xml:space="preserve"> </w:t>
      </w:r>
    </w:p>
    <w:p w14:paraId="7EA7FA65" w14:textId="0D3DEF47" w:rsidR="00F173BA" w:rsidRPr="00A620A5" w:rsidRDefault="00F173BA" w:rsidP="002570B0">
      <w:pPr>
        <w:rPr>
          <w:rFonts w:ascii="Times New Roman" w:hAnsi="Times New Roman" w:cs="Times New Roman"/>
          <w:sz w:val="24"/>
          <w:szCs w:val="24"/>
        </w:rPr>
      </w:pPr>
    </w:p>
    <w:p w14:paraId="1C113091" w14:textId="5A80DFE0" w:rsidR="00F173BA" w:rsidRPr="00A620A5" w:rsidRDefault="00F173BA" w:rsidP="002570B0">
      <w:pPr>
        <w:rPr>
          <w:rFonts w:ascii="Times New Roman" w:hAnsi="Times New Roman" w:cs="Times New Roman"/>
          <w:sz w:val="24"/>
          <w:szCs w:val="24"/>
        </w:rPr>
      </w:pPr>
    </w:p>
    <w:p w14:paraId="1D196CDE" w14:textId="737247FA" w:rsidR="00F173BA" w:rsidRPr="00A620A5" w:rsidRDefault="00F173BA" w:rsidP="002570B0">
      <w:pPr>
        <w:rPr>
          <w:rFonts w:ascii="Times New Roman" w:hAnsi="Times New Roman" w:cs="Times New Roman"/>
          <w:sz w:val="24"/>
          <w:szCs w:val="24"/>
        </w:rPr>
      </w:pPr>
    </w:p>
    <w:p w14:paraId="02403F08" w14:textId="75BEB719" w:rsidR="00F173BA" w:rsidRPr="00A620A5" w:rsidRDefault="00F173BA" w:rsidP="002570B0">
      <w:pPr>
        <w:rPr>
          <w:rFonts w:ascii="Times New Roman" w:hAnsi="Times New Roman" w:cs="Times New Roman"/>
          <w:sz w:val="24"/>
          <w:szCs w:val="24"/>
        </w:rPr>
      </w:pPr>
    </w:p>
    <w:p w14:paraId="308325D5" w14:textId="324F2E94" w:rsidR="00F173BA" w:rsidRPr="00A620A5" w:rsidRDefault="00F173BA" w:rsidP="002570B0">
      <w:pPr>
        <w:rPr>
          <w:rFonts w:ascii="Times New Roman" w:hAnsi="Times New Roman" w:cs="Times New Roman"/>
          <w:sz w:val="24"/>
          <w:szCs w:val="24"/>
        </w:rPr>
      </w:pPr>
    </w:p>
    <w:p w14:paraId="22BAA135" w14:textId="6CC745FE" w:rsidR="00F173BA" w:rsidRPr="00A620A5" w:rsidRDefault="00F173BA" w:rsidP="002570B0">
      <w:pPr>
        <w:rPr>
          <w:rFonts w:ascii="Times New Roman" w:hAnsi="Times New Roman" w:cs="Times New Roman"/>
          <w:sz w:val="24"/>
          <w:szCs w:val="24"/>
        </w:rPr>
      </w:pPr>
    </w:p>
    <w:p w14:paraId="33D51603" w14:textId="10BA4AEF" w:rsidR="00F173BA" w:rsidRPr="00A620A5" w:rsidRDefault="00F173BA" w:rsidP="002570B0">
      <w:pPr>
        <w:rPr>
          <w:rFonts w:ascii="Times New Roman" w:hAnsi="Times New Roman" w:cs="Times New Roman"/>
          <w:sz w:val="24"/>
          <w:szCs w:val="24"/>
        </w:rPr>
      </w:pPr>
    </w:p>
    <w:p w14:paraId="55D95E22" w14:textId="0EFD17BF" w:rsidR="00F173BA" w:rsidRPr="00A620A5" w:rsidRDefault="00F173BA" w:rsidP="002570B0">
      <w:pPr>
        <w:rPr>
          <w:rFonts w:ascii="Times New Roman" w:hAnsi="Times New Roman" w:cs="Times New Roman"/>
          <w:sz w:val="24"/>
          <w:szCs w:val="24"/>
        </w:rPr>
      </w:pPr>
    </w:p>
    <w:p w14:paraId="1E84A240" w14:textId="61513D00" w:rsidR="00F173BA" w:rsidRPr="00A620A5" w:rsidRDefault="00F173BA" w:rsidP="002570B0">
      <w:pPr>
        <w:rPr>
          <w:rFonts w:ascii="Times New Roman" w:hAnsi="Times New Roman" w:cs="Times New Roman"/>
          <w:sz w:val="24"/>
          <w:szCs w:val="24"/>
        </w:rPr>
      </w:pPr>
    </w:p>
    <w:p w14:paraId="049E1B58" w14:textId="408BB97D" w:rsidR="00F173BA" w:rsidRPr="00A620A5" w:rsidRDefault="00F173BA" w:rsidP="002570B0">
      <w:pPr>
        <w:rPr>
          <w:rFonts w:ascii="Times New Roman" w:hAnsi="Times New Roman" w:cs="Times New Roman"/>
          <w:sz w:val="24"/>
          <w:szCs w:val="24"/>
        </w:rPr>
      </w:pPr>
    </w:p>
    <w:p w14:paraId="3F19C72F" w14:textId="49CAEBA5" w:rsidR="00F173BA" w:rsidRPr="00A620A5" w:rsidRDefault="00F173BA" w:rsidP="00F173BA">
      <w:pPr>
        <w:tabs>
          <w:tab w:val="left" w:pos="6948"/>
        </w:tabs>
        <w:rPr>
          <w:rFonts w:ascii="Times New Roman" w:hAnsi="Times New Roman" w:cs="Times New Roman"/>
          <w:sz w:val="24"/>
          <w:szCs w:val="24"/>
        </w:rPr>
      </w:pPr>
      <w:r w:rsidRPr="00A620A5">
        <w:rPr>
          <w:rFonts w:ascii="Times New Roman" w:hAnsi="Times New Roman" w:cs="Times New Roman"/>
          <w:sz w:val="24"/>
          <w:szCs w:val="24"/>
        </w:rPr>
        <w:tab/>
      </w:r>
    </w:p>
    <w:sectPr w:rsidR="00F173BA" w:rsidRPr="00A620A5"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BC788" w14:textId="77777777" w:rsidR="00D8715E" w:rsidRDefault="00D8715E" w:rsidP="00702393">
      <w:pPr>
        <w:spacing w:after="0" w:line="240" w:lineRule="auto"/>
      </w:pPr>
      <w:r>
        <w:separator/>
      </w:r>
    </w:p>
  </w:endnote>
  <w:endnote w:type="continuationSeparator" w:id="0">
    <w:p w14:paraId="7E802FB9" w14:textId="77777777" w:rsidR="00D8715E" w:rsidRDefault="00D8715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237F4" w14:textId="77777777" w:rsidR="00D8715E" w:rsidRDefault="00D8715E" w:rsidP="00702393">
      <w:pPr>
        <w:spacing w:after="0" w:line="240" w:lineRule="auto"/>
      </w:pPr>
      <w:r>
        <w:separator/>
      </w:r>
    </w:p>
  </w:footnote>
  <w:footnote w:type="continuationSeparator" w:id="0">
    <w:p w14:paraId="47EC13AF" w14:textId="77777777" w:rsidR="00D8715E" w:rsidRDefault="00D8715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D73ED"/>
    <w:rsid w:val="003E3623"/>
    <w:rsid w:val="00442855"/>
    <w:rsid w:val="00461793"/>
    <w:rsid w:val="005A3B78"/>
    <w:rsid w:val="006B0A4D"/>
    <w:rsid w:val="006E140F"/>
    <w:rsid w:val="006E2D0A"/>
    <w:rsid w:val="00702393"/>
    <w:rsid w:val="00722D19"/>
    <w:rsid w:val="008A7236"/>
    <w:rsid w:val="008E7DF6"/>
    <w:rsid w:val="0091354D"/>
    <w:rsid w:val="00940023"/>
    <w:rsid w:val="0094655E"/>
    <w:rsid w:val="009E6904"/>
    <w:rsid w:val="00A23573"/>
    <w:rsid w:val="00A45B15"/>
    <w:rsid w:val="00A620A5"/>
    <w:rsid w:val="00A81D5F"/>
    <w:rsid w:val="00B31BDB"/>
    <w:rsid w:val="00BD7730"/>
    <w:rsid w:val="00C16D9C"/>
    <w:rsid w:val="00C23CED"/>
    <w:rsid w:val="00C57D05"/>
    <w:rsid w:val="00CB275A"/>
    <w:rsid w:val="00CF5BD5"/>
    <w:rsid w:val="00D02DFB"/>
    <w:rsid w:val="00D8715E"/>
    <w:rsid w:val="00DB660C"/>
    <w:rsid w:val="00E0123F"/>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A620A5"/>
    <w:rPr>
      <w:color w:val="0563C1" w:themeColor="hyperlink"/>
      <w:u w:val="single"/>
    </w:rPr>
  </w:style>
  <w:style w:type="character" w:styleId="ab">
    <w:name w:val="Unresolved Mention"/>
    <w:basedOn w:val="a0"/>
    <w:uiPriority w:val="99"/>
    <w:semiHidden/>
    <w:unhideWhenUsed/>
    <w:rsid w:val="00A62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225</Words>
  <Characters>1286</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2021-11-29T13:38:00Z</dcterms:modified>
</cp:coreProperties>
</file>