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BFC07" w14:textId="77777777" w:rsidR="00E82B83" w:rsidRPr="00D47B99" w:rsidRDefault="00846C57" w:rsidP="00D47B9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7B99">
        <w:rPr>
          <w:rFonts w:ascii="Times New Roman" w:hAnsi="Times New Roman" w:cs="Times New Roman"/>
          <w:b/>
          <w:bCs/>
          <w:sz w:val="24"/>
          <w:szCs w:val="24"/>
        </w:rPr>
        <w:t>Нарушение требований по оплате труда Истечение срока давности привлечения к административной ответственности является основанием для прекращения административного производства</w:t>
      </w:r>
    </w:p>
    <w:p w14:paraId="665A9E99" w14:textId="77777777" w:rsidR="00E82B83" w:rsidRPr="00D47B99" w:rsidRDefault="00E82B83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02221A" w14:textId="77777777" w:rsidR="00D47B99" w:rsidRDefault="00E82B83" w:rsidP="00D47B9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7B99">
        <w:rPr>
          <w:rFonts w:ascii="Times New Roman" w:hAnsi="Times New Roman" w:cs="Times New Roman"/>
          <w:sz w:val="24"/>
          <w:szCs w:val="24"/>
        </w:rPr>
        <w:t xml:space="preserve">Постановлением государственного инспектора труда ВКО от 30 ноября 2017 года № 239 ИП А. привлечен к административной ответственности за совершение правонарушения, предусмотренного частью 1 статьи 87 Кодекса Республики Казахстан об административных правонарушениях (далее – КоАП), с наложением штрафа в размере 60 месячных расчетных показателей (далее – МРП) на сумму 136 140 тенге. </w:t>
      </w:r>
    </w:p>
    <w:p w14:paraId="582541FB" w14:textId="3EE886BF" w:rsidR="00D47B99" w:rsidRDefault="003077D5" w:rsidP="00D47B9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E82B83" w:rsidRPr="003077D5">
          <w:rPr>
            <w:rStyle w:val="aa"/>
            <w:rFonts w:ascii="Times New Roman" w:hAnsi="Times New Roman" w:cs="Times New Roman"/>
            <w:sz w:val="24"/>
            <w:szCs w:val="24"/>
          </w:rPr>
          <w:t>Постановлением Зыряновского районного</w:t>
        </w:r>
      </w:hyperlink>
      <w:r w:rsidR="00E82B83" w:rsidRPr="00D47B99">
        <w:rPr>
          <w:rFonts w:ascii="Times New Roman" w:hAnsi="Times New Roman" w:cs="Times New Roman"/>
          <w:sz w:val="24"/>
          <w:szCs w:val="24"/>
        </w:rPr>
        <w:t xml:space="preserve"> суда ВКО от 22 декабря 2017 года указанное постановление оставлено без изменения, жалоба А. – без удовлетворения. Из материалов дела следует, что в ходе проведенной государственным инспектором труда ВКО проверки с 3 по 25 мая 2017 года в отношении ИП А. выявлены нарушения по невыплате заработной платы за сверхурочные работы, работы в праздничные дни в отношении двух работников И., Б. за период с декабря 2014 года по март 2017 года. На правонарушителя наложен штраф в размере 60 МРП в сумме 136 140 тенге. </w:t>
      </w:r>
    </w:p>
    <w:p w14:paraId="316C2348" w14:textId="77777777" w:rsidR="00D47B99" w:rsidRDefault="00E82B83" w:rsidP="00D47B9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7B99">
        <w:rPr>
          <w:rFonts w:ascii="Times New Roman" w:hAnsi="Times New Roman" w:cs="Times New Roman"/>
          <w:sz w:val="24"/>
          <w:szCs w:val="24"/>
        </w:rPr>
        <w:t xml:space="preserve">Постановлением государственного инспектора труда ВКО № 116 от 26 мая 2017 года за указанные нарушения ИП А. привлечен к административной ответственности по части 3 статьи 87 КоАП. В период с 14 ноября по 20 декабря 2017 года государственным инспектором труда ВКО проведена повторная проверка. Выявлено, что за тот же период ИП А. в пользу тех же двух работников не начислена пеня за задержку выплат в размере, соответственно, 1 062 тенге и 1 118 тенге. </w:t>
      </w:r>
    </w:p>
    <w:p w14:paraId="334CD63E" w14:textId="77777777" w:rsidR="00D47B99" w:rsidRDefault="00E82B83" w:rsidP="00D47B9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7B99">
        <w:rPr>
          <w:rFonts w:ascii="Times New Roman" w:hAnsi="Times New Roman" w:cs="Times New Roman"/>
          <w:sz w:val="24"/>
          <w:szCs w:val="24"/>
        </w:rPr>
        <w:t xml:space="preserve">Оспариваемым постановлением Государственного инспектора труда ВКО, оставленным без изменения постановлением Зыряновского районного суда ВКО от 22 декабря 2017 года, ИП А. привлечен к административной ответственности по части 1 статьи 87 КоАП с наложением на него штрафа в размере 60 МРП, то есть 136 140 тенге. </w:t>
      </w:r>
    </w:p>
    <w:p w14:paraId="67E98EC8" w14:textId="77777777" w:rsidR="00D47B99" w:rsidRDefault="00E82B83" w:rsidP="00D47B9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7B99">
        <w:rPr>
          <w:rFonts w:ascii="Times New Roman" w:hAnsi="Times New Roman" w:cs="Times New Roman"/>
          <w:sz w:val="24"/>
          <w:szCs w:val="24"/>
        </w:rPr>
        <w:t xml:space="preserve">По сути, вопрос об уплате просроченной пени в пользу работников связан с одним и тем же нарушением, за которое ИП А. был привлечен к административной ответственности 26 мая 2017 года. На момент проведения первичной проверки в мае 2017 года указанное нарушение имело место. Более того, об исполнении предписания по результатам предыдущей проверки государственный инспектор был официально извещен 5 июня 2017 года. То есть о </w:t>
      </w:r>
      <w:proofErr w:type="spellStart"/>
      <w:r w:rsidRPr="00D47B99">
        <w:rPr>
          <w:rFonts w:ascii="Times New Roman" w:hAnsi="Times New Roman" w:cs="Times New Roman"/>
          <w:sz w:val="24"/>
          <w:szCs w:val="24"/>
        </w:rPr>
        <w:t>неначислении</w:t>
      </w:r>
      <w:proofErr w:type="spellEnd"/>
      <w:r w:rsidRPr="00D47B99">
        <w:rPr>
          <w:rFonts w:ascii="Times New Roman" w:hAnsi="Times New Roman" w:cs="Times New Roman"/>
          <w:sz w:val="24"/>
          <w:szCs w:val="24"/>
        </w:rPr>
        <w:t xml:space="preserve"> и неуплате пени ИП А. ему было известно с того же времени. </w:t>
      </w:r>
    </w:p>
    <w:p w14:paraId="4DB7034A" w14:textId="77777777" w:rsidR="00D47B99" w:rsidRDefault="00E82B83" w:rsidP="00D47B9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7B99">
        <w:rPr>
          <w:rFonts w:ascii="Times New Roman" w:hAnsi="Times New Roman" w:cs="Times New Roman"/>
          <w:sz w:val="24"/>
          <w:szCs w:val="24"/>
        </w:rPr>
        <w:t xml:space="preserve">В соответствии с частью 1 статьи 62 КоАП ИП А. мог быть привлечен к административной ответственности по части 1 статьи 87 КоАП по 5 августа 2017 года. Однако государственный инспектор своевременно не возбудил административное производство, в связи с чем срок привлечения ИП А. к административной ответственности истек. </w:t>
      </w:r>
    </w:p>
    <w:p w14:paraId="5D4C6DEF" w14:textId="77777777" w:rsidR="00D47B99" w:rsidRDefault="00E82B83" w:rsidP="00D47B9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7B99">
        <w:rPr>
          <w:rFonts w:ascii="Times New Roman" w:hAnsi="Times New Roman" w:cs="Times New Roman"/>
          <w:sz w:val="24"/>
          <w:szCs w:val="24"/>
        </w:rPr>
        <w:t xml:space="preserve">Постановление государственного инспектора труда </w:t>
      </w:r>
      <w:proofErr w:type="spellStart"/>
      <w:r w:rsidRPr="00D47B99">
        <w:rPr>
          <w:rFonts w:ascii="Times New Roman" w:hAnsi="Times New Roman" w:cs="Times New Roman"/>
          <w:sz w:val="24"/>
          <w:szCs w:val="24"/>
        </w:rPr>
        <w:t>ВосточноКазахстанской</w:t>
      </w:r>
      <w:proofErr w:type="spellEnd"/>
      <w:r w:rsidRPr="00D47B99">
        <w:rPr>
          <w:rFonts w:ascii="Times New Roman" w:hAnsi="Times New Roman" w:cs="Times New Roman"/>
          <w:sz w:val="24"/>
          <w:szCs w:val="24"/>
        </w:rPr>
        <w:t xml:space="preserve"> области от 30 ноября 2017 года № 238 и постановление Зыряновского районного суда Восточно-Казахстанской области от 22 декабря 2017 года нарушают единообразие в толковании и применении судами норм права, что в соответствии с подпунктом 3) части 5 статьи 851 КоАП влечет их пересмотр. </w:t>
      </w:r>
    </w:p>
    <w:p w14:paraId="00379CCD" w14:textId="150D3937" w:rsidR="00A81D5F" w:rsidRPr="00D47B99" w:rsidRDefault="00D47B99" w:rsidP="00D47B9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E82B83" w:rsidRPr="00D47B99">
          <w:rPr>
            <w:rStyle w:val="aa"/>
            <w:rFonts w:ascii="Times New Roman" w:hAnsi="Times New Roman" w:cs="Times New Roman"/>
            <w:sz w:val="24"/>
            <w:szCs w:val="24"/>
          </w:rPr>
          <w:t>Специализированная судебная коллегия Верховного Суда</w:t>
        </w:r>
      </w:hyperlink>
      <w:r w:rsidR="00E82B83" w:rsidRPr="00D47B99">
        <w:rPr>
          <w:rFonts w:ascii="Times New Roman" w:hAnsi="Times New Roman" w:cs="Times New Roman"/>
          <w:sz w:val="24"/>
          <w:szCs w:val="24"/>
        </w:rPr>
        <w:t xml:space="preserve"> отменила судебные акты местных судов в отношении А. и вынесла новое постановление о прекращении производства по делу за отсутствием в его действиях состава административного правонарушения.</w:t>
      </w:r>
      <w:r w:rsidR="00CF5BD5" w:rsidRPr="00D47B9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D47B99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D47B99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D47B99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D47B99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D47B99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D47B99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D47B99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D47B99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D47B99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D47B99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D47B99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D47B99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D47B99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3188C" w14:textId="77777777" w:rsidR="001E7ED8" w:rsidRDefault="001E7ED8" w:rsidP="00702393">
      <w:pPr>
        <w:spacing w:after="0" w:line="240" w:lineRule="auto"/>
      </w:pPr>
      <w:r>
        <w:separator/>
      </w:r>
    </w:p>
  </w:endnote>
  <w:endnote w:type="continuationSeparator" w:id="0">
    <w:p w14:paraId="29159776" w14:textId="77777777" w:rsidR="001E7ED8" w:rsidRDefault="001E7ED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767DE" w14:textId="77777777" w:rsidR="001E7ED8" w:rsidRDefault="001E7ED8" w:rsidP="00702393">
      <w:pPr>
        <w:spacing w:after="0" w:line="240" w:lineRule="auto"/>
      </w:pPr>
      <w:r>
        <w:separator/>
      </w:r>
    </w:p>
  </w:footnote>
  <w:footnote w:type="continuationSeparator" w:id="0">
    <w:p w14:paraId="5FAC6C22" w14:textId="77777777" w:rsidR="001E7ED8" w:rsidRDefault="001E7ED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3077D5"/>
    <w:rsid w:val="00315990"/>
    <w:rsid w:val="00327D34"/>
    <w:rsid w:val="00327E86"/>
    <w:rsid w:val="00396063"/>
    <w:rsid w:val="003C77EA"/>
    <w:rsid w:val="003E3623"/>
    <w:rsid w:val="00442855"/>
    <w:rsid w:val="00461793"/>
    <w:rsid w:val="005A3B78"/>
    <w:rsid w:val="006B0A4D"/>
    <w:rsid w:val="006E2D0A"/>
    <w:rsid w:val="00702393"/>
    <w:rsid w:val="00722D19"/>
    <w:rsid w:val="00846C57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D7730"/>
    <w:rsid w:val="00C16D9C"/>
    <w:rsid w:val="00CB275A"/>
    <w:rsid w:val="00CF5BD5"/>
    <w:rsid w:val="00D02DFB"/>
    <w:rsid w:val="00D47B99"/>
    <w:rsid w:val="00DB660C"/>
    <w:rsid w:val="00E82B83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D47B99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D47B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k.ru/group/59369613230259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35</cp:revision>
  <cp:lastPrinted>2021-08-17T09:04:00Z</cp:lastPrinted>
  <dcterms:created xsi:type="dcterms:W3CDTF">2021-08-13T09:00:00Z</dcterms:created>
  <dcterms:modified xsi:type="dcterms:W3CDTF">2021-10-13T17:50:00Z</dcterms:modified>
</cp:coreProperties>
</file>