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4360D" w14:textId="45450FC2" w:rsidR="007937B7" w:rsidRDefault="00E443A3" w:rsidP="00E443A3">
      <w:pPr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43A3">
        <w:rPr>
          <w:rFonts w:ascii="Times New Roman" w:hAnsi="Times New Roman" w:cs="Times New Roman"/>
          <w:b/>
          <w:bCs/>
          <w:sz w:val="24"/>
          <w:szCs w:val="24"/>
        </w:rPr>
        <w:t xml:space="preserve">Адвокат в Алматы по налоговым спорам, </w:t>
      </w:r>
      <w:r w:rsidRPr="00E443A3">
        <w:rPr>
          <w:rFonts w:ascii="Times New Roman" w:hAnsi="Times New Roman" w:cs="Times New Roman"/>
          <w:b/>
          <w:bCs/>
          <w:sz w:val="24"/>
          <w:szCs w:val="24"/>
        </w:rPr>
        <w:t>исчисления и своевременности уплаты налогов и других обязательных платежей в бюджет</w:t>
      </w:r>
    </w:p>
    <w:p w14:paraId="057A54D4" w14:textId="77777777" w:rsidR="00E443A3" w:rsidRPr="00E443A3" w:rsidRDefault="00E443A3" w:rsidP="00E443A3">
      <w:pPr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2AEB4C" w14:textId="13832AF8" w:rsidR="00E97C1E" w:rsidRPr="007937B7" w:rsidRDefault="00B44346" w:rsidP="007937B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937B7">
        <w:rPr>
          <w:rFonts w:ascii="Times New Roman" w:hAnsi="Times New Roman" w:cs="Times New Roman"/>
          <w:sz w:val="24"/>
          <w:szCs w:val="24"/>
        </w:rPr>
        <w:t>Частью 1 статьи 292 ГПК предусмотрено, что прокурор в случае отклонения протеста на не соответствующий закону правовой акт индивидуального применения органом или должностным лицом, издавшим незаконный акт или совершившим незаконные действия, либо вышестоящим органом или должностным лицом обращается в суд с заявлением о признании акта, действия незаконными</w:t>
      </w:r>
    </w:p>
    <w:p w14:paraId="72AF5936" w14:textId="77777777" w:rsidR="007937B7" w:rsidRDefault="00E97C1E" w:rsidP="007937B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937B7">
        <w:rPr>
          <w:rFonts w:ascii="Times New Roman" w:hAnsi="Times New Roman" w:cs="Times New Roman"/>
          <w:sz w:val="24"/>
          <w:szCs w:val="24"/>
        </w:rPr>
        <w:t xml:space="preserve">Прокурор Зыряновского района Восточно-Казахстанской области (далее – Прокурор) с учетом уточнения требований обратился в суд о признании незаконными действий по отклонению протеста от 21 октября 2016 года, отмене в части решения от 17 июня 2016 года к РГУ «Департамент государственных доходов по Восточно-Казахстанской области Комитета государственных доходов Министерства финансов Республики Казахстан» (далее – Департамент). </w:t>
      </w:r>
    </w:p>
    <w:p w14:paraId="7B9E7AA7" w14:textId="77777777" w:rsidR="007937B7" w:rsidRDefault="00E97C1E" w:rsidP="007937B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937B7">
        <w:rPr>
          <w:rFonts w:ascii="Times New Roman" w:hAnsi="Times New Roman" w:cs="Times New Roman"/>
          <w:sz w:val="24"/>
          <w:szCs w:val="24"/>
        </w:rPr>
        <w:t xml:space="preserve">Свои требования мотивировал незаконностью вынесения Департаментом решения от 17 июня 2016 года об удовлетворении жалобы крестьянского хозяйства «К.» (далее – КХ «К.») на уведомление о результатах налоговой проверки Управления государственных доходов по Зыряновскому району – городу Зыряновску от 10 февраля 2016 года № 130. Решением специализированного межрайонного экономического суда Восточно-Казахстанской области от 13 декабря 2016 года в удовлетворении заявления отказано. </w:t>
      </w:r>
    </w:p>
    <w:p w14:paraId="30C16796" w14:textId="77777777" w:rsidR="007937B7" w:rsidRDefault="00E97C1E" w:rsidP="007937B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937B7">
        <w:rPr>
          <w:rFonts w:ascii="Times New Roman" w:hAnsi="Times New Roman" w:cs="Times New Roman"/>
          <w:sz w:val="24"/>
          <w:szCs w:val="24"/>
        </w:rPr>
        <w:t xml:space="preserve">Постановлением судебной коллегии по гражданским делам Восточно-Казахстанского областного суда от 14 марта 2017 года решение суда изменено. В части отказа в удовлетворении требования об отмене решения Департамента от 17 июня 2016 года отменено, вынесено новое решение об отмене решения Департамента от 17 июня 2016 года в части отмены доначислений КХ «К.» индивидуального подоходного налога (далее – ИПН) в сумме 9 021 129 тенге и пени 3 387 363 тенге, социального налога 130 872 тенге и пени 54 741 тенге. В остальной части решение суда оставлено без изменения. </w:t>
      </w:r>
    </w:p>
    <w:p w14:paraId="1EE19657" w14:textId="77777777" w:rsidR="007937B7" w:rsidRDefault="00E97C1E" w:rsidP="007937B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937B7">
        <w:rPr>
          <w:rFonts w:ascii="Times New Roman" w:hAnsi="Times New Roman" w:cs="Times New Roman"/>
          <w:sz w:val="24"/>
          <w:szCs w:val="24"/>
        </w:rPr>
        <w:t xml:space="preserve">Судебная коллегия по гражданским делам Верховного Суда изменила постановление апелляционной инстанции и отменила в части отмены решение суда первой инстанции от 13 декабря 2016 года об отказе в удовлетворении требования прокурора Зыряновского района Восточно-Казахстанской области об отмене решения РГУ «Департамент государственных доходов по Восточно-Казахстанской области Комитета государственных доходов Министерства финансов Республики Казахстан» от 17 июня 2016 года и вынесла новое решения об удовлетворении данного требования, оставила в этой части в силе решение суда первой инстанции от 13 декабря 2016 года. </w:t>
      </w:r>
    </w:p>
    <w:p w14:paraId="7A1DC8C1" w14:textId="77777777" w:rsidR="007937B7" w:rsidRDefault="00E97C1E" w:rsidP="007937B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937B7">
        <w:rPr>
          <w:rFonts w:ascii="Times New Roman" w:hAnsi="Times New Roman" w:cs="Times New Roman"/>
          <w:sz w:val="24"/>
          <w:szCs w:val="24"/>
        </w:rPr>
        <w:t xml:space="preserve">В остальной части постановление суда апелляционной инстанции оставлено в силе по следующим основаниям. Из материалов дела следует, что РГУ «Управление государственных доходов по Зыряновскому району – городу Зыряновску» (далее – Управление) на основании предписания от 30 октября 2015 года № 130 проведена комплексная налоговая проверка КХ «К.» по вопросу правильности исчисления и своевременности уплаты налогов и других обязательных платежей в бюджет за период с 1 января 2010 года по 31 декабря 2014 года. По результатам проверки составлен акт налоговой проверки и в тот же день вынесено уведомление № 130 о начислении: ИПН в сумме 9 021 129 тенге и пени 3 387 363 тенге; единого земельного налога в сумме 27 739 тенге и пени 10 550 тенге; социальных отчислений 4 931 тенге и пени 2 893 тенге; социального налога 130 872 тенге и пени 54 741 тенге. КХ «К.» </w:t>
      </w:r>
      <w:r w:rsidRPr="007937B7">
        <w:rPr>
          <w:rFonts w:ascii="Times New Roman" w:hAnsi="Times New Roman" w:cs="Times New Roman"/>
          <w:sz w:val="24"/>
          <w:szCs w:val="24"/>
        </w:rPr>
        <w:lastRenderedPageBreak/>
        <w:t xml:space="preserve">обжаловало названное уведомление в Департамент. Решением Департамента от 17 июня 2016 года с учетом результатов проведенной тематической проверки уведомление в части начислений ИПН, единого земельного налога, социального налога и соответствующих сумм пени отменено. </w:t>
      </w:r>
    </w:p>
    <w:p w14:paraId="4890D74F" w14:textId="77777777" w:rsidR="007937B7" w:rsidRDefault="00E97C1E" w:rsidP="007937B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937B7">
        <w:rPr>
          <w:rFonts w:ascii="Times New Roman" w:hAnsi="Times New Roman" w:cs="Times New Roman"/>
          <w:sz w:val="24"/>
          <w:szCs w:val="24"/>
        </w:rPr>
        <w:t xml:space="preserve">Прокурором 21 октября 2016 года на решение Департамента принесен протест. 1 ноября 2016 года Департаментом дан ответ о том, что он лишен правовых оснований для пересмотра своего решения по результатам рассмотрения жалобы КХ «К.» В ответе сделана ссылка на конкретные нормы налогового законодательства, регламентирующие пересмотр решений по результатам рассмотрения жалобы налогоплательщика на уведомление о результатах проверки, и указан уполномоченный орган – Комитет государственных доходов Министерства финансов Республики Казахстан. </w:t>
      </w:r>
    </w:p>
    <w:p w14:paraId="6D2EF001" w14:textId="77777777" w:rsidR="007937B7" w:rsidRDefault="00E97C1E" w:rsidP="007937B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937B7">
        <w:rPr>
          <w:rFonts w:ascii="Times New Roman" w:hAnsi="Times New Roman" w:cs="Times New Roman"/>
          <w:sz w:val="24"/>
          <w:szCs w:val="24"/>
        </w:rPr>
        <w:t xml:space="preserve">Прокурор обратился в суд с заявлением, в котором без приведения каких-либо обстоятельств в обоснование своего требования просил признать незаконными действия Департамента по отклонению протеста, а также им было заявлено требование об отмене решения Департамента в части отмены доначислений КХ «К.» по ИПН и социальному налогу. Суд первой инстанции отказ в удовлетворении заявления мотивировал правомерностью и законностью решения и действий Департамента. </w:t>
      </w:r>
    </w:p>
    <w:p w14:paraId="4F703A46" w14:textId="77777777" w:rsidR="007937B7" w:rsidRDefault="00E97C1E" w:rsidP="007937B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937B7">
        <w:rPr>
          <w:rFonts w:ascii="Times New Roman" w:hAnsi="Times New Roman" w:cs="Times New Roman"/>
          <w:sz w:val="24"/>
          <w:szCs w:val="24"/>
        </w:rPr>
        <w:t xml:space="preserve">Суд апелляционной инстанции признал правильными выводы суда первой инстанции по первому требованию Прокурора, а в части оспаривания решения Департамента пришел к выводу об обоснованности требования Прокурора и необходимости его удовлетворения. Судебная коллегия находит, что судом первой инстанции в удовлетворении требования Прокурора об отмене решения Департамента отказано правильно. </w:t>
      </w:r>
    </w:p>
    <w:p w14:paraId="77D2B93A" w14:textId="20743D39" w:rsidR="007937B7" w:rsidRDefault="00E97C1E" w:rsidP="007937B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937B7">
        <w:rPr>
          <w:rFonts w:ascii="Times New Roman" w:hAnsi="Times New Roman" w:cs="Times New Roman"/>
          <w:sz w:val="24"/>
          <w:szCs w:val="24"/>
        </w:rPr>
        <w:t xml:space="preserve">Однако </w:t>
      </w:r>
      <w:hyperlink r:id="rId6" w:history="1">
        <w:r w:rsidRPr="00144EA1">
          <w:rPr>
            <w:rStyle w:val="aa"/>
            <w:rFonts w:ascii="Times New Roman" w:hAnsi="Times New Roman" w:cs="Times New Roman"/>
            <w:sz w:val="24"/>
            <w:szCs w:val="24"/>
          </w:rPr>
          <w:t>не соглашается с выводами суда</w:t>
        </w:r>
      </w:hyperlink>
      <w:r w:rsidRPr="007937B7">
        <w:rPr>
          <w:rFonts w:ascii="Times New Roman" w:hAnsi="Times New Roman" w:cs="Times New Roman"/>
          <w:sz w:val="24"/>
          <w:szCs w:val="24"/>
        </w:rPr>
        <w:t xml:space="preserve">, положенными в основу принятого акта. Местными судами вопреки действовавшему на момент рассмотрения дела законодательству и фактическим обстоятельствам требование Прокурора рассмотрено по существу. Между тем данное требование подлежало оставлению без удовлетворения ввиду отсутствия у Прокурора правовых оснований на предъявление этого требования в силу следующих обстоятельств. </w:t>
      </w:r>
    </w:p>
    <w:p w14:paraId="68EFB34C" w14:textId="4EBE5BC0" w:rsidR="007937B7" w:rsidRDefault="00E97C1E" w:rsidP="007937B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937B7">
        <w:rPr>
          <w:rFonts w:ascii="Times New Roman" w:hAnsi="Times New Roman" w:cs="Times New Roman"/>
          <w:sz w:val="24"/>
          <w:szCs w:val="24"/>
        </w:rPr>
        <w:t xml:space="preserve">Статьей 676 Кодекса Республики Казахстан «О налогах и других обязательных платежах в бюджет» (Налоговый кодекс)» (далее – Налоговый кодекс, в редакции 2016 года) установлено, что в соответствии с положениями, предусмотренными настоящим Кодексом, пересмотр решения по результатам рассмотрения жалобы налогоплательщика (налогового агента) на уведомление о результатах проверки производится уполномоченным органом. </w:t>
      </w:r>
    </w:p>
    <w:p w14:paraId="55DCD8E8" w14:textId="77777777" w:rsidR="007937B7" w:rsidRDefault="00E97C1E" w:rsidP="007937B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937B7">
        <w:rPr>
          <w:rFonts w:ascii="Times New Roman" w:hAnsi="Times New Roman" w:cs="Times New Roman"/>
          <w:sz w:val="24"/>
          <w:szCs w:val="24"/>
        </w:rPr>
        <w:t xml:space="preserve">Департамент, решение которого было оспорено Прокурором, дал ответ со ссылкой на указанную норму и назвал уполномоченный орган, наделенный законодателем соответствующей компетенцией по пересмотру вынесенного им решения. Следовательно, Департаментом протест по существу не рассматривался в силу отсутствия у него компетенции. </w:t>
      </w:r>
    </w:p>
    <w:p w14:paraId="2B2B0F60" w14:textId="77777777" w:rsidR="007937B7" w:rsidRDefault="00E97C1E" w:rsidP="007937B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937B7">
        <w:rPr>
          <w:rFonts w:ascii="Times New Roman" w:hAnsi="Times New Roman" w:cs="Times New Roman"/>
          <w:sz w:val="24"/>
          <w:szCs w:val="24"/>
        </w:rPr>
        <w:t xml:space="preserve">Частью 1 статьи 292 ГПК предусмотрено, что прокурор в случае отклонения протеста на не соответствующий закону правовой акт индивидуального применения, а также на действия государственного органа или должностного лица органом или должностным лицом, издавшим незаконный акт или совершившим незаконные действия, либо вышестоящим органом или должностным лицом обращается в суд с заявлением о признании акта, действия незаконными. </w:t>
      </w:r>
    </w:p>
    <w:p w14:paraId="5B365AEC" w14:textId="77777777" w:rsidR="007937B7" w:rsidRDefault="00E97C1E" w:rsidP="007937B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937B7">
        <w:rPr>
          <w:rFonts w:ascii="Times New Roman" w:hAnsi="Times New Roman" w:cs="Times New Roman"/>
          <w:sz w:val="24"/>
          <w:szCs w:val="24"/>
        </w:rPr>
        <w:lastRenderedPageBreak/>
        <w:t xml:space="preserve">Согласно пункту 2 статьи 23 Закона Республики Казахстан от 21 декабря 1995 года «О прокуратуре» (далее – Закон о прокуратуре) в случаях отклонения актов прокурорского надзора либо </w:t>
      </w:r>
      <w:proofErr w:type="spellStart"/>
      <w:r w:rsidRPr="007937B7">
        <w:rPr>
          <w:rFonts w:ascii="Times New Roman" w:hAnsi="Times New Roman" w:cs="Times New Roman"/>
          <w:sz w:val="24"/>
          <w:szCs w:val="24"/>
        </w:rPr>
        <w:t>нерассмотрения</w:t>
      </w:r>
      <w:proofErr w:type="spellEnd"/>
      <w:r w:rsidRPr="007937B7">
        <w:rPr>
          <w:rFonts w:ascii="Times New Roman" w:hAnsi="Times New Roman" w:cs="Times New Roman"/>
          <w:sz w:val="24"/>
          <w:szCs w:val="24"/>
        </w:rPr>
        <w:t xml:space="preserve"> их в установленный законом срок прокурор вправе обратиться в суд с заявлением о признании недействительными действий и актов органов и должностных лиц, а также об устранении нарушений законов. </w:t>
      </w:r>
    </w:p>
    <w:p w14:paraId="0BE070AF" w14:textId="77777777" w:rsidR="007937B7" w:rsidRDefault="00E97C1E" w:rsidP="007937B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937B7">
        <w:rPr>
          <w:rFonts w:ascii="Times New Roman" w:hAnsi="Times New Roman" w:cs="Times New Roman"/>
          <w:sz w:val="24"/>
          <w:szCs w:val="24"/>
        </w:rPr>
        <w:t xml:space="preserve">Прокурор вправе своим постановлением приостановить действие опротестованного акта до рассмотрения заявления судом. Анализ названных норм позволяет сделать вывод, что прокурор вправе обратиться с заявлением в суд в двух случаях: отклонения протеста, то есть рассмотрения его по существу и не удовлетворения, либо </w:t>
      </w:r>
      <w:proofErr w:type="spellStart"/>
      <w:r w:rsidRPr="007937B7">
        <w:rPr>
          <w:rFonts w:ascii="Times New Roman" w:hAnsi="Times New Roman" w:cs="Times New Roman"/>
          <w:sz w:val="24"/>
          <w:szCs w:val="24"/>
        </w:rPr>
        <w:t>нерассмотрения</w:t>
      </w:r>
      <w:proofErr w:type="spellEnd"/>
      <w:r w:rsidRPr="007937B7">
        <w:rPr>
          <w:rFonts w:ascii="Times New Roman" w:hAnsi="Times New Roman" w:cs="Times New Roman"/>
          <w:sz w:val="24"/>
          <w:szCs w:val="24"/>
        </w:rPr>
        <w:t xml:space="preserve"> его в установленный законом срок. Как указано выше, Департаментом, обязанным осуществлять деятельность только в пределах своей компетенции, протест по существу не рассматривался, поэтому утверждение Прокурора и выводы местных судов об отклонении протеста являются неправомерными. </w:t>
      </w:r>
    </w:p>
    <w:p w14:paraId="56E99AA4" w14:textId="77777777" w:rsidR="007937B7" w:rsidRDefault="00E97C1E" w:rsidP="007937B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937B7">
        <w:rPr>
          <w:rFonts w:ascii="Times New Roman" w:hAnsi="Times New Roman" w:cs="Times New Roman"/>
          <w:sz w:val="24"/>
          <w:szCs w:val="24"/>
        </w:rPr>
        <w:t xml:space="preserve">Также Департаментом ответ на протест дан с соблюдением установленного пунктом 3 статьи 19 Закона о прокуратуре десятидневного срока. Судебная коллегия считает, что при таких обстоятельствах Прокурор не вправе был предъявлять в суд требование об отмене решения Департамента. Акт прокурорского надзора подлежал направлению в уполномоченный орган, который в силу норм главы 94 Налогового кодекса обладал соответствующими полномочиями по пересмотру решения Департамента, в том числе по назначению и проведению тематической проверки. </w:t>
      </w:r>
    </w:p>
    <w:p w14:paraId="225DE242" w14:textId="77777777" w:rsidR="007937B7" w:rsidRDefault="00E97C1E" w:rsidP="007937B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937B7">
        <w:rPr>
          <w:rFonts w:ascii="Times New Roman" w:hAnsi="Times New Roman" w:cs="Times New Roman"/>
          <w:sz w:val="24"/>
          <w:szCs w:val="24"/>
        </w:rPr>
        <w:t>В соответствии с пунктом 3 статьи 12 Закона Республики Казахстан «Об административных процедурах» в случае, если вопрос выходит за пределы установленной компетенции, уполномоченным должностным лицом принимается решение о направлении обращения компетентному государственному органу или должностному лицу с обязательным уведомлением заявителя в срок не более трех рабочих дней.</w:t>
      </w:r>
      <w:r w:rsidR="00106834" w:rsidRPr="007937B7">
        <w:rPr>
          <w:rFonts w:ascii="Times New Roman" w:hAnsi="Times New Roman" w:cs="Times New Roman"/>
          <w:sz w:val="24"/>
          <w:szCs w:val="24"/>
        </w:rPr>
        <w:t xml:space="preserve"> Вместе с тем к рассматриваемым отношениям данная норма не применима, поскольку она регулирует отношения, возникающие в процедурах рассмотрения обращения граждан по реализации их прав, а также процедурах административной защиты прав и законных интересов граждан. </w:t>
      </w:r>
    </w:p>
    <w:p w14:paraId="3827CB79" w14:textId="77777777" w:rsidR="007937B7" w:rsidRDefault="00106834" w:rsidP="007937B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937B7">
        <w:rPr>
          <w:rFonts w:ascii="Times New Roman" w:hAnsi="Times New Roman" w:cs="Times New Roman"/>
          <w:sz w:val="24"/>
          <w:szCs w:val="24"/>
        </w:rPr>
        <w:t xml:space="preserve">Отношения, связанные с обжалованием уведомлений по результатам налоговых проверок, пересмотром решений вышестоящего налогового органа, регулируются нормами Налогового кодекса, которыми полномочия налогового органа по перенаправлению каких-либо поступивших документов не предусмотрены. Таким образом, ввиду существенного нарушения норм материального и процессуального права постановление суда апелляционной инстанции в части отмены решения суда и вынесения нового решения об удовлетворении требования Прокурора об оспаривании решения Департамента подлежит отмене. </w:t>
      </w:r>
    </w:p>
    <w:p w14:paraId="00379CCD" w14:textId="0032A132" w:rsidR="00A81D5F" w:rsidRPr="007937B7" w:rsidRDefault="00106834" w:rsidP="007937B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937B7">
        <w:rPr>
          <w:rFonts w:ascii="Times New Roman" w:hAnsi="Times New Roman" w:cs="Times New Roman"/>
          <w:sz w:val="24"/>
          <w:szCs w:val="24"/>
        </w:rPr>
        <w:t xml:space="preserve">Согласно части 5 статьи 451 ГПК в случае, если судом принято правильное решение, но допущены нарушения, предусмотренные частями первой и второй статьи 427 настоящего Кодекса, в постановлении указываются мотивы, </w:t>
      </w:r>
      <w:hyperlink r:id="rId7" w:history="1">
        <w:r w:rsidRPr="007937B7">
          <w:rPr>
            <w:rStyle w:val="aa"/>
            <w:rFonts w:ascii="Times New Roman" w:hAnsi="Times New Roman" w:cs="Times New Roman"/>
            <w:sz w:val="24"/>
            <w:szCs w:val="24"/>
          </w:rPr>
          <w:t>нормы материального и процессуального права</w:t>
        </w:r>
      </w:hyperlink>
      <w:r w:rsidRPr="007937B7">
        <w:rPr>
          <w:rFonts w:ascii="Times New Roman" w:hAnsi="Times New Roman" w:cs="Times New Roman"/>
          <w:sz w:val="24"/>
          <w:szCs w:val="24"/>
        </w:rPr>
        <w:t>, в соответствии с которыми судебные акты оставляются без изменения. В этой связи решение суда первой инстанции об отказе в удовлетворении указанного требования Прокурора подлежит оставлению в силе по изложенным выше мотивам и основаниям.</w:t>
      </w:r>
      <w:r w:rsidR="00CF5BD5" w:rsidRPr="007937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7937B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7937B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7937B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7937B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7937B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7937B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7937B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7937B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7937B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7937B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7937B7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7937B7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7937B7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F6A1D" w14:textId="77777777" w:rsidR="00370E34" w:rsidRDefault="00370E34" w:rsidP="00702393">
      <w:pPr>
        <w:spacing w:after="0" w:line="240" w:lineRule="auto"/>
      </w:pPr>
      <w:r>
        <w:separator/>
      </w:r>
    </w:p>
  </w:endnote>
  <w:endnote w:type="continuationSeparator" w:id="0">
    <w:p w14:paraId="75E2B380" w14:textId="77777777" w:rsidR="00370E34" w:rsidRDefault="00370E34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C3CD0" w14:textId="77777777" w:rsidR="00370E34" w:rsidRDefault="00370E34" w:rsidP="00702393">
      <w:pPr>
        <w:spacing w:after="0" w:line="240" w:lineRule="auto"/>
      </w:pPr>
      <w:r>
        <w:separator/>
      </w:r>
    </w:p>
  </w:footnote>
  <w:footnote w:type="continuationSeparator" w:id="0">
    <w:p w14:paraId="2BBA016F" w14:textId="77777777" w:rsidR="00370E34" w:rsidRDefault="00370E34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06834"/>
    <w:rsid w:val="00144EA1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70E34"/>
    <w:rsid w:val="00396063"/>
    <w:rsid w:val="003C77EA"/>
    <w:rsid w:val="003E3623"/>
    <w:rsid w:val="00442855"/>
    <w:rsid w:val="00461793"/>
    <w:rsid w:val="005A3B78"/>
    <w:rsid w:val="006B0A4D"/>
    <w:rsid w:val="006E2D0A"/>
    <w:rsid w:val="00702393"/>
    <w:rsid w:val="00722D19"/>
    <w:rsid w:val="007937B7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44346"/>
    <w:rsid w:val="00BD7730"/>
    <w:rsid w:val="00C16D9C"/>
    <w:rsid w:val="00CB275A"/>
    <w:rsid w:val="00CF5BD5"/>
    <w:rsid w:val="00D02DFB"/>
    <w:rsid w:val="00DB660C"/>
    <w:rsid w:val="00E443A3"/>
    <w:rsid w:val="00E97C1E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7937B7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7937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ZakonPravoKazahsta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1493</Words>
  <Characters>8515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37</cp:revision>
  <cp:lastPrinted>2021-08-17T09:04:00Z</cp:lastPrinted>
  <dcterms:created xsi:type="dcterms:W3CDTF">2021-08-13T09:00:00Z</dcterms:created>
  <dcterms:modified xsi:type="dcterms:W3CDTF">2021-11-22T14:27:00Z</dcterms:modified>
</cp:coreProperties>
</file>