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C2C98" w14:textId="77777777" w:rsidR="004B3DD6" w:rsidRPr="008E34A3" w:rsidRDefault="00444EA9" w:rsidP="008E34A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34A3">
        <w:rPr>
          <w:rFonts w:ascii="Times New Roman" w:hAnsi="Times New Roman" w:cs="Times New Roman"/>
          <w:b/>
          <w:bCs/>
          <w:sz w:val="24"/>
          <w:szCs w:val="24"/>
        </w:rPr>
        <w:t>Необоснованный отказ в принятии жалобы частного обвинения в отношении несовершеннолетних</w:t>
      </w:r>
    </w:p>
    <w:p w14:paraId="01E26E28" w14:textId="77777777" w:rsidR="004B3DD6" w:rsidRPr="008E34A3" w:rsidRDefault="004B3DD6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EA8075" w14:textId="26CF320D" w:rsidR="008E34A3" w:rsidRDefault="004B3DD6" w:rsidP="008E34A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E34A3">
        <w:rPr>
          <w:rFonts w:ascii="Times New Roman" w:hAnsi="Times New Roman" w:cs="Times New Roman"/>
          <w:sz w:val="24"/>
          <w:szCs w:val="24"/>
        </w:rPr>
        <w:t xml:space="preserve">В соответствии с нормативным постановлением Верховного Суда Республики Казахстан от 11 апреля 2002 года «О судебной практике по делам о преступлениях несовершеннолетних и о </w:t>
      </w:r>
      <w:hyperlink r:id="rId6" w:history="1">
        <w:r w:rsidRPr="00A95BD7">
          <w:rPr>
            <w:rStyle w:val="aa"/>
            <w:rFonts w:ascii="Times New Roman" w:hAnsi="Times New Roman" w:cs="Times New Roman"/>
            <w:sz w:val="24"/>
            <w:szCs w:val="24"/>
          </w:rPr>
          <w:t>вовлечении их в преступную и иную антиобщественную</w:t>
        </w:r>
      </w:hyperlink>
      <w:r w:rsidRPr="008E34A3">
        <w:rPr>
          <w:rFonts w:ascii="Times New Roman" w:hAnsi="Times New Roman" w:cs="Times New Roman"/>
          <w:sz w:val="24"/>
          <w:szCs w:val="24"/>
        </w:rPr>
        <w:t xml:space="preserve"> деятельность» орган, ведущий уголовный процесс, обязан принимать меры к установлению точной даты рождения лица, привлекаемого к уголовной ответственности. </w:t>
      </w:r>
    </w:p>
    <w:p w14:paraId="55A70C1F" w14:textId="77777777" w:rsidR="008E34A3" w:rsidRDefault="004B3DD6" w:rsidP="008E34A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E34A3">
        <w:rPr>
          <w:rFonts w:ascii="Times New Roman" w:hAnsi="Times New Roman" w:cs="Times New Roman"/>
          <w:sz w:val="24"/>
          <w:szCs w:val="24"/>
        </w:rPr>
        <w:t xml:space="preserve">Возраст, с которого наступает уголовная ответственность, предусмотрен правилами части 1 статьи 15 Уголовного кодекса Республики Казахстан. Однако, некоторые судьи допускают ошибки в установлении возраста несовершеннолетнего, с которого наступает уголовная ответственность. </w:t>
      </w:r>
    </w:p>
    <w:p w14:paraId="11D9FFA7" w14:textId="406135F4" w:rsidR="008E34A3" w:rsidRDefault="004B3DD6" w:rsidP="008E34A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E34A3">
        <w:rPr>
          <w:rFonts w:ascii="Times New Roman" w:hAnsi="Times New Roman" w:cs="Times New Roman"/>
          <w:sz w:val="24"/>
          <w:szCs w:val="24"/>
        </w:rPr>
        <w:t xml:space="preserve">Так, постановлением судьи специализированного межрайонного суда по делам несовершеннолетних Карагандинской области от 15 июня 2016 года в принятии жалобы Д. о </w:t>
      </w:r>
      <w:hyperlink r:id="rId7" w:history="1">
        <w:r w:rsidRPr="008E34A3">
          <w:rPr>
            <w:rStyle w:val="aa"/>
            <w:rFonts w:ascii="Times New Roman" w:hAnsi="Times New Roman" w:cs="Times New Roman"/>
            <w:sz w:val="24"/>
            <w:szCs w:val="24"/>
          </w:rPr>
          <w:t>привлечении к уголовной ответственности несовершеннолетнего</w:t>
        </w:r>
      </w:hyperlink>
      <w:r w:rsidRPr="008E34A3">
        <w:rPr>
          <w:rFonts w:ascii="Times New Roman" w:hAnsi="Times New Roman" w:cs="Times New Roman"/>
          <w:sz w:val="24"/>
          <w:szCs w:val="24"/>
        </w:rPr>
        <w:t xml:space="preserve"> К., 27 февраля 2000 года рождения, за нанесение телесных повреждений ее несовершеннолетнему сыну Д., 2004 года рождения, отказано в связи с недостижением К. 16-летнего возраста, установленного законом, ко времени совершения уголовного правонарушения. </w:t>
      </w:r>
    </w:p>
    <w:p w14:paraId="00379CCD" w14:textId="0488DEDA" w:rsidR="00A81D5F" w:rsidRPr="008E34A3" w:rsidRDefault="004B3DD6" w:rsidP="008E34A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E34A3">
        <w:rPr>
          <w:rFonts w:ascii="Times New Roman" w:hAnsi="Times New Roman" w:cs="Times New Roman"/>
          <w:sz w:val="24"/>
          <w:szCs w:val="24"/>
        </w:rPr>
        <w:t>Однако, как было установлено материалами дела, несовершеннолетний К., 27 февраля 2000 года рождения в момент правонарушения, имевшего место в июне 2016 года, было полных 16 лет. В связи с чем, постановлением суда апелляционной инстанции Карагандинской области данное постановление было отменено и частная жалоба удовлетворена.</w:t>
      </w:r>
      <w:r w:rsidR="00CF5BD5" w:rsidRPr="008E34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8E34A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8E34A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8E34A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8E34A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8E34A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8E34A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8E34A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8E34A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8E34A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8E34A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8E34A3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8E34A3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8E34A3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188C" w14:textId="77777777" w:rsidR="001E7ED8" w:rsidRDefault="001E7ED8" w:rsidP="00702393">
      <w:pPr>
        <w:spacing w:after="0" w:line="240" w:lineRule="auto"/>
      </w:pPr>
      <w:r>
        <w:separator/>
      </w:r>
    </w:p>
  </w:endnote>
  <w:endnote w:type="continuationSeparator" w:id="0">
    <w:p w14:paraId="29159776" w14:textId="77777777" w:rsidR="001E7ED8" w:rsidRDefault="001E7ED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67DE" w14:textId="77777777" w:rsidR="001E7ED8" w:rsidRDefault="001E7ED8" w:rsidP="00702393">
      <w:pPr>
        <w:spacing w:after="0" w:line="240" w:lineRule="auto"/>
      </w:pPr>
      <w:r>
        <w:separator/>
      </w:r>
    </w:p>
  </w:footnote>
  <w:footnote w:type="continuationSeparator" w:id="0">
    <w:p w14:paraId="5FAC6C22" w14:textId="77777777" w:rsidR="001E7ED8" w:rsidRDefault="001E7ED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44EA9"/>
    <w:rsid w:val="00461793"/>
    <w:rsid w:val="004B3DD6"/>
    <w:rsid w:val="005A3B78"/>
    <w:rsid w:val="006B0A4D"/>
    <w:rsid w:val="006E2D0A"/>
    <w:rsid w:val="00702393"/>
    <w:rsid w:val="00722D19"/>
    <w:rsid w:val="008A7236"/>
    <w:rsid w:val="008E34A3"/>
    <w:rsid w:val="008E7DF6"/>
    <w:rsid w:val="0091354D"/>
    <w:rsid w:val="00940023"/>
    <w:rsid w:val="0094655E"/>
    <w:rsid w:val="009E6904"/>
    <w:rsid w:val="00A23573"/>
    <w:rsid w:val="00A45B15"/>
    <w:rsid w:val="00A81D5F"/>
    <w:rsid w:val="00A95BD7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E25BE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8E34A3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8E3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2021-10-11T16:56:00Z</dcterms:modified>
</cp:coreProperties>
</file>