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D746" w14:textId="654FA37B" w:rsidR="00CA0248" w:rsidRPr="000B0498" w:rsidRDefault="00CA0248" w:rsidP="000B04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498">
        <w:rPr>
          <w:rFonts w:ascii="Times New Roman" w:hAnsi="Times New Roman" w:cs="Times New Roman"/>
          <w:b/>
          <w:bCs/>
          <w:sz w:val="24"/>
          <w:szCs w:val="24"/>
        </w:rPr>
        <w:t>Оспаривание заключений служебного расследования</w:t>
      </w:r>
    </w:p>
    <w:p w14:paraId="7DE8AEBA" w14:textId="77777777" w:rsidR="00CA0248" w:rsidRPr="000B0498" w:rsidRDefault="00CA0248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FD7E7E" w14:textId="2B277F08" w:rsidR="000B0498" w:rsidRDefault="00CA0248" w:rsidP="000B04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0498">
        <w:rPr>
          <w:rFonts w:ascii="Times New Roman" w:hAnsi="Times New Roman" w:cs="Times New Roman"/>
          <w:sz w:val="24"/>
          <w:szCs w:val="24"/>
        </w:rPr>
        <w:t xml:space="preserve">В целях реализации Закона Республики Казахстан от 23 ноября 2015 года «О государственной службе Республики Казахстан» Указом Президента Республики Казахстан от 29 декабря 2015 года № 152 «О некоторых вопросах прохождения государственной службы», утверждены Правила </w:t>
      </w:r>
      <w:hyperlink r:id="rId6" w:history="1">
        <w:r w:rsidRPr="00262235">
          <w:rPr>
            <w:rStyle w:val="aa"/>
            <w:rFonts w:ascii="Times New Roman" w:hAnsi="Times New Roman" w:cs="Times New Roman"/>
            <w:sz w:val="24"/>
            <w:szCs w:val="24"/>
          </w:rPr>
          <w:t>наложения дисциплинарного взыскания на государственных служащих</w:t>
        </w:r>
      </w:hyperlink>
      <w:r w:rsidRPr="000B0498">
        <w:rPr>
          <w:rFonts w:ascii="Times New Roman" w:hAnsi="Times New Roman" w:cs="Times New Roman"/>
          <w:sz w:val="24"/>
          <w:szCs w:val="24"/>
        </w:rPr>
        <w:t xml:space="preserve">. Согласно этим Правилам определен порядок и сроки проведения служебного расследования в отношении административных государственных служащих. </w:t>
      </w:r>
    </w:p>
    <w:p w14:paraId="1287BA41" w14:textId="77777777" w:rsidR="000B0498" w:rsidRDefault="00CA0248" w:rsidP="000B04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0498">
        <w:rPr>
          <w:rFonts w:ascii="Times New Roman" w:hAnsi="Times New Roman" w:cs="Times New Roman"/>
          <w:sz w:val="24"/>
          <w:szCs w:val="24"/>
        </w:rPr>
        <w:t xml:space="preserve">В соответствии со статьей 46 Закона Республики Казахстан от 23 ноября 2015 года № 416-V «О государственной службе Республики Казахстан» государственный служащий должен быть ознакомлен со всеми материалами, связанными с привлечением его к дисциплинарной ответственности, ему предоставляется право лично участвовать в процедуре служебного расследования. </w:t>
      </w:r>
    </w:p>
    <w:p w14:paraId="4D6D6033" w14:textId="77777777" w:rsidR="000B0498" w:rsidRDefault="00CA0248" w:rsidP="000B04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0498">
        <w:rPr>
          <w:rFonts w:ascii="Times New Roman" w:hAnsi="Times New Roman" w:cs="Times New Roman"/>
          <w:sz w:val="24"/>
          <w:szCs w:val="24"/>
        </w:rPr>
        <w:t xml:space="preserve">Действия и решения государственного органа или должностного лица могут быть обжалованы привлекаемыми к ответственности государственными служащими перед вышестоящим руководством, в уполномоченный орган или его территориальные подразделения либо в суд. </w:t>
      </w:r>
    </w:p>
    <w:p w14:paraId="00379CCD" w14:textId="73436B9F" w:rsidR="00A81D5F" w:rsidRPr="000B0498" w:rsidRDefault="00CA0248" w:rsidP="000B04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0498">
        <w:rPr>
          <w:rFonts w:ascii="Times New Roman" w:hAnsi="Times New Roman" w:cs="Times New Roman"/>
          <w:sz w:val="24"/>
          <w:szCs w:val="24"/>
        </w:rPr>
        <w:t xml:space="preserve">Следовательно, заключение служебного расследования не является решением работодателя о наложении дисциплинарного взыскания. Поэтому наряду с другими собранными по делу </w:t>
      </w:r>
      <w:hyperlink r:id="rId7" w:history="1">
        <w:r w:rsidRPr="000B0498">
          <w:rPr>
            <w:rStyle w:val="aa"/>
            <w:rFonts w:ascii="Times New Roman" w:hAnsi="Times New Roman" w:cs="Times New Roman"/>
            <w:sz w:val="24"/>
            <w:szCs w:val="24"/>
          </w:rPr>
          <w:t>материалами заключение является доказательством</w:t>
        </w:r>
      </w:hyperlink>
      <w:r w:rsidRPr="000B0498">
        <w:rPr>
          <w:rFonts w:ascii="Times New Roman" w:hAnsi="Times New Roman" w:cs="Times New Roman"/>
          <w:sz w:val="24"/>
          <w:szCs w:val="24"/>
        </w:rPr>
        <w:t>, которое при разрешении вопроса об обоснованности решения работодателя о наложении дисциплинарного взыскания подлежит оценке в совокупности с другими доказательствами.</w:t>
      </w:r>
      <w:r w:rsidR="00CF5BD5" w:rsidRPr="000B04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B049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B049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B0498">
        <w:rPr>
          <w:rFonts w:ascii="Times New Roman" w:hAnsi="Times New Roman" w:cs="Times New Roman"/>
          <w:sz w:val="24"/>
          <w:szCs w:val="24"/>
        </w:rPr>
        <w:tab/>
      </w:r>
    </w:p>
    <w:p w14:paraId="5B9EDF63" w14:textId="77777777" w:rsidR="000B0498" w:rsidRPr="000B0498" w:rsidRDefault="000B0498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</w:p>
    <w:sectPr w:rsidR="000B0498" w:rsidRPr="000B049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B0498"/>
    <w:rsid w:val="00102D7B"/>
    <w:rsid w:val="00152128"/>
    <w:rsid w:val="001539CF"/>
    <w:rsid w:val="00193E1B"/>
    <w:rsid w:val="001C5801"/>
    <w:rsid w:val="001E7ED8"/>
    <w:rsid w:val="002570B0"/>
    <w:rsid w:val="00262235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A0248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B049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B0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34</cp:revision>
  <cp:lastPrinted>2021-08-17T09:04:00Z</cp:lastPrinted>
  <dcterms:created xsi:type="dcterms:W3CDTF">2021-08-13T09:00:00Z</dcterms:created>
  <dcterms:modified xsi:type="dcterms:W3CDTF">2021-10-11T15:57:00Z</dcterms:modified>
</cp:coreProperties>
</file>