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865A6" w14:textId="77777777" w:rsidR="008A6B0D" w:rsidRPr="006B1EA4" w:rsidRDefault="008A6B0D" w:rsidP="006B1E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1EA4">
        <w:rPr>
          <w:rFonts w:ascii="Times New Roman" w:hAnsi="Times New Roman" w:cs="Times New Roman"/>
          <w:b/>
          <w:bCs/>
          <w:sz w:val="24"/>
          <w:szCs w:val="24"/>
        </w:rPr>
        <w:t>Рассмотрение споров о прекращении трудового договора в связи с истечением срока его действия</w:t>
      </w:r>
    </w:p>
    <w:p w14:paraId="7B0D4EBC" w14:textId="77777777" w:rsidR="008A6B0D" w:rsidRPr="006B1EA4" w:rsidRDefault="008A6B0D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AC1787" w14:textId="77777777" w:rsidR="006B1EA4" w:rsidRDefault="008A6B0D" w:rsidP="00A81D5F">
      <w:pPr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 </w:t>
      </w:r>
      <w:r w:rsidR="006B1EA4">
        <w:rPr>
          <w:rFonts w:ascii="Times New Roman" w:hAnsi="Times New Roman" w:cs="Times New Roman"/>
          <w:sz w:val="24"/>
          <w:szCs w:val="24"/>
        </w:rPr>
        <w:tab/>
      </w:r>
      <w:r w:rsidRPr="006B1EA4">
        <w:rPr>
          <w:rFonts w:ascii="Times New Roman" w:hAnsi="Times New Roman" w:cs="Times New Roman"/>
          <w:sz w:val="24"/>
          <w:szCs w:val="24"/>
        </w:rPr>
        <w:t xml:space="preserve">В судебной практике возникают вопросы по порядку прекращения трудового договора, заключенного на определенный срок. При заключении трудового договора оговаривается срок его действия. В соответствии с пунктом 2 статьи 30 ТК трудовой договор может быть заключен на определенный срок не менее одного года. </w:t>
      </w:r>
    </w:p>
    <w:p w14:paraId="38D46A59" w14:textId="77777777" w:rsidR="006B1EA4" w:rsidRDefault="008A6B0D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При истечении срока трудового договора стороны вправе продлить его на неопределенный или определенный срок не менее одного года. В случае истечения срока действия трудового договора, если ни одна из сторон в течение последнего рабочего дня (смены) письменно не уведомила о прекращении трудовых отношений, он считается продленным на тот же срок, на который был ранее заключен, за исключением случаев, предусмотренных пунктом 2 статьи 51 ТК. </w:t>
      </w:r>
    </w:p>
    <w:p w14:paraId="5CF11CF7" w14:textId="77777777" w:rsidR="006B1EA4" w:rsidRDefault="008A6B0D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Так, только при заключении трудового договора на определенный срок не менее одного года, в случае прекращения договора одной из сторон трудового договора в течение последнего рабочего дня (смены) вручается уведомление. </w:t>
      </w:r>
    </w:p>
    <w:p w14:paraId="463087DC" w14:textId="77777777" w:rsidR="006B1EA4" w:rsidRDefault="008A6B0D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>При прекращении трудового договора, заключенного на время выполнения определенной работы, на время замещения временно отсутствующего работника, на время выполнения сезонной работы уведомление о прекращении трудового договора не требуется. Независимо от срока трудового договора прекращение оформляется приказом с указанием основания для прекращения договора.</w:t>
      </w:r>
      <w:r w:rsidR="00CF5BD5" w:rsidRPr="006B1E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FE6679" w14:textId="77777777" w:rsidR="006B1EA4" w:rsidRDefault="002D5BF4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Существует ошибочное мнение о том, что не допускается увольнение работника в период временной нетрудоспособности. ТК ограничивает право работодателя прекращать или расторгать трудовой договор в период временной нетрудоспособности работника только по двум основаниям, а именно: прекращение трудового договора при отказе работника от продолжения трудовых отношений (статья 58 ТК) и расторжение трудового договора по инициативе работодателя по основаниям, предусмотренным статьёй 52 ТК, за исключением случаев, предусмотренных подпунктами 1), 18), 20) и 23) пункта 1 статьи 52 ТК. Таким образом, издание приказа о прекращении трудового договора в связи с истечением срока действия трудового договора допускается в случае временной нетрудоспособности работника на день истечения срока трудового договора. Пример. </w:t>
      </w:r>
    </w:p>
    <w:p w14:paraId="7E91BCA0" w14:textId="77777777" w:rsidR="006B1EA4" w:rsidRDefault="002D5BF4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Истец Т. обратился в суд с исковым заявлением к АО об отмене действия приказа о прекращении трудового договора, восстановлении на работе в прежней должности, о взыскании заработной платы за время вынужденного прогула, о возмещении морального вреда. Указывал, что 7 октября 2015 года он был принят на работу в АО сроком на 1 год с должностным окладом согласно штатному расписанию. 18 июля 2016 года в связи с изменением наименования должности и суммы оклада к трудовому договору было заключено дополнительное соглашение. </w:t>
      </w:r>
    </w:p>
    <w:p w14:paraId="2D985BD3" w14:textId="77777777" w:rsidR="006B1EA4" w:rsidRDefault="002D5BF4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Приказом работодателя от 6 октября 2016 года трудовой договор с истцом был прекращен с 7 октября 2016 года на основании подпункта 2) статьи 49 и пункта 1 статьи 57 ТК. Истец просил признать незаконным приказ, считая возникновение трудовых отношений с 7 октября 2015 года, поскольку последний рабочий день его приходился на 6 октября 2016 года, когда он не был уведомлен о прекращении трудового договора. </w:t>
      </w:r>
    </w:p>
    <w:p w14:paraId="3C93103C" w14:textId="77777777" w:rsidR="006B1EA4" w:rsidRDefault="002D5BF4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lastRenderedPageBreak/>
        <w:t xml:space="preserve">Следовательно, трудовые правоотношения с работодателем продлились с 6 октября 2016 года на год. В нарушение подпункта 2) пункта 1 статьи 30 ТК работодатель официально вручил ему уведомление лишь 7 октября 2016 года; в этот же день ему был предоставлен для ознакомления незаконный приказ Общества от 6 октября 2016 года о прекращении трудового договора. </w:t>
      </w:r>
    </w:p>
    <w:p w14:paraId="4442B2FF" w14:textId="1B8542C2" w:rsidR="006B1EA4" w:rsidRDefault="002D5BF4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Закон исключает возможность расторжения трудового договора по инициативе работодателя в период временной нетрудоспособности работника, а он с 3 по 5 октября 2016 года болел, о чем свидетельствует лист временной нетрудоспособности. Решением районного суда в удовлетворении заявления Т. к АО об </w:t>
      </w:r>
      <w:hyperlink r:id="rId6" w:history="1">
        <w:r w:rsidRPr="00CF1A27">
          <w:rPr>
            <w:rStyle w:val="aa"/>
            <w:rFonts w:ascii="Times New Roman" w:hAnsi="Times New Roman" w:cs="Times New Roman"/>
            <w:sz w:val="24"/>
            <w:szCs w:val="24"/>
          </w:rPr>
          <w:t>отмене действия приказа о прекращении трудового договора, восстановлении на работе в прежней должности</w:t>
        </w:r>
      </w:hyperlink>
      <w:r w:rsidRPr="006B1EA4">
        <w:rPr>
          <w:rFonts w:ascii="Times New Roman" w:hAnsi="Times New Roman" w:cs="Times New Roman"/>
          <w:sz w:val="24"/>
          <w:szCs w:val="24"/>
        </w:rPr>
        <w:t xml:space="preserve">, о взыскании заработной платы за время вынужденного прогула, о возмещении морального вреда отказано. Отказывая в удовлетворении заявления истца, суд мотивировал выводы тем, что в соответствии с пунктом 1 статьи 21 ТК трудовые отношения возникают между работником и работодателем на основании трудового договора. </w:t>
      </w:r>
    </w:p>
    <w:p w14:paraId="34B12D8C" w14:textId="77777777" w:rsidR="006B1EA4" w:rsidRDefault="002D5BF4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На основании статьи 51 ТК трудовой договор, заключенный на определенный срок, прекращается в связи с истечением его срока. Согласно подпункту 2) пункта 1 статьи 30 ТК в случае истечения срока действия трудового договора он считается продленным на тот же срок, на который был ранее заключен, если ни одна из сторон в течении последнего рабочего дня письменно не уведомила о прекращении трудовых отношений. </w:t>
      </w:r>
    </w:p>
    <w:p w14:paraId="38176D8D" w14:textId="77777777" w:rsidR="006B1EA4" w:rsidRDefault="002D5BF4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Отказывая в удовлетворении исковых требований, суд обоснованно исходил из того, что истец своевременно был уведомлен о прекращении трудового договора, о чем свидетельствует уведомление, направленное истцу 5 октября 2016 года электронной почтой, которое вручено ему лично 7 октября 2016 года. Как установлено судом, в период с 3 по 5 октября 2016 года истец находился на больничном. </w:t>
      </w:r>
    </w:p>
    <w:p w14:paraId="29000D13" w14:textId="77777777" w:rsidR="006B1EA4" w:rsidRDefault="002D5BF4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При выходе 6 октября 2016 года на работу ему была предоставлена возможность ознакомления с сообщениями, направленными ему работодателем по электронной почте, в том числе и уведомлением работодателя о расторжении трудового договора по истечении срока его действия. </w:t>
      </w:r>
    </w:p>
    <w:p w14:paraId="2FA1C414" w14:textId="77777777" w:rsidR="006B1EA4" w:rsidRDefault="002D5BF4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Уведомление и приказ работодателя о прекращении трудовых отношений истец получил 7 октября 2016 года, что подтверждено составлением соответствующего акта. Судом установлено, что в предусмотренном законом порядке истец был письменно уведомлен о прекращении трудовых отношений в течение последнего рабочего дня, ограничений на прекращение трудовых отношений по истечению срока действия трудового договора в период временной нетрудоспособности работника не имеется, с учетом срока действия трудового договора правомерны выводы суда о законности действий работодателя о прекращении трудовых отношений в связи с истечением срока действия. </w:t>
      </w:r>
    </w:p>
    <w:p w14:paraId="592FF3F3" w14:textId="77777777" w:rsidR="006B1EA4" w:rsidRDefault="002D5BF4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В зависимости от срока трудового договора возникает право работника и обязанность работодателя на продление срока трудового договора, при предоставлении подтверждающих документов, дающих право на продление срока договора. Согласно пункту 2 статьи 51 ТК право на продление срока трудового договора возникает только у работников, с которыми заключен трудовой договор на определенный срок не менее одного года. </w:t>
      </w:r>
    </w:p>
    <w:p w14:paraId="06D3C74C" w14:textId="77777777" w:rsidR="006B1EA4" w:rsidRDefault="002D5BF4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Продление срока трудового договора, заключенного на определенный срок не менее одного года, предусмотрено в отношении беременных женщин со сроком беременности двенадцать и более недель, а также работников, имеющих ребенка в возрасте до трех лет, </w:t>
      </w:r>
      <w:r w:rsidRPr="006B1EA4">
        <w:rPr>
          <w:rFonts w:ascii="Times New Roman" w:hAnsi="Times New Roman" w:cs="Times New Roman"/>
          <w:sz w:val="24"/>
          <w:szCs w:val="24"/>
        </w:rPr>
        <w:lastRenderedPageBreak/>
        <w:t xml:space="preserve">усыновивших (удочеривших) ребенка и пожелавших использовать свое право на отпуск без сохранения заработной платы по уходу за ребенком. </w:t>
      </w:r>
    </w:p>
    <w:p w14:paraId="3613702A" w14:textId="77777777" w:rsidR="006B1EA4" w:rsidRDefault="002D5BF4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При предоставлении работником, относящимся к вышеназванной категории, письменного заявления о продлении срока трудового договора работодатель обязан продлить срок трудового договора по день окончания отпуска по уходу за ребенком, продолжительность отпуска определяется работником. </w:t>
      </w:r>
    </w:p>
    <w:p w14:paraId="00379CCD" w14:textId="73DD06E1" w:rsidR="00A81D5F" w:rsidRPr="006B1EA4" w:rsidRDefault="002D5BF4" w:rsidP="006B1E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В соответствии с пунктом 2 статьи 33 ТК внесение изменений и дополнений в трудовой </w:t>
      </w:r>
      <w:hyperlink r:id="rId7" w:history="1">
        <w:r w:rsidRPr="006B1EA4">
          <w:rPr>
            <w:rStyle w:val="aa"/>
            <w:rFonts w:ascii="Times New Roman" w:hAnsi="Times New Roman" w:cs="Times New Roman"/>
            <w:sz w:val="24"/>
            <w:szCs w:val="24"/>
          </w:rPr>
          <w:t>договор осуществляется сторонами в письменной форме</w:t>
        </w:r>
      </w:hyperlink>
      <w:r w:rsidRPr="006B1EA4">
        <w:rPr>
          <w:rFonts w:ascii="Times New Roman" w:hAnsi="Times New Roman" w:cs="Times New Roman"/>
          <w:sz w:val="24"/>
          <w:szCs w:val="24"/>
        </w:rPr>
        <w:t xml:space="preserve"> в виде дополнительного соглашения к трудовому договору, которое является неотъемлемой частью договора.</w:t>
      </w:r>
    </w:p>
    <w:p w14:paraId="7EA7FA65" w14:textId="0D3DEF47" w:rsidR="00F173BA" w:rsidRPr="006B1EA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6B1EA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6B1EA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B1EA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B1EA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B1EA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B1EA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B1EA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B1EA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B1EA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B1EA4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6B1EA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D5BF4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B1EA4"/>
    <w:rsid w:val="006E2D0A"/>
    <w:rsid w:val="00702393"/>
    <w:rsid w:val="00722D19"/>
    <w:rsid w:val="008A6B0D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1A27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B1EA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B1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2021-10-11T15:45:00Z</dcterms:modified>
</cp:coreProperties>
</file>