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343BD" w14:textId="037CF607" w:rsidR="00EB7050" w:rsidRPr="00B71662" w:rsidRDefault="00565DE8" w:rsidP="00B7166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="00E74179" w:rsidRPr="00B71662">
        <w:rPr>
          <w:rFonts w:ascii="Times New Roman" w:hAnsi="Times New Roman" w:cs="Times New Roman"/>
          <w:b/>
          <w:bCs/>
          <w:sz w:val="24"/>
          <w:szCs w:val="24"/>
        </w:rPr>
        <w:t>оговор, не предусматривающий срока действия и иных оснований прекращения, может быть расторгнут наймодателем с предупреждением нанимателя не менее чем за три месяца. При прекращении либо расторжении договора наниматель вместе со всеми проживающими с ним лицами подлежит выселению без предоставления другого жилого помещения</w:t>
      </w:r>
    </w:p>
    <w:p w14:paraId="4E8F9308" w14:textId="77777777" w:rsidR="00EB7050" w:rsidRPr="00B71662" w:rsidRDefault="00EB7050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804C27" w14:textId="77777777" w:rsidR="00B71662" w:rsidRDefault="00EB7050" w:rsidP="00B716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662">
        <w:rPr>
          <w:rFonts w:ascii="Times New Roman" w:hAnsi="Times New Roman" w:cs="Times New Roman"/>
          <w:sz w:val="24"/>
          <w:szCs w:val="24"/>
        </w:rPr>
        <w:t xml:space="preserve">Акимат города Рудный Костанайской области (далее – акимат) обратился с иском о выселении Ш., указав, что квартира по адресу: город Рудный, улица Ленина, </w:t>
      </w:r>
      <w:proofErr w:type="gramStart"/>
      <w:r w:rsidRPr="00B71662">
        <w:rPr>
          <w:rFonts w:ascii="Times New Roman" w:hAnsi="Times New Roman" w:cs="Times New Roman"/>
          <w:sz w:val="24"/>
          <w:szCs w:val="24"/>
        </w:rPr>
        <w:t>163-53</w:t>
      </w:r>
      <w:proofErr w:type="gramEnd"/>
      <w:r w:rsidRPr="00B71662">
        <w:rPr>
          <w:rFonts w:ascii="Times New Roman" w:hAnsi="Times New Roman" w:cs="Times New Roman"/>
          <w:sz w:val="24"/>
          <w:szCs w:val="24"/>
        </w:rPr>
        <w:t xml:space="preserve">, закреплена на балансе Государственного учреждения «Отдел жилищно-коммунального хозяйства, пассажирского транспорта и автомобильных дорог акимата города Рудный Костанайской области». </w:t>
      </w:r>
    </w:p>
    <w:p w14:paraId="0CC81827" w14:textId="77777777" w:rsidR="00B71662" w:rsidRDefault="00EB7050" w:rsidP="00B716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662">
        <w:rPr>
          <w:rFonts w:ascii="Times New Roman" w:hAnsi="Times New Roman" w:cs="Times New Roman"/>
          <w:sz w:val="24"/>
          <w:szCs w:val="24"/>
        </w:rPr>
        <w:t xml:space="preserve">Ответчик проживает в данной квартире по договору найма с ПКСК от 20 января 2000 года, расторгнутому 25 апреля 2016 года. Ответчик не состоит на учете как нуждающийся в жилье из государственного жилищного фонда, поэтому подлежит выселению. Решением </w:t>
      </w:r>
      <w:proofErr w:type="spellStart"/>
      <w:r w:rsidRPr="00B71662">
        <w:rPr>
          <w:rFonts w:ascii="Times New Roman" w:hAnsi="Times New Roman" w:cs="Times New Roman"/>
          <w:sz w:val="24"/>
          <w:szCs w:val="24"/>
        </w:rPr>
        <w:t>Рудненского</w:t>
      </w:r>
      <w:proofErr w:type="spellEnd"/>
      <w:r w:rsidRPr="00B71662">
        <w:rPr>
          <w:rFonts w:ascii="Times New Roman" w:hAnsi="Times New Roman" w:cs="Times New Roman"/>
          <w:sz w:val="24"/>
          <w:szCs w:val="24"/>
        </w:rPr>
        <w:t xml:space="preserve"> городского суда Костанайской области от 24 октября 2016 года иск удовлетворен. </w:t>
      </w:r>
    </w:p>
    <w:p w14:paraId="5CEF3BC2" w14:textId="77777777" w:rsidR="00B71662" w:rsidRDefault="00EB7050" w:rsidP="00B716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662">
        <w:rPr>
          <w:rFonts w:ascii="Times New Roman" w:hAnsi="Times New Roman" w:cs="Times New Roman"/>
          <w:sz w:val="24"/>
          <w:szCs w:val="24"/>
        </w:rPr>
        <w:t xml:space="preserve">Постановлено выселить Ш. из квартиры, расположенной по адресу: город Рудный, улица Ленина, </w:t>
      </w:r>
      <w:proofErr w:type="gramStart"/>
      <w:r w:rsidRPr="00B71662">
        <w:rPr>
          <w:rFonts w:ascii="Times New Roman" w:hAnsi="Times New Roman" w:cs="Times New Roman"/>
          <w:sz w:val="24"/>
          <w:szCs w:val="24"/>
        </w:rPr>
        <w:t>163-53</w:t>
      </w:r>
      <w:proofErr w:type="gramEnd"/>
      <w:r w:rsidRPr="00B71662">
        <w:rPr>
          <w:rFonts w:ascii="Times New Roman" w:hAnsi="Times New Roman" w:cs="Times New Roman"/>
          <w:sz w:val="24"/>
          <w:szCs w:val="24"/>
        </w:rPr>
        <w:t xml:space="preserve">, без предоставления другого жилого помещения. Постановлением судебной коллегии по гражданским делам Костанайского областного суда от 19 января 2017 года решение суда изменено. Постановлено выселить Ш. из квартиры № 53, дома 163, по улице Ленина в городе Рудный с предоставлением другого благоустроенного жилища из государственного жилищного фонда. </w:t>
      </w:r>
    </w:p>
    <w:p w14:paraId="4F74F071" w14:textId="77777777" w:rsidR="00B71662" w:rsidRDefault="00EB7050" w:rsidP="00B716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662">
        <w:rPr>
          <w:rFonts w:ascii="Times New Roman" w:hAnsi="Times New Roman" w:cs="Times New Roman"/>
          <w:sz w:val="24"/>
          <w:szCs w:val="24"/>
        </w:rPr>
        <w:t xml:space="preserve">В ходатайстве заявитель, не соглашаясь с постановлением судебной коллегии по гражданским делам Костанайского областного суда от 19 января 2017 года, просит его изменить, оставив в силе решение суда первой инстанции, указав, что судом апелляционной инстанции нарушены нормы материального и процессуального права, не приняты во внимание доводы истца, обосновывающие его возражения. </w:t>
      </w:r>
    </w:p>
    <w:p w14:paraId="26BCEB01" w14:textId="4E738ABB" w:rsidR="00B71662" w:rsidRDefault="00EB7050" w:rsidP="00B716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662">
        <w:rPr>
          <w:rFonts w:ascii="Times New Roman" w:hAnsi="Times New Roman" w:cs="Times New Roman"/>
          <w:sz w:val="24"/>
          <w:szCs w:val="24"/>
        </w:rPr>
        <w:t xml:space="preserve">Акимат полагает, что в соответствии с требованиями статьи 24 Закона «О жилищных отношениях» </w:t>
      </w:r>
      <w:hyperlink r:id="rId6" w:history="1">
        <w:r w:rsidRPr="004D74FA">
          <w:rPr>
            <w:rStyle w:val="aa"/>
            <w:rFonts w:ascii="Times New Roman" w:hAnsi="Times New Roman" w:cs="Times New Roman"/>
            <w:sz w:val="24"/>
            <w:szCs w:val="24"/>
          </w:rPr>
          <w:t>договор, не предусматривающий срока действия и иных оснований прекращения</w:t>
        </w:r>
      </w:hyperlink>
      <w:r w:rsidRPr="00B71662">
        <w:rPr>
          <w:rFonts w:ascii="Times New Roman" w:hAnsi="Times New Roman" w:cs="Times New Roman"/>
          <w:sz w:val="24"/>
          <w:szCs w:val="24"/>
        </w:rPr>
        <w:t xml:space="preserve">, может быть расторгнут наймодателем во всякое время с предупреждением нанимателя не менее чем за три месяца. При прекращении либо расторжении договора наниматель вместе со всеми проживающими с ним лицами подлежит выселению без предоставления другого жилого помещения. </w:t>
      </w:r>
    </w:p>
    <w:p w14:paraId="13C9B4C6" w14:textId="77777777" w:rsidR="00B71662" w:rsidRDefault="00EB7050" w:rsidP="00B716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662">
        <w:rPr>
          <w:rFonts w:ascii="Times New Roman" w:hAnsi="Times New Roman" w:cs="Times New Roman"/>
          <w:sz w:val="24"/>
          <w:szCs w:val="24"/>
        </w:rPr>
        <w:t xml:space="preserve">Договор найма от 20 января 2000 года № 11, заключенный ответчиком с ПКСК, действительно был зарегистрирован в акимате города Рудный, но лишь с целью учета бесхозяйного жилья, брошенного собственниками, до перевода в коммунальную собственность. После регистрации права коммунальной собственности Ш., в соответствии с законом, своевременно был предупрежден о необходимости освобождения жилья в связи с переходом права собственности к другому лицу. </w:t>
      </w:r>
    </w:p>
    <w:p w14:paraId="0658565E" w14:textId="77777777" w:rsidR="00B71662" w:rsidRDefault="00EB7050" w:rsidP="00B716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662">
        <w:rPr>
          <w:rFonts w:ascii="Times New Roman" w:hAnsi="Times New Roman" w:cs="Times New Roman"/>
          <w:sz w:val="24"/>
          <w:szCs w:val="24"/>
        </w:rPr>
        <w:t xml:space="preserve">Согласно статье 74 Закона «О жилищных отношениях» жилище из государственного жилищного фонда или жилище, арендованное местным исполнительным органом в частном жилищном фонде, предоставляется гражданам, состоящим на учете нуждающихся, в порядке очередности, установленной списками. После перевода жилища в коммунальную </w:t>
      </w:r>
      <w:r w:rsidRPr="00B71662">
        <w:rPr>
          <w:rFonts w:ascii="Times New Roman" w:hAnsi="Times New Roman" w:cs="Times New Roman"/>
          <w:sz w:val="24"/>
          <w:szCs w:val="24"/>
        </w:rPr>
        <w:lastRenderedPageBreak/>
        <w:t xml:space="preserve">собственность договор с ответчиком не перезаключался, так как он не состоял на учете лиц, нуждающихся в жилище из государственного жилищного фонда. </w:t>
      </w:r>
    </w:p>
    <w:p w14:paraId="48C36B7D" w14:textId="77777777" w:rsidR="00B71662" w:rsidRDefault="00EB7050" w:rsidP="00B716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662">
        <w:rPr>
          <w:rFonts w:ascii="Times New Roman" w:hAnsi="Times New Roman" w:cs="Times New Roman"/>
          <w:sz w:val="24"/>
          <w:szCs w:val="24"/>
        </w:rPr>
        <w:t xml:space="preserve">Судебная коллегия по гражданским делам Верховного Суда отменила постановление апелляционной инстанции от 19 января 2017 года, оставив в силе судебный акт суда первой инстанции от 24 октября 2016 года по следующим основаниям. При рассмотрении дела суд первой инстанции установил, что 20 января 2000 года между ПКСК и Ш. заключен договор найма квартиры по адресу: город Рудный, улица Ленина, </w:t>
      </w:r>
      <w:proofErr w:type="gramStart"/>
      <w:r w:rsidRPr="00B71662">
        <w:rPr>
          <w:rFonts w:ascii="Times New Roman" w:hAnsi="Times New Roman" w:cs="Times New Roman"/>
          <w:sz w:val="24"/>
          <w:szCs w:val="24"/>
        </w:rPr>
        <w:t>163-53</w:t>
      </w:r>
      <w:proofErr w:type="gramEnd"/>
      <w:r w:rsidRPr="00B71662">
        <w:rPr>
          <w:rFonts w:ascii="Times New Roman" w:hAnsi="Times New Roman" w:cs="Times New Roman"/>
          <w:sz w:val="24"/>
          <w:szCs w:val="24"/>
        </w:rPr>
        <w:t xml:space="preserve">. В спорной квартире ответчик проживал один. Вступившим в законную силу решением </w:t>
      </w:r>
      <w:proofErr w:type="spellStart"/>
      <w:r w:rsidRPr="00B71662">
        <w:rPr>
          <w:rFonts w:ascii="Times New Roman" w:hAnsi="Times New Roman" w:cs="Times New Roman"/>
          <w:sz w:val="24"/>
          <w:szCs w:val="24"/>
        </w:rPr>
        <w:t>Рудненского</w:t>
      </w:r>
      <w:proofErr w:type="spellEnd"/>
      <w:r w:rsidRPr="00B71662">
        <w:rPr>
          <w:rFonts w:ascii="Times New Roman" w:hAnsi="Times New Roman" w:cs="Times New Roman"/>
          <w:sz w:val="24"/>
          <w:szCs w:val="24"/>
        </w:rPr>
        <w:t xml:space="preserve"> городского суда от 17 сентября 2003 года квартира по адресу: город Рудный, улица Ленина, </w:t>
      </w:r>
      <w:proofErr w:type="gramStart"/>
      <w:r w:rsidRPr="00B71662">
        <w:rPr>
          <w:rFonts w:ascii="Times New Roman" w:hAnsi="Times New Roman" w:cs="Times New Roman"/>
          <w:sz w:val="24"/>
          <w:szCs w:val="24"/>
        </w:rPr>
        <w:t>163-53</w:t>
      </w:r>
      <w:proofErr w:type="gramEnd"/>
      <w:r w:rsidRPr="00B71662">
        <w:rPr>
          <w:rFonts w:ascii="Times New Roman" w:hAnsi="Times New Roman" w:cs="Times New Roman"/>
          <w:sz w:val="24"/>
          <w:szCs w:val="24"/>
        </w:rPr>
        <w:t xml:space="preserve">, признана бесхозяйной и передана в коммунальную собственность. </w:t>
      </w:r>
    </w:p>
    <w:p w14:paraId="631E4148" w14:textId="77777777" w:rsidR="00B71662" w:rsidRDefault="00EB7050" w:rsidP="00B716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662">
        <w:rPr>
          <w:rFonts w:ascii="Times New Roman" w:hAnsi="Times New Roman" w:cs="Times New Roman"/>
          <w:sz w:val="24"/>
          <w:szCs w:val="24"/>
        </w:rPr>
        <w:t>На основании постановления акимата города Рудный Костанайской области от 25 февраля 2008 года № 407 спорная квартира закреплена на балансе ГУ «</w:t>
      </w:r>
      <w:proofErr w:type="spellStart"/>
      <w:r w:rsidRPr="00B71662">
        <w:rPr>
          <w:rFonts w:ascii="Times New Roman" w:hAnsi="Times New Roman" w:cs="Times New Roman"/>
          <w:sz w:val="24"/>
          <w:szCs w:val="24"/>
        </w:rPr>
        <w:t>Рудненский</w:t>
      </w:r>
      <w:proofErr w:type="spellEnd"/>
      <w:r w:rsidRPr="00B71662">
        <w:rPr>
          <w:rFonts w:ascii="Times New Roman" w:hAnsi="Times New Roman" w:cs="Times New Roman"/>
          <w:sz w:val="24"/>
          <w:szCs w:val="24"/>
        </w:rPr>
        <w:t xml:space="preserve"> городской отдел жилищно-коммунального хозяйства, пассажирского транспорта и автомобильных дорог» акимата города Рудный, право собственности зарегистрировано в установленном порядке. 25 апреля 2016 года ответчику направлено уведомление о расторжении договора найма в одностороннем порядке и необходимости освобождения занимаемого жилища по истечении трех месяцев. </w:t>
      </w:r>
    </w:p>
    <w:p w14:paraId="38A54C45" w14:textId="77777777" w:rsidR="006E5031" w:rsidRDefault="00EB7050" w:rsidP="00B716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662">
        <w:rPr>
          <w:rFonts w:ascii="Times New Roman" w:hAnsi="Times New Roman" w:cs="Times New Roman"/>
          <w:sz w:val="24"/>
          <w:szCs w:val="24"/>
        </w:rPr>
        <w:t xml:space="preserve">Суд первой инстанции, удовлетворяя исковые требования акимата города Рудный, пришел к выводу, что договор найма от 20 января 2000 года прекратил свое действие в связи с расторжением договора, соответственно, ответчик подлежит выселению без предоставления другого жилого помещения. </w:t>
      </w:r>
    </w:p>
    <w:p w14:paraId="1A44B618" w14:textId="77777777" w:rsidR="006E5031" w:rsidRDefault="00EB7050" w:rsidP="00B716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662">
        <w:rPr>
          <w:rFonts w:ascii="Times New Roman" w:hAnsi="Times New Roman" w:cs="Times New Roman"/>
          <w:sz w:val="24"/>
          <w:szCs w:val="24"/>
        </w:rPr>
        <w:t xml:space="preserve">Апелляционная судебная коллегия, изменяя решение суда, указала, что ответчик подлежит выселению с предоставлением другого благоустроенного жилища из государственного жилищного фонда, поскольку оснований для выселения без предоставления другого жилища, указанных в статье 107 Закона Республики Казахстан «О жилищных отношениях» (далее – Закона), не имеется. </w:t>
      </w:r>
    </w:p>
    <w:p w14:paraId="020B75A6" w14:textId="77777777" w:rsidR="006E5031" w:rsidRDefault="00EB7050" w:rsidP="00B716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662">
        <w:rPr>
          <w:rFonts w:ascii="Times New Roman" w:hAnsi="Times New Roman" w:cs="Times New Roman"/>
          <w:sz w:val="24"/>
          <w:szCs w:val="24"/>
        </w:rPr>
        <w:t xml:space="preserve">Однако при рассмотрении и разрешении данного жилищного спора судом апелляционной инстанции допущена ошибка в применении норм материального права, регулирующих данные правоотношения. В силу статьи 24 Закона договор, не предусматривающий срока действия и иных оснований прекращения, может быть расторгнут наймодателем во всякое время с предупреждением нанимателя не менее чем за три месяца. При прекращении либо расторжении договора наниматель вместе со всеми проживающими с ним лицами подлежит выселению без предоставления другого жилого помещения. </w:t>
      </w:r>
    </w:p>
    <w:p w14:paraId="2E36BDED" w14:textId="77777777" w:rsidR="00FE7A01" w:rsidRDefault="00EB7050" w:rsidP="00B716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662">
        <w:rPr>
          <w:rFonts w:ascii="Times New Roman" w:hAnsi="Times New Roman" w:cs="Times New Roman"/>
          <w:sz w:val="24"/>
          <w:szCs w:val="24"/>
        </w:rPr>
        <w:t xml:space="preserve">По делу установлено, что договор найма от 20 января 2000 года № 11, заключенный ответчиком с ПКСК, действительно был зарегистрирован в акимате города Рудный, но лишь с целью учета бесхозяйного жилья, брошенного собственниками, до перевода в коммунальную собственность. После регистрации права коммунальной собственности Ш., в соответствии с законом, своевременно был предупрежден о необходимости освобождения жилья в связи с переходом права собственности к другому лицу. </w:t>
      </w:r>
    </w:p>
    <w:p w14:paraId="5AE3C719" w14:textId="77777777" w:rsidR="00FE7A01" w:rsidRDefault="00EB7050" w:rsidP="00B716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662">
        <w:rPr>
          <w:rFonts w:ascii="Times New Roman" w:hAnsi="Times New Roman" w:cs="Times New Roman"/>
          <w:sz w:val="24"/>
          <w:szCs w:val="24"/>
        </w:rPr>
        <w:t xml:space="preserve">Согласно статье 74 Закона, жилище из государственного жилищного фонда или жилище, арендованное местным исполнительным органом в частном жилищном фонде, предоставляется гражданам, состоящим на учете нуждающихся, в порядке очередности, установленной списками. Вместе с тем судом установлено, что после перевода в коммунальную собственность договор с ответчиком не перезаключался, так как он не состоял на учете лиц, нуждающихся в жилище из государственного жилищного фонда. </w:t>
      </w:r>
    </w:p>
    <w:p w14:paraId="00379CCD" w14:textId="44D28D71" w:rsidR="00A81D5F" w:rsidRPr="00B71662" w:rsidRDefault="00EB7050" w:rsidP="00B716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662">
        <w:rPr>
          <w:rFonts w:ascii="Times New Roman" w:hAnsi="Times New Roman" w:cs="Times New Roman"/>
          <w:sz w:val="24"/>
          <w:szCs w:val="24"/>
        </w:rPr>
        <w:lastRenderedPageBreak/>
        <w:t xml:space="preserve">Помимо того, судом апелляционной инстанции не учтено, что Ш. проживал на основании </w:t>
      </w:r>
      <w:hyperlink r:id="rId7" w:history="1">
        <w:r w:rsidRPr="00FE7A01">
          <w:rPr>
            <w:rStyle w:val="aa"/>
            <w:rFonts w:ascii="Times New Roman" w:hAnsi="Times New Roman" w:cs="Times New Roman"/>
            <w:sz w:val="24"/>
            <w:szCs w:val="24"/>
          </w:rPr>
          <w:t>договора найма жилища в частном жилищном фонде</w:t>
        </w:r>
      </w:hyperlink>
      <w:r w:rsidRPr="00B71662">
        <w:rPr>
          <w:rFonts w:ascii="Times New Roman" w:hAnsi="Times New Roman" w:cs="Times New Roman"/>
          <w:sz w:val="24"/>
          <w:szCs w:val="24"/>
        </w:rPr>
        <w:t>, соответственно положения главы 14 Закона, предусматривающие прекращение права пользования и выселение из жилища государственного жилищного фонда, к спорному правоотношению не применимы.</w:t>
      </w:r>
      <w:r w:rsidR="00CF5BD5" w:rsidRPr="00B716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B7166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B7166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130CB" w14:textId="77777777" w:rsidR="002B4459" w:rsidRDefault="002B4459" w:rsidP="00702393">
      <w:pPr>
        <w:spacing w:after="0" w:line="240" w:lineRule="auto"/>
      </w:pPr>
      <w:r>
        <w:separator/>
      </w:r>
    </w:p>
  </w:endnote>
  <w:endnote w:type="continuationSeparator" w:id="0">
    <w:p w14:paraId="2EEFB405" w14:textId="77777777" w:rsidR="002B4459" w:rsidRDefault="002B4459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BB986" w14:textId="77777777" w:rsidR="002B4459" w:rsidRDefault="002B4459" w:rsidP="00702393">
      <w:pPr>
        <w:spacing w:after="0" w:line="240" w:lineRule="auto"/>
      </w:pPr>
      <w:r>
        <w:separator/>
      </w:r>
    </w:p>
  </w:footnote>
  <w:footnote w:type="continuationSeparator" w:id="0">
    <w:p w14:paraId="4BCE7B2F" w14:textId="77777777" w:rsidR="002B4459" w:rsidRDefault="002B4459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4459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D74FA"/>
    <w:rsid w:val="00565DE8"/>
    <w:rsid w:val="005A3B78"/>
    <w:rsid w:val="006B0A4D"/>
    <w:rsid w:val="006E2D0A"/>
    <w:rsid w:val="006E5031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71662"/>
    <w:rsid w:val="00BD7730"/>
    <w:rsid w:val="00C16D9C"/>
    <w:rsid w:val="00CB275A"/>
    <w:rsid w:val="00CF5BD5"/>
    <w:rsid w:val="00D02DFB"/>
    <w:rsid w:val="00DB660C"/>
    <w:rsid w:val="00E74179"/>
    <w:rsid w:val="00EB7050"/>
    <w:rsid w:val="00EE78AD"/>
    <w:rsid w:val="00F173BA"/>
    <w:rsid w:val="00F96E54"/>
    <w:rsid w:val="00FE608D"/>
    <w:rsid w:val="00FE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E7A0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E7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2021-08-17T09:04:00Z</cp:lastPrinted>
  <dcterms:created xsi:type="dcterms:W3CDTF">2021-08-13T09:00:00Z</dcterms:created>
  <dcterms:modified xsi:type="dcterms:W3CDTF">2021-11-03T07:11:00Z</dcterms:modified>
</cp:coreProperties>
</file>