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14D63" w14:textId="706A8B49" w:rsidR="00833851" w:rsidRPr="00490F13" w:rsidRDefault="00490F13" w:rsidP="00490F13">
      <w:pPr>
        <w:ind w:firstLine="720"/>
        <w:jc w:val="center"/>
        <w:rPr>
          <w:rFonts w:ascii="Times New Roman" w:hAnsi="Times New Roman" w:cs="Times New Roman"/>
          <w:b/>
          <w:bCs/>
          <w:sz w:val="24"/>
          <w:szCs w:val="24"/>
        </w:rPr>
      </w:pPr>
      <w:r w:rsidRPr="00490F13">
        <w:rPr>
          <w:rFonts w:ascii="Times New Roman" w:hAnsi="Times New Roman" w:cs="Times New Roman"/>
          <w:b/>
          <w:bCs/>
          <w:sz w:val="24"/>
          <w:szCs w:val="24"/>
        </w:rPr>
        <w:t>П</w:t>
      </w:r>
      <w:r w:rsidRPr="00490F13">
        <w:rPr>
          <w:rFonts w:ascii="Times New Roman" w:hAnsi="Times New Roman" w:cs="Times New Roman"/>
          <w:b/>
          <w:bCs/>
          <w:sz w:val="24"/>
          <w:szCs w:val="24"/>
        </w:rPr>
        <w:t>ризнани</w:t>
      </w:r>
      <w:r w:rsidRPr="00490F13">
        <w:rPr>
          <w:rFonts w:ascii="Times New Roman" w:hAnsi="Times New Roman" w:cs="Times New Roman"/>
          <w:b/>
          <w:bCs/>
          <w:sz w:val="24"/>
          <w:szCs w:val="24"/>
        </w:rPr>
        <w:t>е</w:t>
      </w:r>
      <w:r w:rsidRPr="00490F13">
        <w:rPr>
          <w:rFonts w:ascii="Times New Roman" w:hAnsi="Times New Roman" w:cs="Times New Roman"/>
          <w:b/>
          <w:bCs/>
          <w:sz w:val="24"/>
          <w:szCs w:val="24"/>
        </w:rPr>
        <w:t xml:space="preserve"> недействительным сделок, указанных в налоговой отчетности по НДС</w:t>
      </w:r>
    </w:p>
    <w:p w14:paraId="2118EEED" w14:textId="77777777" w:rsidR="00490F13" w:rsidRDefault="00490F13" w:rsidP="00490F13">
      <w:pPr>
        <w:ind w:firstLine="720"/>
        <w:jc w:val="both"/>
        <w:rPr>
          <w:rFonts w:ascii="Times New Roman" w:hAnsi="Times New Roman" w:cs="Times New Roman"/>
          <w:sz w:val="24"/>
          <w:szCs w:val="24"/>
        </w:rPr>
      </w:pPr>
    </w:p>
    <w:p w14:paraId="2CAEF31B" w14:textId="7E4E68D7" w:rsidR="00DA69A1" w:rsidRPr="00490F13" w:rsidRDefault="00DA69A1" w:rsidP="00490F13">
      <w:pPr>
        <w:ind w:firstLine="720"/>
        <w:jc w:val="both"/>
        <w:rPr>
          <w:rFonts w:ascii="Times New Roman" w:hAnsi="Times New Roman" w:cs="Times New Roman"/>
          <w:sz w:val="24"/>
          <w:szCs w:val="24"/>
        </w:rPr>
      </w:pPr>
      <w:r w:rsidRPr="00490F13">
        <w:rPr>
          <w:rFonts w:ascii="Times New Roman" w:hAnsi="Times New Roman" w:cs="Times New Roman"/>
          <w:sz w:val="24"/>
          <w:szCs w:val="24"/>
        </w:rPr>
        <w:t>Наличие договоров об оказании каких-либо услуг, выполнении работ и их формальное соответствие установленным требованиям не свидетельствует о фактическом исполнении сторонами принятых обязательств, не</w:t>
      </w:r>
      <w:r w:rsidR="00490F13" w:rsidRPr="00490F13">
        <w:rPr>
          <w:rFonts w:ascii="Times New Roman" w:hAnsi="Times New Roman" w:cs="Times New Roman"/>
          <w:sz w:val="24"/>
          <w:szCs w:val="24"/>
        </w:rPr>
        <w:t xml:space="preserve"> </w:t>
      </w:r>
      <w:r w:rsidRPr="00490F13">
        <w:rPr>
          <w:rFonts w:ascii="Times New Roman" w:hAnsi="Times New Roman" w:cs="Times New Roman"/>
          <w:sz w:val="24"/>
          <w:szCs w:val="24"/>
        </w:rPr>
        <w:t>является бесспорным доказательством совершения сделок</w:t>
      </w:r>
    </w:p>
    <w:p w14:paraId="78F6B24E" w14:textId="77777777" w:rsidR="00A069CE" w:rsidRDefault="00CA5B71"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Республиканское государственное учреждение «Управление государственных доходов по городу Усть-Каменогорск» обратилось в суд с иском к товариществу с ограниченной ответственностью «Ш» (далее – ТОО), ТОО «V», ТОО «С», ТОО «Строительная компания «А» о признании недействительными сделок, указанных в налоговой отчетности по НДС за 3-4 кварталы 2011 года, 2-3 кварталы 2012 года, 3 квартал 2014 года. </w:t>
      </w:r>
    </w:p>
    <w:p w14:paraId="05EAD6BE" w14:textId="77777777" w:rsidR="00A069CE" w:rsidRDefault="00CA5B71"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Решением специализированного межрайонного экономического суда Восточно-Казахстанской области от 22 ноября 2016 года в иске РГУ «Управление государственных доходов по городу Усть-Каменогорск» (далее – Управление, налоговый орган) к ТОО «Ш», ТОО «V», ТОО «С», ТОО «Строительная компания «А» о признании недействительными сделок, указанных в налоговой отчетности по НДС за 3-4 кварталы 2011 года, 2-3 кварталы 2012 года, 3 квартал 2014 года, отказано. </w:t>
      </w:r>
    </w:p>
    <w:p w14:paraId="46DD0C93" w14:textId="77777777" w:rsidR="00A069CE" w:rsidRDefault="00CA5B71"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Постановлением судебной коллегии по гражданским делам </w:t>
      </w:r>
      <w:proofErr w:type="spellStart"/>
      <w:r w:rsidRPr="00833851">
        <w:rPr>
          <w:rFonts w:ascii="Times New Roman" w:hAnsi="Times New Roman" w:cs="Times New Roman"/>
          <w:sz w:val="24"/>
          <w:szCs w:val="24"/>
        </w:rPr>
        <w:t>ВосточноКазахстанского</w:t>
      </w:r>
      <w:proofErr w:type="spellEnd"/>
      <w:r w:rsidRPr="00833851">
        <w:rPr>
          <w:rFonts w:ascii="Times New Roman" w:hAnsi="Times New Roman" w:cs="Times New Roman"/>
          <w:sz w:val="24"/>
          <w:szCs w:val="24"/>
        </w:rPr>
        <w:t xml:space="preserve"> областного суда от 31 января 2017 года решение суда оставлено без изменения. Судебная коллегия по гражданским делам Верховного Суда отменила судебные акты местных судов, по делу приняла новое решение об удовлетворении исковых требований, о признании недействительными сделок между ТОО «Ш», ТОО «V», ТОО «С», ТОО «Строительная компания «А», указанных в налоговой отчетности по НДС за </w:t>
      </w:r>
      <w:proofErr w:type="gramStart"/>
      <w:r w:rsidRPr="00833851">
        <w:rPr>
          <w:rFonts w:ascii="Times New Roman" w:hAnsi="Times New Roman" w:cs="Times New Roman"/>
          <w:sz w:val="24"/>
          <w:szCs w:val="24"/>
        </w:rPr>
        <w:t>3-4</w:t>
      </w:r>
      <w:proofErr w:type="gramEnd"/>
      <w:r w:rsidRPr="00833851">
        <w:rPr>
          <w:rFonts w:ascii="Times New Roman" w:hAnsi="Times New Roman" w:cs="Times New Roman"/>
          <w:sz w:val="24"/>
          <w:szCs w:val="24"/>
        </w:rPr>
        <w:t xml:space="preserve"> кварталы 2011 года, 2-3 кварталы 2012 года, 3 квартал 2014 года по следующим основаниям. </w:t>
      </w:r>
    </w:p>
    <w:p w14:paraId="6DDA21F6" w14:textId="77777777" w:rsidR="00A069CE" w:rsidRDefault="00CA5B71"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Из материалов дела следует, что ТОО «Ш» зарегистрировано в качестве налогоплательщика 15 августа 2001 года. Вид деятельности – общестроительные и ремонтно-строительные работы. В очередной налоговой отчетности ф.300.00 «Декларация по НДС» за 3-4 кварталы 2011 года, 2-3 кварталы 2012 года, 3 квартал 2014 года ТОО «Ш» отражены взаиморасчеты с ТОО «Э», ТОО «M», ТОО «Ц» на сумму оборота в размере 49 315 096 тенге, в том числе НДС – 5 917 809 тенге. Приговором суда № 2 города Усть-Каменогорск от 6 мая 2016 года ТОО «Э», ТОО «M», ТОО «Ц» признаны </w:t>
      </w:r>
      <w:proofErr w:type="spellStart"/>
      <w:r w:rsidRPr="00833851">
        <w:rPr>
          <w:rFonts w:ascii="Times New Roman" w:hAnsi="Times New Roman" w:cs="Times New Roman"/>
          <w:sz w:val="24"/>
          <w:szCs w:val="24"/>
        </w:rPr>
        <w:t>лже</w:t>
      </w:r>
      <w:proofErr w:type="spellEnd"/>
      <w:r w:rsidRPr="00833851">
        <w:rPr>
          <w:rFonts w:ascii="Times New Roman" w:hAnsi="Times New Roman" w:cs="Times New Roman"/>
          <w:sz w:val="24"/>
          <w:szCs w:val="24"/>
        </w:rPr>
        <w:t xml:space="preserve"> предприятиями. 15 и 16 июня 2016 года Управление ТОО «Ш» направило уведомления об устранении нарушений, выявленных по результатам камерального контроля, об исключении из вычетов расходов и из зачета НДС по взаиморасчетам с </w:t>
      </w:r>
      <w:proofErr w:type="spellStart"/>
      <w:r w:rsidRPr="00833851">
        <w:rPr>
          <w:rFonts w:ascii="Times New Roman" w:hAnsi="Times New Roman" w:cs="Times New Roman"/>
          <w:sz w:val="24"/>
          <w:szCs w:val="24"/>
        </w:rPr>
        <w:t>лжепредприятиями</w:t>
      </w:r>
      <w:proofErr w:type="spellEnd"/>
      <w:r w:rsidRPr="00833851">
        <w:rPr>
          <w:rFonts w:ascii="Times New Roman" w:hAnsi="Times New Roman" w:cs="Times New Roman"/>
          <w:sz w:val="24"/>
          <w:szCs w:val="24"/>
        </w:rPr>
        <w:t xml:space="preserve">. ТОО «Ш» требования налогового органа исполнило путем сдачи дополнительной налоговой отчётности, указав вместо ТОО «Э», ТОО «M», ТОО «Ц» других поставщиков - ТОО «V», ТОО «С», ТОО «Строительная компания «А». </w:t>
      </w:r>
    </w:p>
    <w:p w14:paraId="48ACB308" w14:textId="77777777" w:rsidR="00A069CE" w:rsidRDefault="00CA5B71"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В подтверждение взаиморасчетов ТОО «Ш» представлены договоры поставок, о возмездном оказании услуг, счета-фактуры, накладные, акты выполненных работ, квитанции к приходным кассовым ордерам. Отказывая в иске, местные суды исходили из наличия у налогоплательщика права на внесение изменений в налоговую отчетность и отсутствия доказательств, свидетельствующих о фиктивности и противоправности сделок. Между тем приведенные выводы судов ошибочны и не основаны на законе. </w:t>
      </w:r>
    </w:p>
    <w:p w14:paraId="20138BD9" w14:textId="77777777" w:rsidR="00A069CE" w:rsidRDefault="00CA5B71"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Суд отказал в иске налогового органа, ссылаясь на то, что оспариваемые счета-фактуры являются одним из доказательств совершения сделки. Из содержания иска следует, что </w:t>
      </w:r>
      <w:r w:rsidRPr="00833851">
        <w:rPr>
          <w:rFonts w:ascii="Times New Roman" w:hAnsi="Times New Roman" w:cs="Times New Roman"/>
          <w:sz w:val="24"/>
          <w:szCs w:val="24"/>
        </w:rPr>
        <w:lastRenderedPageBreak/>
        <w:t xml:space="preserve">Управление просило признать недействительными сделки, подтверждаемые наличием счетов-фактур, указанных в налоговой отчетности ТОО. Согласно пунктам 1 и 2 статьи 56 Кодекса Республики Казахстан «О налогах и других обязательных платежах в бюджет» (Налоговый кодекс) налоговый учет – процесс ведения налогоплательщиком (налоговым агентом) учетной документации в соответствии с требованиями Налогового кодекса в целях обобщения и систематизации информации об объектах налогообложения и (или) объектах, связанных с налогообложением, а также исчисления налогов и других обязательных платежей в бюджет и составления налоговой отчетности. </w:t>
      </w:r>
    </w:p>
    <w:p w14:paraId="053CE750" w14:textId="77777777" w:rsidR="00A069CE" w:rsidRDefault="00CA5B71"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Налоговый учет основывается на данных бухгалтерского учета. Порядок ведения бухгалтерской документации устанавливается законодательством Республики Казахстан о бухгалтерском учете и финансовой отчетности. Наличие договоров об оказании каких-либо услуг, выполнении работ и их формальное соответствие установленным требованиям не свидетельствует о фактическом исполнении сторонами принятых обязательств, не является бесспорным доказательством совершения сделок. </w:t>
      </w:r>
    </w:p>
    <w:p w14:paraId="42E93497" w14:textId="77777777" w:rsidR="00DB3DF5" w:rsidRDefault="00CA5B71"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Согласно оспариваемым сделкам </w:t>
      </w:r>
      <w:proofErr w:type="gramStart"/>
      <w:r w:rsidRPr="00833851">
        <w:rPr>
          <w:rFonts w:ascii="Times New Roman" w:hAnsi="Times New Roman" w:cs="Times New Roman"/>
          <w:sz w:val="24"/>
          <w:szCs w:val="24"/>
        </w:rPr>
        <w:t>ТОО «V»</w:t>
      </w:r>
      <w:proofErr w:type="gramEnd"/>
      <w:r w:rsidRPr="00833851">
        <w:rPr>
          <w:rFonts w:ascii="Times New Roman" w:hAnsi="Times New Roman" w:cs="Times New Roman"/>
          <w:sz w:val="24"/>
          <w:szCs w:val="24"/>
        </w:rPr>
        <w:t xml:space="preserve"> оказывало ТОО «Ш» услуги погрузчика, автокрана, экскаватора, поставляло товары. ТОО «Строительная компания «А» выполняло работы по изготовлению и установке металлических ограждений. ТОО «С» осуществляло поставку товара. При этом декларации и расчеты по налогу на транспортные средства, имущество, а также по индивидуальному подоходному и социальному налогу приведенные поставщики в органы налоговой службы не представляли либо представляли с нулевыми показателями. Анализ изложенного свидетельствует об отсутствии налогооблагаемой базы, наемных работников и, как следствие, невозможности оказания услуг. </w:t>
      </w:r>
    </w:p>
    <w:p w14:paraId="394BDF5E" w14:textId="6AEB099E" w:rsidR="00DB3DF5" w:rsidRDefault="00CA5B71"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Достоверность сведений, указанных в счетах-фактурах, договорах, вызывают обоснованные сомнения. Из счетов-фактур следует, что товар якобы вывезен ТОО «Ш» («самовывоз»), а это указывает на </w:t>
      </w:r>
      <w:hyperlink r:id="rId6" w:history="1">
        <w:r w:rsidRPr="00E40242">
          <w:rPr>
            <w:rStyle w:val="aa"/>
            <w:rFonts w:ascii="Times New Roman" w:hAnsi="Times New Roman" w:cs="Times New Roman"/>
            <w:sz w:val="24"/>
            <w:szCs w:val="24"/>
          </w:rPr>
          <w:t>несоответствие содержания сделки</w:t>
        </w:r>
      </w:hyperlink>
      <w:r w:rsidRPr="00833851">
        <w:rPr>
          <w:rFonts w:ascii="Times New Roman" w:hAnsi="Times New Roman" w:cs="Times New Roman"/>
          <w:sz w:val="24"/>
          <w:szCs w:val="24"/>
        </w:rPr>
        <w:t xml:space="preserve"> способу ее исполнения. Оказывая услуги в сфере автомобильного транспорта, перевозчик, грузоотправитель и грузополучатель должны неукоснительно соблюдать требования Закона Республики Казахстан «Об автомобильном транспорте» (далее – Закон) и разработанные в соответствии с ним Правила перевозок грузов автомобильным транспортом, утвержденные постановлением Правительства Республики Казахстан 18 июля 2011 года № 826 (далее – Правила). </w:t>
      </w:r>
    </w:p>
    <w:p w14:paraId="5171AAB3" w14:textId="77777777" w:rsidR="00DB3DF5" w:rsidRDefault="00CA5B71"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Вопреки пунктам 20 и 42 Правил ответчики не представили суду путевые листы, отрывные талоны путевых листов, подтверждающие совершение перевозок, работу (передвижение) автотранспортного средства, погрузку и разгрузку товара. В накладных на отпуск товара также нет сведений о транспортной организации, осуществившей перевозку, что свидетельствует о формальности сделки, заключенной с целью создания видимости совершения </w:t>
      </w:r>
      <w:proofErr w:type="spellStart"/>
      <w:r w:rsidRPr="00833851">
        <w:rPr>
          <w:rFonts w:ascii="Times New Roman" w:hAnsi="Times New Roman" w:cs="Times New Roman"/>
          <w:sz w:val="24"/>
          <w:szCs w:val="24"/>
        </w:rPr>
        <w:t>финансовохозяйственных</w:t>
      </w:r>
      <w:proofErr w:type="spellEnd"/>
      <w:r w:rsidRPr="00833851">
        <w:rPr>
          <w:rFonts w:ascii="Times New Roman" w:hAnsi="Times New Roman" w:cs="Times New Roman"/>
          <w:sz w:val="24"/>
          <w:szCs w:val="24"/>
        </w:rPr>
        <w:t xml:space="preserve"> операций и оптимизации налоговой нагрузки. Согласно счетам-фактурам </w:t>
      </w:r>
      <w:proofErr w:type="gramStart"/>
      <w:r w:rsidRPr="00833851">
        <w:rPr>
          <w:rFonts w:ascii="Times New Roman" w:hAnsi="Times New Roman" w:cs="Times New Roman"/>
          <w:sz w:val="24"/>
          <w:szCs w:val="24"/>
        </w:rPr>
        <w:t>ТОО «V»</w:t>
      </w:r>
      <w:proofErr w:type="gramEnd"/>
      <w:r w:rsidRPr="00833851">
        <w:rPr>
          <w:rFonts w:ascii="Times New Roman" w:hAnsi="Times New Roman" w:cs="Times New Roman"/>
          <w:sz w:val="24"/>
          <w:szCs w:val="24"/>
        </w:rPr>
        <w:t xml:space="preserve"> поставляло строительные инструменты. </w:t>
      </w:r>
    </w:p>
    <w:p w14:paraId="01D0AC6D" w14:textId="77777777" w:rsidR="003B4884" w:rsidRDefault="00CA5B71"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Однако по регистрационным данным вид его деятельности – полиграфическая деятельность и прочие виды издательской деятельности. Следовательно, ТОО «V» не имеет отношения к строительному рынку, доказательства приобретения товара в целях поставки ТОО «Ш» в деле отсутствуют.</w:t>
      </w:r>
      <w:r w:rsidR="00EC278D" w:rsidRPr="00833851">
        <w:rPr>
          <w:rFonts w:ascii="Times New Roman" w:hAnsi="Times New Roman" w:cs="Times New Roman"/>
          <w:sz w:val="24"/>
          <w:szCs w:val="24"/>
        </w:rPr>
        <w:t xml:space="preserve"> В силу статей 41 и 53 Закона Республики Казахстан «О товариществах с ограниченной и дополнительной ответственностью» директор товарищества, являясь единоличным исполнительным органом, выступает от имени юридического лица без доверенности в гражданских отношениях. </w:t>
      </w:r>
    </w:p>
    <w:p w14:paraId="16379F63" w14:textId="77777777" w:rsidR="003B4884" w:rsidRDefault="00EC278D"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lastRenderedPageBreak/>
        <w:t xml:space="preserve">Все счета-фактуры от ТОО «V» подписаны Х. При этом по регистрационным данным юридического лица руководителем является Т. Таким образом, представленные ответчиком документы в виде договоров, счетов-фактур и накладных за подписью Х. не могут служить доказательством состоявшихся сделок и свидетельствуют о несостоятельности выводов местных судов. По факту создания ТОО «Строительная компания «А» без фактического намерения осуществлять предпринимательскую деятельность возбуждено уголовное дело по статье 215 Уголовного кодекса Республики Казахстан, именуемой «Лжепредпринимательство». </w:t>
      </w:r>
    </w:p>
    <w:p w14:paraId="2E7D7179" w14:textId="77777777" w:rsidR="003B4884" w:rsidRDefault="00EC278D"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В рамках расследования уголовного дела руководитель данной фирмы Л. пояснила, что ТОО «Строительная компания «А» изначально создано не в целях осуществления предпринимательской деятельности, никакие услуги не оказывало, товары не поставляло. Договоры и бухгалтерские документы подписывались ею формально. Более того, ни один из поставщиков в декларациях по НДС не отразил ТОО «Ш» в качестве покупателя. Фактическое наличие у ТОО «Ш» товара не свидетельствует о его поставке ТОО «V», ТОО «С», ТОО «Строительная компания «А». </w:t>
      </w:r>
    </w:p>
    <w:p w14:paraId="446ABCA5" w14:textId="77777777" w:rsidR="00BC4FBF" w:rsidRDefault="00EC278D"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Вышеперечисленное свидетельствует о том, что сделки между ответчиками заключены с целью создания видимости осуществления финансово-хозяйственных операций и оптимизации налоговой нагрузки. </w:t>
      </w:r>
    </w:p>
    <w:p w14:paraId="54650B84" w14:textId="6FAB1854" w:rsidR="00BC4FBF" w:rsidRDefault="00EC278D"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 xml:space="preserve">Все три предприятия сняты с регистрационного учета по НДС фактически ввиду отсутствия по месту нахождения и оборотов в декларации. Несмотря на это, местные суды не усомнились в </w:t>
      </w:r>
      <w:hyperlink r:id="rId7" w:history="1">
        <w:r w:rsidRPr="00C736A4">
          <w:rPr>
            <w:rStyle w:val="aa"/>
            <w:rFonts w:ascii="Times New Roman" w:hAnsi="Times New Roman" w:cs="Times New Roman"/>
            <w:sz w:val="24"/>
            <w:szCs w:val="24"/>
          </w:rPr>
          <w:t>достоверности реализации указанными предприятиями</w:t>
        </w:r>
      </w:hyperlink>
      <w:r w:rsidRPr="00833851">
        <w:rPr>
          <w:rFonts w:ascii="Times New Roman" w:hAnsi="Times New Roman" w:cs="Times New Roman"/>
          <w:sz w:val="24"/>
          <w:szCs w:val="24"/>
        </w:rPr>
        <w:t xml:space="preserve"> товаров и осуществления ими предпринимательской деятельности и, вопреки требованиям пункта 1 статьи 158 и пункта 1 статьи 160 Гражданского кодекса Республики Казахстан, отказали в признании сделок недействительными. </w:t>
      </w:r>
    </w:p>
    <w:p w14:paraId="00379CCD" w14:textId="4DD3E0D4" w:rsidR="00A81D5F" w:rsidRPr="00833851" w:rsidRDefault="00EC278D" w:rsidP="00833851">
      <w:pPr>
        <w:ind w:firstLine="720"/>
        <w:jc w:val="both"/>
        <w:rPr>
          <w:rFonts w:ascii="Times New Roman" w:hAnsi="Times New Roman" w:cs="Times New Roman"/>
          <w:sz w:val="24"/>
          <w:szCs w:val="24"/>
        </w:rPr>
      </w:pPr>
      <w:r w:rsidRPr="00833851">
        <w:rPr>
          <w:rFonts w:ascii="Times New Roman" w:hAnsi="Times New Roman" w:cs="Times New Roman"/>
          <w:sz w:val="24"/>
          <w:szCs w:val="24"/>
        </w:rPr>
        <w:t>Кроме того, ссылка судов на аудиторские отчеты ТОО «ДП» об определении достоверности взаиморасчетов ТОО «Ш» с ТОО «V», ТОО «С» в силу части 2 статьи 63 ГПК не могут быть приняты в качестве доказательств, поскольку его выводы основаны исключительно на бухгалтерских документах ТОО «Ш», достоверность которых налоговым органом оспаривается.</w:t>
      </w:r>
      <w:r w:rsidR="00CF5BD5" w:rsidRPr="00833851">
        <w:rPr>
          <w:rFonts w:ascii="Times New Roman" w:hAnsi="Times New Roman" w:cs="Times New Roman"/>
          <w:sz w:val="24"/>
          <w:szCs w:val="24"/>
        </w:rPr>
        <w:t xml:space="preserve"> </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E78B5" w14:textId="77777777" w:rsidR="003205C0" w:rsidRDefault="003205C0" w:rsidP="00702393">
      <w:pPr>
        <w:spacing w:after="0" w:line="240" w:lineRule="auto"/>
      </w:pPr>
      <w:r>
        <w:separator/>
      </w:r>
    </w:p>
  </w:endnote>
  <w:endnote w:type="continuationSeparator" w:id="0">
    <w:p w14:paraId="05558847" w14:textId="77777777" w:rsidR="003205C0" w:rsidRDefault="003205C0"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45B09" w14:textId="77777777" w:rsidR="003205C0" w:rsidRDefault="003205C0" w:rsidP="00702393">
      <w:pPr>
        <w:spacing w:after="0" w:line="240" w:lineRule="auto"/>
      </w:pPr>
      <w:r>
        <w:separator/>
      </w:r>
    </w:p>
  </w:footnote>
  <w:footnote w:type="continuationSeparator" w:id="0">
    <w:p w14:paraId="38EF0508" w14:textId="77777777" w:rsidR="003205C0" w:rsidRDefault="003205C0"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05C0"/>
    <w:rsid w:val="00327D34"/>
    <w:rsid w:val="00327E86"/>
    <w:rsid w:val="00396063"/>
    <w:rsid w:val="003B4884"/>
    <w:rsid w:val="003C77EA"/>
    <w:rsid w:val="003E3623"/>
    <w:rsid w:val="00442855"/>
    <w:rsid w:val="00461793"/>
    <w:rsid w:val="00490F13"/>
    <w:rsid w:val="005A3B78"/>
    <w:rsid w:val="006B0A4D"/>
    <w:rsid w:val="006E2D0A"/>
    <w:rsid w:val="00702393"/>
    <w:rsid w:val="00722D19"/>
    <w:rsid w:val="00833851"/>
    <w:rsid w:val="008A7236"/>
    <w:rsid w:val="008E7DF6"/>
    <w:rsid w:val="0091354D"/>
    <w:rsid w:val="00940023"/>
    <w:rsid w:val="0094655E"/>
    <w:rsid w:val="009E6904"/>
    <w:rsid w:val="00A069CE"/>
    <w:rsid w:val="00A23573"/>
    <w:rsid w:val="00A45B15"/>
    <w:rsid w:val="00A81D5F"/>
    <w:rsid w:val="00B31BDB"/>
    <w:rsid w:val="00BC4FBF"/>
    <w:rsid w:val="00BD7730"/>
    <w:rsid w:val="00C16D9C"/>
    <w:rsid w:val="00C736A4"/>
    <w:rsid w:val="00CA5B71"/>
    <w:rsid w:val="00CB275A"/>
    <w:rsid w:val="00CF5BD5"/>
    <w:rsid w:val="00D02DFB"/>
    <w:rsid w:val="00DA69A1"/>
    <w:rsid w:val="00DB3DF5"/>
    <w:rsid w:val="00DB660C"/>
    <w:rsid w:val="00E40242"/>
    <w:rsid w:val="00EC278D"/>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C736A4"/>
    <w:rPr>
      <w:color w:val="0563C1" w:themeColor="hyperlink"/>
      <w:u w:val="single"/>
    </w:rPr>
  </w:style>
  <w:style w:type="character" w:styleId="ab">
    <w:name w:val="Unresolved Mention"/>
    <w:basedOn w:val="a0"/>
    <w:uiPriority w:val="99"/>
    <w:semiHidden/>
    <w:unhideWhenUsed/>
    <w:rsid w:val="00C736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stagram.com/zakonpravo.kz/?h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1351</Words>
  <Characters>7707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42</cp:revision>
  <cp:lastPrinted>2021-08-17T09:04:00Z</cp:lastPrinted>
  <dcterms:created xsi:type="dcterms:W3CDTF">2021-08-13T09:00:00Z</dcterms:created>
  <dcterms:modified xsi:type="dcterms:W3CDTF">2021-10-28T07:29:00Z</dcterms:modified>
</cp:coreProperties>
</file>