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3D7F5" w14:textId="77777777" w:rsidR="00901B5B" w:rsidRDefault="00901B5B" w:rsidP="00A81D5F">
      <w:pPr>
        <w:jc w:val="both"/>
        <w:rPr>
          <w:lang w:val="en-US"/>
        </w:rPr>
      </w:pPr>
    </w:p>
    <w:p w14:paraId="00379CCD" w14:textId="779CC6D9" w:rsidR="00A81D5F" w:rsidRPr="004732CD" w:rsidRDefault="00901B5B" w:rsidP="00901B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B5B">
        <w:rPr>
          <w:rFonts w:ascii="Times New Roman" w:hAnsi="Times New Roman" w:cs="Times New Roman"/>
          <w:b/>
          <w:sz w:val="24"/>
          <w:szCs w:val="24"/>
        </w:rPr>
        <w:t>Обязательным условием возврата НДС являе</w:t>
      </w:r>
      <w:r>
        <w:rPr>
          <w:rFonts w:ascii="Times New Roman" w:hAnsi="Times New Roman" w:cs="Times New Roman"/>
          <w:b/>
          <w:sz w:val="24"/>
          <w:szCs w:val="24"/>
        </w:rPr>
        <w:t xml:space="preserve">тся достоверность сумм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налога</w:t>
      </w:r>
      <w:proofErr w:type="gramEnd"/>
      <w:r w:rsidRPr="00901B5B">
        <w:rPr>
          <w:rFonts w:ascii="Times New Roman" w:hAnsi="Times New Roman" w:cs="Times New Roman"/>
          <w:b/>
          <w:sz w:val="24"/>
          <w:szCs w:val="24"/>
        </w:rPr>
        <w:t xml:space="preserve"> то есть реальное поступление в бюджет. </w:t>
      </w:r>
      <w:r w:rsidR="004732CD">
        <w:rPr>
          <w:rFonts w:ascii="Times New Roman" w:hAnsi="Times New Roman" w:cs="Times New Roman"/>
          <w:b/>
          <w:sz w:val="24"/>
          <w:szCs w:val="24"/>
        </w:rPr>
        <w:t>Н</w:t>
      </w:r>
      <w:r w:rsidRPr="00901B5B">
        <w:rPr>
          <w:rFonts w:ascii="Times New Roman" w:hAnsi="Times New Roman" w:cs="Times New Roman"/>
          <w:b/>
          <w:sz w:val="24"/>
          <w:szCs w:val="24"/>
        </w:rPr>
        <w:t>алогоплательщику возврату из бюджета подлежи</w:t>
      </w:r>
      <w:r>
        <w:rPr>
          <w:rFonts w:ascii="Times New Roman" w:hAnsi="Times New Roman" w:cs="Times New Roman"/>
          <w:b/>
          <w:sz w:val="24"/>
          <w:szCs w:val="24"/>
        </w:rPr>
        <w:t>т превышение суммы НДС относимого в зачет</w:t>
      </w:r>
      <w:r w:rsidRPr="00901B5B">
        <w:rPr>
          <w:rFonts w:ascii="Times New Roman" w:hAnsi="Times New Roman" w:cs="Times New Roman"/>
          <w:b/>
          <w:sz w:val="24"/>
          <w:szCs w:val="24"/>
        </w:rPr>
        <w:t xml:space="preserve"> над суммой начисленного налога.</w:t>
      </w:r>
    </w:p>
    <w:p w14:paraId="76F448D7" w14:textId="77777777" w:rsidR="00901B5B" w:rsidRPr="004732CD" w:rsidRDefault="00901B5B" w:rsidP="00901B5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1B5B">
        <w:rPr>
          <w:rFonts w:ascii="Times New Roman" w:hAnsi="Times New Roman" w:cs="Times New Roman"/>
          <w:sz w:val="24"/>
          <w:szCs w:val="24"/>
        </w:rPr>
        <w:t xml:space="preserve">АО «Национальная компания «К» (далее – компания, КТЖ) обратилось в суд о заявлением об оспаривании уведомления о результатах налоговой проверки к РГУ «Департамент государственных доходов по городу Астана Комитета государственных доходов Министерства финансов Республики Казахстан» (далее – Департамент, налоговый орган). </w:t>
      </w:r>
    </w:p>
    <w:p w14:paraId="23E7F532" w14:textId="1B113407" w:rsidR="00901B5B" w:rsidRPr="004732CD" w:rsidRDefault="002C0C80" w:rsidP="00901B5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901B5B" w:rsidRPr="00901B5B">
          <w:rPr>
            <w:rStyle w:val="aa"/>
            <w:rFonts w:ascii="Times New Roman" w:hAnsi="Times New Roman" w:cs="Times New Roman"/>
            <w:sz w:val="24"/>
            <w:szCs w:val="24"/>
          </w:rPr>
          <w:t>Решением специализированного межрайонного экономического суда</w:t>
        </w:r>
      </w:hyperlink>
      <w:r w:rsidR="00901B5B" w:rsidRPr="00901B5B">
        <w:rPr>
          <w:rFonts w:ascii="Times New Roman" w:hAnsi="Times New Roman" w:cs="Times New Roman"/>
          <w:sz w:val="24"/>
          <w:szCs w:val="24"/>
        </w:rPr>
        <w:t xml:space="preserve"> города Астаны от 23 января 2015 года в удовлетворении заявления отказано. Постановлением апелляционной судебной коллегии по гражданским и административным делам суда города Астаны от 30 апреля 2015 года решение специализированного межрайонного экономического суда города Астаны от 23 января 2015 года оставлено без изменения.</w:t>
      </w:r>
    </w:p>
    <w:p w14:paraId="2EB2D8E1" w14:textId="77777777" w:rsidR="00901B5B" w:rsidRPr="004732CD" w:rsidRDefault="00901B5B" w:rsidP="00901B5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1B5B">
        <w:rPr>
          <w:rFonts w:ascii="Times New Roman" w:hAnsi="Times New Roman" w:cs="Times New Roman"/>
          <w:sz w:val="24"/>
          <w:szCs w:val="24"/>
        </w:rPr>
        <w:t xml:space="preserve"> Постановлением кассационной судебной коллегии суда города Астаны от 26 августа 2015 года решение специализированного межрайонного экономического суда города Астаны от 23 января 2015 года и постановление апелляционной судебной коллегии по гражданским и административным делам суда города Астаны от 30 апреля 2015 года изменены, в части отказа в удовлетворении заявления об отмене уведомления о сумме превышения налога на добавленную стоимость (далее – НДС), возвращенной из бюджета и неподтвержденной к возврату, отменены с вынесением в этой части нового решения об удовлетворении заявления. </w:t>
      </w:r>
    </w:p>
    <w:p w14:paraId="58A52D6C" w14:textId="77777777" w:rsidR="00901B5B" w:rsidRPr="004732CD" w:rsidRDefault="00901B5B" w:rsidP="00901B5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1B5B">
        <w:rPr>
          <w:rFonts w:ascii="Times New Roman" w:hAnsi="Times New Roman" w:cs="Times New Roman"/>
          <w:sz w:val="24"/>
          <w:szCs w:val="24"/>
        </w:rPr>
        <w:t xml:space="preserve">Признано незаконным и отменено уведомление о результатах налоговой проверки № 343 от 27 июня 2014 года в части начисления НДС в размере 3 997 417 606 тенге и пени в размере 2 882 247 612 тенге. На налоговый орган возложена обязанность устранить допущенные нарушения прав и охраняемых законом интересов компании. В остальной части судебные акты оставлены без изменения Судебная коллегия по гражданским делам Верховного Суда продлила срок на принесение протеста; изменила постановление кассационной судебной коллегии по данному делу; отменила судебный акт в части удовлетворения заявления АО </w:t>
      </w:r>
    </w:p>
    <w:p w14:paraId="66FD14FB" w14:textId="77777777" w:rsidR="00901B5B" w:rsidRPr="004732CD" w:rsidRDefault="00901B5B" w:rsidP="00901B5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1B5B">
        <w:rPr>
          <w:rFonts w:ascii="Times New Roman" w:hAnsi="Times New Roman" w:cs="Times New Roman"/>
          <w:sz w:val="24"/>
          <w:szCs w:val="24"/>
        </w:rPr>
        <w:t xml:space="preserve">«К о признании незаконным и отмене уведомления о сумме превышения НДС, возвращенной из бюджета и не подтвержденной к возврату, в размере 583 405 355 тенге и доначислении соответствующей пени. В указанной части дела оставлены в силе судебные акты судов первой и апелляционной инстанций. В остальной части постановление кассационной судебной коллегии оставлено без изменения по следующим основаниям. </w:t>
      </w:r>
    </w:p>
    <w:p w14:paraId="1D264897" w14:textId="77777777" w:rsidR="00901B5B" w:rsidRPr="004732CD" w:rsidRDefault="00901B5B" w:rsidP="00901B5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1B5B">
        <w:rPr>
          <w:rFonts w:ascii="Times New Roman" w:hAnsi="Times New Roman" w:cs="Times New Roman"/>
          <w:sz w:val="24"/>
          <w:szCs w:val="24"/>
        </w:rPr>
        <w:t xml:space="preserve">Материалами дела установлено, что 13 мая, 15 августа, 13 ноября 2009 года и 14 февраля 2010 года КТЖ подало в Департамент дополнительные декларации с требованием о возврате превышения НДС на общую сумму 14 052 016 429 тенге за период с 1 января по 31 декабря 2009 года, в том числе за 2 квартал 2009 года - 3 997 417 606 тенге. Указанная сумма возвращена налогоплательщику из государственного бюджета в упрощенном порядке без предварительного проведения налоговой проверки в соответствии со статьей 274 Налогового кодекса. </w:t>
      </w:r>
    </w:p>
    <w:p w14:paraId="1882E22B" w14:textId="77777777" w:rsidR="00901B5B" w:rsidRPr="004732CD" w:rsidRDefault="00901B5B" w:rsidP="00901B5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1B5B">
        <w:rPr>
          <w:rFonts w:ascii="Times New Roman" w:hAnsi="Times New Roman" w:cs="Times New Roman"/>
          <w:sz w:val="24"/>
          <w:szCs w:val="24"/>
        </w:rPr>
        <w:t xml:space="preserve">На основании предписания от 4 апреля 2014 года № 343 Департаментом назначена внеплановая тематическая налоговая проверка по вопросам подтверждения достоверности сумм НДС, предъявленных к возврату за 2 квартал 2009 года. Налоговый орган не подтвердил </w:t>
      </w:r>
      <w:r w:rsidRPr="00901B5B">
        <w:rPr>
          <w:rFonts w:ascii="Times New Roman" w:hAnsi="Times New Roman" w:cs="Times New Roman"/>
          <w:sz w:val="24"/>
          <w:szCs w:val="24"/>
        </w:rPr>
        <w:lastRenderedPageBreak/>
        <w:t>оборот, облагаемый по нулевой ставке НДС за услуги по международным перевозкам – 3 997 417 606 тенге, и выявил нарушения при отнесении в зачет НДС – 583 405 355 тенге.</w:t>
      </w:r>
    </w:p>
    <w:p w14:paraId="4700A9AB" w14:textId="4BA3EBAA" w:rsidR="00901B5B" w:rsidRPr="00901B5B" w:rsidRDefault="00901B5B" w:rsidP="00901B5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1B5B">
        <w:rPr>
          <w:rFonts w:ascii="Times New Roman" w:hAnsi="Times New Roman" w:cs="Times New Roman"/>
          <w:sz w:val="24"/>
          <w:szCs w:val="24"/>
        </w:rPr>
        <w:t xml:space="preserve"> 27 июня 2014 года вынесен акт налоговой проверки, налогоплательщику направлено уведомление о неподтвержденной к возврату сумме НДС в размере 3 997 417 606 тенге, доначислении НДС – в сумме 54 897 тенге, пени – в сумме 2 882 247 612 тенге. </w:t>
      </w:r>
      <w:hyperlink r:id="rId7" w:history="1">
        <w:r w:rsidRPr="00901B5B">
          <w:rPr>
            <w:rStyle w:val="aa"/>
            <w:rFonts w:ascii="Times New Roman" w:hAnsi="Times New Roman" w:cs="Times New Roman"/>
            <w:sz w:val="24"/>
            <w:szCs w:val="24"/>
          </w:rPr>
          <w:t>Суд кассационной инстанции</w:t>
        </w:r>
      </w:hyperlink>
      <w:r w:rsidRPr="00901B5B">
        <w:rPr>
          <w:rFonts w:ascii="Times New Roman" w:hAnsi="Times New Roman" w:cs="Times New Roman"/>
          <w:sz w:val="24"/>
          <w:szCs w:val="24"/>
        </w:rPr>
        <w:t xml:space="preserve"> сделал выводы о том, что налоговым органом не подтвержден возврат НДС за 2 квартал 2009 года на сумму 3 997 417 606 тенге по формальным основаниям, не предусмотренным налоговым законом, поскольку перевозка грузов железнодорожным транспортом считается международной. </w:t>
      </w:r>
    </w:p>
    <w:p w14:paraId="7F2C6EE7" w14:textId="77777777" w:rsidR="00901B5B" w:rsidRPr="004732CD" w:rsidRDefault="00901B5B" w:rsidP="00901B5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1B5B">
        <w:rPr>
          <w:rFonts w:ascii="Times New Roman" w:hAnsi="Times New Roman" w:cs="Times New Roman"/>
          <w:sz w:val="24"/>
          <w:szCs w:val="24"/>
        </w:rPr>
        <w:t xml:space="preserve">Указанные выводы суда кассационной инстанции не соответствуют обстоятельствам дела и противоречат нормам материального права. В силу части 2 статьи 66 ГПК обстоятельства, имеющие значение для правильного разрешения дела, определяются судом на основании требований и возражений сторон, других лиц, участвующих в деле, с учетом подлежащих применению норм материального и процессуального права, что судом сделано не было. Обязательным условием для возврата </w:t>
      </w:r>
    </w:p>
    <w:p w14:paraId="42E21DED" w14:textId="77777777" w:rsidR="00901B5B" w:rsidRPr="004732CD" w:rsidRDefault="00901B5B" w:rsidP="00901B5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1B5B">
        <w:rPr>
          <w:rFonts w:ascii="Times New Roman" w:hAnsi="Times New Roman" w:cs="Times New Roman"/>
          <w:sz w:val="24"/>
          <w:szCs w:val="24"/>
        </w:rPr>
        <w:t xml:space="preserve">НДС является достоверность сумм налога, а значит его реальное поступление в бюджет. В силу подпункта 1) статьи 42 Закона Республики Казахстан «О введении в действие Кодекса «О налогах и других обязательных платежах в бюджет (Налоговый кодекс)» налогоплательщику возврату из бюджета подлежит превышение суммы НДС, относимого в зачет, над суммой начисленного налога. Таким образом, из НДС, отнесенного в зачет, следует вычесть сумму начисленного НДС. Полученное превышение подлежит возврату налогоплательщику. </w:t>
      </w:r>
    </w:p>
    <w:p w14:paraId="40822B5A" w14:textId="77777777" w:rsidR="00901B5B" w:rsidRDefault="00901B5B" w:rsidP="00901B5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01B5B">
        <w:rPr>
          <w:rFonts w:ascii="Times New Roman" w:hAnsi="Times New Roman" w:cs="Times New Roman"/>
          <w:sz w:val="24"/>
          <w:szCs w:val="24"/>
        </w:rPr>
        <w:t xml:space="preserve">КТЖ предоставило в налоговый орган декларацию формы 300.00, согласно которой сумма разрешенного зачета НДС составляет 9 169 423 976 тенге (стр. 300.00.022), всего начислено - 5 172 006 370 тенге (стр. 300.00.011), возврату подлежит - 3 997 417 606 тенге (9 169 423 9 </w:t>
      </w:r>
      <w:proofErr w:type="gramStart"/>
      <w:r w:rsidRPr="00901B5B">
        <w:rPr>
          <w:rFonts w:ascii="Times New Roman" w:hAnsi="Times New Roman" w:cs="Times New Roman"/>
          <w:sz w:val="24"/>
          <w:szCs w:val="24"/>
        </w:rPr>
        <w:t>76 - 5 172 006 370</w:t>
      </w:r>
      <w:proofErr w:type="gramEnd"/>
      <w:r w:rsidRPr="00901B5B">
        <w:rPr>
          <w:rFonts w:ascii="Times New Roman" w:hAnsi="Times New Roman" w:cs="Times New Roman"/>
          <w:sz w:val="24"/>
          <w:szCs w:val="24"/>
        </w:rPr>
        <w:t xml:space="preserve">). Налоговой проверкой установлено, что отраженная в декларации сумма НДС, отнесенная в зачет, не отвечает критериям достоверности. Из смысла статей 256, 266 Налогового кодекса следует, что получатель товаров вправе уменьшить размер НДС, подлежащий уплате, на ту сумму, которую внес в бюджет его поставщик (отнести в зачет). Согласно пункту 5 </w:t>
      </w:r>
    </w:p>
    <w:p w14:paraId="2E220035" w14:textId="77777777" w:rsidR="00901B5B" w:rsidRPr="004732CD" w:rsidRDefault="00901B5B" w:rsidP="00901B5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1B5B">
        <w:rPr>
          <w:rFonts w:ascii="Times New Roman" w:hAnsi="Times New Roman" w:cs="Times New Roman"/>
          <w:sz w:val="24"/>
          <w:szCs w:val="24"/>
        </w:rPr>
        <w:t xml:space="preserve">Правил возврата превышения НДС (далее – Правила), утвержденных постановлением Правительства Республики Казахстан от 30 декабря 2011 года № 1707, при проведении налоговой проверки по подтверждению достоверности сумм НДС, предъявленных к возврату, а также достоверности сумм НДС, возвращенных из бюджета налогоплательщику, в отношении которого применен упрощенный порядок возврата, налоговый орган формирует по проверяемому налогоплательщику с применением информационной системы аналитический отчет по поставщикам и покупателям. В ходе встречных проверок поставщиков не подтверждена уплата НДС на сумму 162 660 483 тенге. </w:t>
      </w:r>
    </w:p>
    <w:p w14:paraId="56BD9411" w14:textId="77777777" w:rsidR="00901B5B" w:rsidRPr="004732CD" w:rsidRDefault="00901B5B" w:rsidP="00901B5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1B5B">
        <w:rPr>
          <w:rFonts w:ascii="Times New Roman" w:hAnsi="Times New Roman" w:cs="Times New Roman"/>
          <w:sz w:val="24"/>
          <w:szCs w:val="24"/>
        </w:rPr>
        <w:t xml:space="preserve">Проверить уплату налога на 420 744 872 тенге не представилось возможным в связи с отсутствием поставщиков по юридическому адресу либо прекращением их деятельности. При отсутствии доказательств исполнения поставщиками налоговых обязательств на сумму 583 405 355 тенге (162 660 483 + 420 744 872), отнесение в зачет КТЖ указанной суммы является неправомерным. Изменение зачетной части с 9 169 423 976 тенге до 8 586 018 621 тенге (9169 </w:t>
      </w:r>
      <w:proofErr w:type="gramStart"/>
      <w:r w:rsidRPr="00901B5B">
        <w:rPr>
          <w:rFonts w:ascii="Times New Roman" w:hAnsi="Times New Roman" w:cs="Times New Roman"/>
          <w:sz w:val="24"/>
          <w:szCs w:val="24"/>
        </w:rPr>
        <w:t>423 976 - 583 405 355</w:t>
      </w:r>
      <w:proofErr w:type="gramEnd"/>
      <w:r w:rsidRPr="00901B5B">
        <w:rPr>
          <w:rFonts w:ascii="Times New Roman" w:hAnsi="Times New Roman" w:cs="Times New Roman"/>
          <w:sz w:val="24"/>
          <w:szCs w:val="24"/>
        </w:rPr>
        <w:t xml:space="preserve">) влечет изменение разницы между НДС, отнесенным в зачет, и суммой начисленного налога и, как следствие, уменьшение суммы превышения, подлежащей возврату </w:t>
      </w:r>
      <w:proofErr w:type="spellStart"/>
      <w:r w:rsidRPr="00901B5B">
        <w:rPr>
          <w:rFonts w:ascii="Times New Roman" w:hAnsi="Times New Roman" w:cs="Times New Roman"/>
          <w:sz w:val="24"/>
          <w:szCs w:val="24"/>
        </w:rPr>
        <w:lastRenderedPageBreak/>
        <w:t>налогоплательщикуТаким</w:t>
      </w:r>
      <w:proofErr w:type="spellEnd"/>
      <w:r w:rsidRPr="00901B5B">
        <w:rPr>
          <w:rFonts w:ascii="Times New Roman" w:hAnsi="Times New Roman" w:cs="Times New Roman"/>
          <w:sz w:val="24"/>
          <w:szCs w:val="24"/>
        </w:rPr>
        <w:t xml:space="preserve"> образом, возврату подлежали не 3 997 417 606 тенге, а 3 414 012 251 тенге (8 586 018 621 - 5 172 006 370). </w:t>
      </w:r>
    </w:p>
    <w:p w14:paraId="386A9028" w14:textId="77777777" w:rsidR="00901B5B" w:rsidRPr="004732CD" w:rsidRDefault="00901B5B" w:rsidP="00901B5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1B5B">
        <w:rPr>
          <w:rFonts w:ascii="Times New Roman" w:hAnsi="Times New Roman" w:cs="Times New Roman"/>
          <w:sz w:val="24"/>
          <w:szCs w:val="24"/>
        </w:rPr>
        <w:t>При указанных обстоятельствах признание обоснованным возврата 583 405 355 тенге противоречит императивным требованиям пункта 9 статьи 635 Налогового кодекса, прямо предусматривающим отказ в возврате НДС, если не получены ответы на запросы на проведение встречных проверок для подтверждения достоверности взаиморасчетов с поставщиком и не подтверждена достоверность сумм налога на добавленную стоимость.</w:t>
      </w:r>
    </w:p>
    <w:p w14:paraId="24915B1A" w14:textId="77777777" w:rsidR="00901B5B" w:rsidRPr="004732CD" w:rsidRDefault="00901B5B" w:rsidP="00901B5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1B5B">
        <w:rPr>
          <w:rFonts w:ascii="Times New Roman" w:hAnsi="Times New Roman" w:cs="Times New Roman"/>
          <w:sz w:val="24"/>
          <w:szCs w:val="24"/>
        </w:rPr>
        <w:t xml:space="preserve"> Таким образом, при рассмотрении данного дела судом кассационной инстанции дана односторонняя оценка предоставленным доказательствам, нарушены нормы материального и процессуального права, выводы суда не соответствуют обстоятельствам дела. Вышеуказанные существенные нарушения закона, допущенные судом кассационной инстанции, привели к неправильному разрешению спора, что в соответствии с частью 5 статьи 438 ГПК и пунктом 30 нормативного постановления Верховного Суда Республики Казахстан от 20 марта 2003 года № 2 </w:t>
      </w:r>
    </w:p>
    <w:p w14:paraId="0098E533" w14:textId="374839BB" w:rsidR="00901B5B" w:rsidRPr="00901B5B" w:rsidRDefault="00901B5B" w:rsidP="00901B5B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1B5B">
        <w:rPr>
          <w:rFonts w:ascii="Times New Roman" w:hAnsi="Times New Roman" w:cs="Times New Roman"/>
          <w:sz w:val="24"/>
          <w:szCs w:val="24"/>
        </w:rPr>
        <w:t xml:space="preserve">«О применении судами некоторых норм </w:t>
      </w:r>
      <w:hyperlink r:id="rId8" w:history="1">
        <w:r w:rsidRPr="00901B5B">
          <w:rPr>
            <w:rStyle w:val="aa"/>
            <w:rFonts w:ascii="Times New Roman" w:hAnsi="Times New Roman" w:cs="Times New Roman"/>
            <w:sz w:val="24"/>
            <w:szCs w:val="24"/>
          </w:rPr>
          <w:t>гражданского процессуального законодательства</w:t>
        </w:r>
      </w:hyperlink>
      <w:r w:rsidRPr="00901B5B">
        <w:rPr>
          <w:rFonts w:ascii="Times New Roman" w:hAnsi="Times New Roman" w:cs="Times New Roman"/>
          <w:sz w:val="24"/>
          <w:szCs w:val="24"/>
        </w:rPr>
        <w:t>» явилось основанием для пересмотра вступивших в законную силу судебных актов. Учитывая, что по делу не требуется сбора и дополнительной проверки доказательств, обстоятельства спора установлены полно, однако судом кассационной инстанции допущена ошибка в оценке доказательств, истолковании и применении норм материального права, судебная коллегия изменила постановление суда кассационной инстанции, отменив его в части удовлетворения заявления КТЖ о признании незаконным и отмене уведомления о сумме превышения НДС, возвращенной из бюджета и не подтвержденной к возврату в размере 583 405 355 тенге, и доначислении соответствующей пени с оставлением в силе в указанной части дела судебные акты судов первой и апелляционной инстанций.</w:t>
      </w:r>
    </w:p>
    <w:p w14:paraId="7EA7FA65" w14:textId="0D3DEF47" w:rsidR="00F173BA" w:rsidRPr="00A81D5F" w:rsidRDefault="00F173BA" w:rsidP="002570B0"/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49CC4" w14:textId="77777777" w:rsidR="002C0C80" w:rsidRDefault="002C0C80" w:rsidP="00702393">
      <w:pPr>
        <w:spacing w:after="0" w:line="240" w:lineRule="auto"/>
      </w:pPr>
      <w:r>
        <w:separator/>
      </w:r>
    </w:p>
  </w:endnote>
  <w:endnote w:type="continuationSeparator" w:id="0">
    <w:p w14:paraId="5177D018" w14:textId="77777777" w:rsidR="002C0C80" w:rsidRDefault="002C0C80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C254C" w14:textId="77777777" w:rsidR="002C0C80" w:rsidRDefault="002C0C80" w:rsidP="00702393">
      <w:pPr>
        <w:spacing w:after="0" w:line="240" w:lineRule="auto"/>
      </w:pPr>
      <w:r>
        <w:separator/>
      </w:r>
    </w:p>
  </w:footnote>
  <w:footnote w:type="continuationSeparator" w:id="0">
    <w:p w14:paraId="6A5F571B" w14:textId="77777777" w:rsidR="002C0C80" w:rsidRDefault="002C0C80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2C0C80"/>
    <w:rsid w:val="00315990"/>
    <w:rsid w:val="00327D34"/>
    <w:rsid w:val="00327E86"/>
    <w:rsid w:val="00396063"/>
    <w:rsid w:val="003C77EA"/>
    <w:rsid w:val="003E3623"/>
    <w:rsid w:val="00442855"/>
    <w:rsid w:val="00461793"/>
    <w:rsid w:val="004732CD"/>
    <w:rsid w:val="005A3B78"/>
    <w:rsid w:val="006B0A4D"/>
    <w:rsid w:val="006E2D0A"/>
    <w:rsid w:val="00702393"/>
    <w:rsid w:val="00722D19"/>
    <w:rsid w:val="008A7236"/>
    <w:rsid w:val="008E7DF6"/>
    <w:rsid w:val="00901B5B"/>
    <w:rsid w:val="0091354D"/>
    <w:rsid w:val="00940023"/>
    <w:rsid w:val="0094655E"/>
    <w:rsid w:val="009E6904"/>
    <w:rsid w:val="00A23573"/>
    <w:rsid w:val="00A45B15"/>
    <w:rsid w:val="00A81D5F"/>
    <w:rsid w:val="00AE200A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6B71"/>
  <w15:docId w15:val="{6200029D-F439-4F10-8FA6-2EBFB9C8F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901B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cationcenter.kz/bulleti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1322</Words>
  <Characters>7537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33</cp:revision>
  <cp:lastPrinted>2021-08-17T09:04:00Z</cp:lastPrinted>
  <dcterms:created xsi:type="dcterms:W3CDTF">2021-08-13T09:00:00Z</dcterms:created>
  <dcterms:modified xsi:type="dcterms:W3CDTF">2021-09-26T09:21:00Z</dcterms:modified>
</cp:coreProperties>
</file>