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058BC" w14:textId="77777777" w:rsidR="00F417C9" w:rsidRDefault="00F417C9" w:rsidP="00F417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ED4965" w14:textId="38D65F62" w:rsidR="00702393" w:rsidRDefault="00F417C9" w:rsidP="00F41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7C9">
        <w:rPr>
          <w:rFonts w:ascii="Times New Roman" w:hAnsi="Times New Roman" w:cs="Times New Roman"/>
          <w:b/>
          <w:sz w:val="24"/>
          <w:szCs w:val="24"/>
        </w:rPr>
        <w:t>Взысканная судом сумм</w:t>
      </w:r>
      <w:r w:rsidR="00836092">
        <w:rPr>
          <w:rFonts w:ascii="Times New Roman" w:hAnsi="Times New Roman" w:cs="Times New Roman"/>
          <w:b/>
          <w:sz w:val="24"/>
          <w:szCs w:val="24"/>
        </w:rPr>
        <w:t>а</w:t>
      </w:r>
      <w:r w:rsidRPr="00F417C9">
        <w:rPr>
          <w:rFonts w:ascii="Times New Roman" w:hAnsi="Times New Roman" w:cs="Times New Roman"/>
          <w:b/>
          <w:sz w:val="24"/>
          <w:szCs w:val="24"/>
        </w:rPr>
        <w:t xml:space="preserve"> компенсации морального вреда не соответствует критериям справедливости и достаточности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C926322" w14:textId="77777777" w:rsidR="00836092" w:rsidRDefault="00F417C9" w:rsidP="00F417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t>К</w:t>
      </w:r>
      <w:r w:rsidRPr="00F417C9">
        <w:rPr>
          <w:rFonts w:ascii="Times New Roman" w:hAnsi="Times New Roman" w:cs="Times New Roman"/>
          <w:sz w:val="24"/>
          <w:szCs w:val="24"/>
        </w:rPr>
        <w:t xml:space="preserve">. обратился в суд с иском к А. о возмещении вреда, причиненного в результате дорожно-транспортного происшествия, произошедшего по его вине водителя, повлекшего инвалидность 1 группы и утрату зрения обоих глаз. </w:t>
      </w:r>
    </w:p>
    <w:p w14:paraId="430DC6D1" w14:textId="1315F631" w:rsidR="00972F2E" w:rsidRDefault="00F417C9" w:rsidP="00F417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17C9">
        <w:rPr>
          <w:rFonts w:ascii="Times New Roman" w:hAnsi="Times New Roman" w:cs="Times New Roman"/>
          <w:sz w:val="24"/>
          <w:szCs w:val="24"/>
        </w:rPr>
        <w:t xml:space="preserve">Просил взыскать с ответчика утраченный заработок за период последних трех лет в общей сумме 1 834 812 тенге, ежемесячные платежи в сумме по 50 967 тенге по утрате заработка за период, начиная с 05 сентября 2012 года по 11 октября 2013 года до даты медицинского переосвидетельствования и с учетом уважительных причин взыскать общую сумму платежей единовременно путем капитализации в сумме 66 2967 тенге, затраты на лечение за период с 2009 по 2011 год в сумме 2 456 325 тенге, стоимость обследования и медицинского лечения в ООО «Новейшая Медицина» город Москва (Россия) в сумме 7 182 315 тенге, расходы на санаторно-курортное лечение и стоимость обучения в Российском Университете Дружбы народов по направлению подготовки «Международные отношения» в 2012-2013 учебном году в сумме 1 207 944 тенге, компенсацию морального вреда в сумме 400 000 000 тенге и возместить судебные расходы. </w:t>
      </w:r>
    </w:p>
    <w:p w14:paraId="28EDB596" w14:textId="77777777" w:rsidR="00836092" w:rsidRDefault="00F417C9" w:rsidP="00F417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17C9">
        <w:rPr>
          <w:rFonts w:ascii="Times New Roman" w:hAnsi="Times New Roman" w:cs="Times New Roman"/>
          <w:sz w:val="24"/>
          <w:szCs w:val="24"/>
        </w:rPr>
        <w:t xml:space="preserve">Решением Жетысуского районного суда города Алматы от 04 октября 2012 года иск удовлетворен частично. Взысканы с А. в пользу К. в возмещение вреда, причиненного повреждением здоровья, утраченный заработок (доход) в сумме 811 522 тенге, расходы на лечение в сумме 421 223 тенге, </w:t>
      </w:r>
      <w:hyperlink r:id="rId6" w:history="1">
        <w:r w:rsidRPr="00972F2E">
          <w:rPr>
            <w:rStyle w:val="aa"/>
            <w:rFonts w:ascii="Times New Roman" w:hAnsi="Times New Roman" w:cs="Times New Roman"/>
            <w:sz w:val="24"/>
            <w:szCs w:val="24"/>
          </w:rPr>
          <w:t>компенсация морального вреда</w:t>
        </w:r>
      </w:hyperlink>
      <w:r w:rsidRPr="00F417C9">
        <w:rPr>
          <w:rFonts w:ascii="Times New Roman" w:hAnsi="Times New Roman" w:cs="Times New Roman"/>
          <w:sz w:val="24"/>
          <w:szCs w:val="24"/>
        </w:rPr>
        <w:t xml:space="preserve"> 2 000 000 тенге, всего 3 232 745 тенге. В удовлетворении остальной части иска отказано. Взыскана с А. в доход государства государственная пошлина в сумме 13 136 тенге. Постановлением апелляционной судебной коллегии по гражданским и административным делам Алматинского городского суда от 14 января 2013 года решение суда изменено, в части взыскания с А. в пользу К. суммы утраченного заработка 811 522 тенге, расходов на лечение в сумме 421 223 тенге отменено, в этой части принято новое решение об отказе в удовлетворении иска К. </w:t>
      </w:r>
    </w:p>
    <w:p w14:paraId="48AB7129" w14:textId="26F1E512" w:rsidR="00972F2E" w:rsidRDefault="00F417C9" w:rsidP="00F417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17C9">
        <w:rPr>
          <w:rFonts w:ascii="Times New Roman" w:hAnsi="Times New Roman" w:cs="Times New Roman"/>
          <w:sz w:val="24"/>
          <w:szCs w:val="24"/>
        </w:rPr>
        <w:t>Взысканная с А. в доход государства государственная пошлина снижена до 809 тенге. В остальной части решение суда оставлено без изменения. Постановлением кассационной судебной коллегии Алматинского городского суда от 26 февраля 2013 года решение суда с учетом внесенных в него изменений и постановление апелляционной коллегии оставлены без изменения.</w:t>
      </w:r>
    </w:p>
    <w:p w14:paraId="6112D667" w14:textId="77777777" w:rsidR="00836092" w:rsidRDefault="00F417C9" w:rsidP="00F417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17C9">
        <w:rPr>
          <w:rFonts w:ascii="Times New Roman" w:hAnsi="Times New Roman" w:cs="Times New Roman"/>
          <w:sz w:val="24"/>
          <w:szCs w:val="24"/>
        </w:rPr>
        <w:t xml:space="preserve"> В ходатайстве представитель К. просит пересмотреть состоявшиеся по делу судебные акты в связи с существенным нарушением норм материального и процессуального права, вынести новое решение об удовлетворении иска М. в полном объеме. Считает, что суд незаконно и необоснованно отказал в удовлетворении иска о взыскании в пользу истца утраченного заработка, предусмотренного статьей 937 ГК, а также о взыскании ежемесячных платежей. Также не соглашается с выводами апелляционной инстанции о том, что ответчик переплатил истцу сумму возмещения вреда, передав ему в 2007 году 1 164 000 тенге, которые покрывают все расходы на медицинское лечение, суммы утраченного заработка и ежемесячных платежей за весь срок, начиная с 2007 года, считает, что указанные выводы суда не подтверждаются какими-либо доказательствами. </w:t>
      </w:r>
    </w:p>
    <w:p w14:paraId="74E67383" w14:textId="77777777" w:rsidR="00836092" w:rsidRDefault="00F417C9" w:rsidP="00F417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17C9">
        <w:rPr>
          <w:rFonts w:ascii="Times New Roman" w:hAnsi="Times New Roman" w:cs="Times New Roman"/>
          <w:sz w:val="24"/>
          <w:szCs w:val="24"/>
        </w:rPr>
        <w:t xml:space="preserve">Заявитель указал, что в связи с полученной травмой истец нуждается в дополнительных расходах на обследование и лечение, что подтверждено письмом ООО «Н» город Москва (Россия), а также в санаторно-курортном лечении, однако суд необоснованно </w:t>
      </w:r>
      <w:r w:rsidRPr="00F417C9">
        <w:rPr>
          <w:rFonts w:ascii="Times New Roman" w:hAnsi="Times New Roman" w:cs="Times New Roman"/>
          <w:sz w:val="24"/>
          <w:szCs w:val="24"/>
        </w:rPr>
        <w:lastRenderedPageBreak/>
        <w:t xml:space="preserve">отказал в удовлетворении иска в этой части. Апелляционная инстанция, соглашаясь с выводами суда первой инстанции об ответственности и обязанности ответчика А. в соответствии со статьей 931 ГК по возмещению вреда, причиненного здоровью истца, пришла к выводу о неприменении судом первой инстанции статьи 924 ГК при взыскании с ответчика А. в пользу истца суммы утраченного заработка и расходов на лечение. Надзорная судебная коллегия Верховного Суда постановления апелляционной и кассационной судебных коллегий изменила, отменила в части отказа в удовлетворении иска о взыскании с ответчика А. суммы утраченного заработка в размере 811 522 тенге единовременно и расходов на лечение в размере 421 223 тенге, в указанной части решение Жетысуского районного суда города Алматы оставила в силе. </w:t>
      </w:r>
    </w:p>
    <w:p w14:paraId="5470C8CB" w14:textId="2AB82169" w:rsidR="00972F2E" w:rsidRDefault="00F417C9" w:rsidP="00F417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17C9">
        <w:rPr>
          <w:rFonts w:ascii="Times New Roman" w:hAnsi="Times New Roman" w:cs="Times New Roman"/>
          <w:sz w:val="24"/>
          <w:szCs w:val="24"/>
        </w:rPr>
        <w:t xml:space="preserve">Судебные акты по данному делу в части взыскания с А. в пользу К. компенсации морального вреда в сумме 2 000 000 тенге изменила, </w:t>
      </w:r>
      <w:hyperlink r:id="rId7" w:history="1">
        <w:r w:rsidRPr="00972F2E">
          <w:rPr>
            <w:rStyle w:val="aa"/>
            <w:rFonts w:ascii="Times New Roman" w:hAnsi="Times New Roman" w:cs="Times New Roman"/>
            <w:sz w:val="24"/>
            <w:szCs w:val="24"/>
          </w:rPr>
          <w:t>взысканную сумму увеличила</w:t>
        </w:r>
      </w:hyperlink>
      <w:r w:rsidRPr="00F417C9">
        <w:rPr>
          <w:rFonts w:ascii="Times New Roman" w:hAnsi="Times New Roman" w:cs="Times New Roman"/>
          <w:sz w:val="24"/>
          <w:szCs w:val="24"/>
        </w:rPr>
        <w:t xml:space="preserve"> до 7 000 000 (семь миллионов) тенге. В остальной части судебные акты оставила без изменения по следующим основаниям. Как видно из материалов дела, истец от страховой компании получил страховую выплату в сумме 1 036 800 тенге. Из указанной суммы 62 244 тенге выплачены за вред, причиненный имуществу, и 974 556 тенге за вред, причиненный здоровью. Таким образом, страховая выплата за вред, причиненный здоровью, выплаченная истцу в 2009 году единовременно, составила 974 556 тенге. </w:t>
      </w:r>
    </w:p>
    <w:p w14:paraId="03E046CF" w14:textId="77777777" w:rsidR="00836092" w:rsidRDefault="00F417C9" w:rsidP="00F417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17C9">
        <w:rPr>
          <w:rFonts w:ascii="Times New Roman" w:hAnsi="Times New Roman" w:cs="Times New Roman"/>
          <w:sz w:val="24"/>
          <w:szCs w:val="24"/>
        </w:rPr>
        <w:t xml:space="preserve">Кроме того, ответчиком в период с мая 2007 года по август 2009  года передавались истцу по частям денежные суммы, что составило всего 1 164 000 тенге, в связи с чем, истец в 2007 году написал заявление об отказе от уголовного преследования А. Из пояснений истца и его представителя К. следует, что полученные ими от ответчика 1 164 000 тенге являются возмещением материального и морального вреда на тот период времени и в будущем ответчик обещал материальную помощь до полного выздоровления и восстановления здоровья, однако с 2009 года ответчик перестал оказывать материальную помощь. С 2009 года по настоящее время истец, являясь инвалидом 1 группы, потеряв полностью зрение обоих глаз в результате ДТП по вине ответчика, получает только пенсию по инвалидности. </w:t>
      </w:r>
    </w:p>
    <w:p w14:paraId="7C7685FB" w14:textId="47EA5589" w:rsidR="00972F2E" w:rsidRDefault="00F417C9" w:rsidP="00F417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17C9">
        <w:rPr>
          <w:rFonts w:ascii="Times New Roman" w:hAnsi="Times New Roman" w:cs="Times New Roman"/>
          <w:sz w:val="24"/>
          <w:szCs w:val="24"/>
        </w:rPr>
        <w:t xml:space="preserve">Вместе с тем истец продолжает лечение последствий </w:t>
      </w:r>
      <w:hyperlink r:id="rId8" w:history="1">
        <w:r w:rsidRPr="00972F2E">
          <w:rPr>
            <w:rStyle w:val="aa"/>
            <w:rFonts w:ascii="Times New Roman" w:hAnsi="Times New Roman" w:cs="Times New Roman"/>
            <w:sz w:val="24"/>
            <w:szCs w:val="24"/>
          </w:rPr>
          <w:t>тяжелой черепно-мозговой травмы</w:t>
        </w:r>
      </w:hyperlink>
      <w:r w:rsidRPr="00F417C9">
        <w:rPr>
          <w:rFonts w:ascii="Times New Roman" w:hAnsi="Times New Roman" w:cs="Times New Roman"/>
          <w:sz w:val="24"/>
          <w:szCs w:val="24"/>
        </w:rPr>
        <w:t>, полученной им в результате этого ДТП. При указанных обстоятельствах, коллегия посчитала, что выплаченная ответчиком сумма 1 164 000 тенге является не только возмещением вреда здоровью, но и компенсацией морального вреда, заглаживанием вины с целью уклонения от уголовной ответственности. В совокупности изложенного, доводы апелляционной инстанции о том, что взысканные судом первой инстанции утраченный заработок в размере 811 522 тенге и расходы на лечение в размере 421 223 тенге покрываются суммой страховой выплаты и суммой, выплаченной ответчиком добровольно нельзя признать обоснованными, в связи с неправильным применением статьи 924 ГК.</w:t>
      </w:r>
    </w:p>
    <w:p w14:paraId="4FE12F3C" w14:textId="77777777" w:rsidR="00836092" w:rsidRDefault="00F417C9" w:rsidP="00F417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17C9">
        <w:rPr>
          <w:rFonts w:ascii="Times New Roman" w:hAnsi="Times New Roman" w:cs="Times New Roman"/>
          <w:sz w:val="24"/>
          <w:szCs w:val="24"/>
        </w:rPr>
        <w:t xml:space="preserve"> Согласно заключению эксперта в результате ДТП К. 1984 г.р. причинен следующий вред здоровью: открытая черепно-мозговая травма с ушибом головного мозга тяжелой степени, внутримозговой гематомой, переломом лобной кости справа, ушибленными ранами подбородка, правой голени, атрофией зрительных нервов обоих глаз, повлекшие полную утрату зрительных функций глаз, закрытый перелом лонной и седалищной костей справа. Удовлетворяя частично в сумме 2 000 000 тенге исковые требования о компенсации морального вреда, суд учел молодость, тяжесть причиненных истцу нравственных и физических страданий, а также степень и форму вины ответчика, его поведение после случившегося и оказание материальной помощи. </w:t>
      </w:r>
    </w:p>
    <w:p w14:paraId="39E690B9" w14:textId="77777777" w:rsidR="00836092" w:rsidRDefault="00F417C9" w:rsidP="00F417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17C9">
        <w:rPr>
          <w:rFonts w:ascii="Times New Roman" w:hAnsi="Times New Roman" w:cs="Times New Roman"/>
          <w:sz w:val="24"/>
          <w:szCs w:val="24"/>
        </w:rPr>
        <w:lastRenderedPageBreak/>
        <w:t>В силу пункта 6 нормативного постановления Верховного Суда Республики Казахстан №3 от 21 июня 2001 года (с изменениями и дополнениями от 20 марта 2003 года и от 30 декабря 2011 года) «О применении судами законодательства о возмещении морального вреда» размер компенсации морального вреда в денежном выражении следует считать справедливым и достаточным, если при установлении его размера судом учтены все конкретные обстоятельства, связанные с нарушением личных неимущественных прав гражданина, и установленный судом размер компенсации позволяет сделать обоснованный вывод о разумном удовлетворении заявленных истцом требований. Размер компенсации морального вреда, взысканный судом первой инстанции, может быть пересмотрен в апелляционном или надзорном порядке, если он не соответств</w:t>
      </w:r>
      <w:r>
        <w:rPr>
          <w:rFonts w:ascii="Times New Roman" w:hAnsi="Times New Roman" w:cs="Times New Roman"/>
          <w:sz w:val="24"/>
          <w:szCs w:val="24"/>
        </w:rPr>
        <w:t>ует указанным выше требованиям.</w:t>
      </w:r>
    </w:p>
    <w:p w14:paraId="1A6E5222" w14:textId="77777777" w:rsidR="00836092" w:rsidRDefault="00F417C9" w:rsidP="00F417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17C9">
        <w:rPr>
          <w:rFonts w:ascii="Times New Roman" w:hAnsi="Times New Roman" w:cs="Times New Roman"/>
          <w:sz w:val="24"/>
          <w:szCs w:val="24"/>
        </w:rPr>
        <w:t xml:space="preserve">По мнению коллегии, взысканная судом первой инстанции сумма компенсации морального вреда не соответствует критериям справедливости и достаточности. Полагая необходимым увеличить сумму компенсации морального вреда, надзорная судебная коллегия Верховного Суда приняла во внимание длительную душевную боль, переносимую истцом, ограничение возможности для создания семьи в результате полной потери зрения, невозможность работать по выбранной профессии, последующее поведение ответчика, который с 2009 года не оказывает материальную помощь, тогда как истец ведет переписку с различными клиниками, выезжает за пределы страны в надежде на излечение, неся при этом определенные затраты. </w:t>
      </w:r>
    </w:p>
    <w:p w14:paraId="3F19C72F" w14:textId="2183EA60" w:rsidR="00F173BA" w:rsidRPr="00F417C9" w:rsidRDefault="00F417C9" w:rsidP="00836092">
      <w:pPr>
        <w:ind w:firstLine="720"/>
        <w:jc w:val="both"/>
      </w:pPr>
      <w:proofErr w:type="gramStart"/>
      <w:r w:rsidRPr="00F417C9">
        <w:rPr>
          <w:rFonts w:ascii="Times New Roman" w:hAnsi="Times New Roman" w:cs="Times New Roman"/>
          <w:sz w:val="24"/>
          <w:szCs w:val="24"/>
        </w:rPr>
        <w:t>В совокупности изложенного,</w:t>
      </w:r>
      <w:proofErr w:type="gramEnd"/>
      <w:r w:rsidRPr="00F417C9">
        <w:rPr>
          <w:rFonts w:ascii="Times New Roman" w:hAnsi="Times New Roman" w:cs="Times New Roman"/>
          <w:sz w:val="24"/>
          <w:szCs w:val="24"/>
        </w:rPr>
        <w:t xml:space="preserve"> надзорная судебная коллегия Верховного Суда посчитала возможным увеличить сумму компенсации морального вреда, взысканную с А. в пользу истца до 7 000 000 тенге.</w:t>
      </w:r>
    </w:p>
    <w:sectPr w:rsidR="00F173BA" w:rsidRPr="00F417C9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F7583" w14:textId="77777777" w:rsidR="000B4170" w:rsidRDefault="000B4170" w:rsidP="00702393">
      <w:pPr>
        <w:spacing w:after="0" w:line="240" w:lineRule="auto"/>
      </w:pPr>
      <w:r>
        <w:separator/>
      </w:r>
    </w:p>
  </w:endnote>
  <w:endnote w:type="continuationSeparator" w:id="0">
    <w:p w14:paraId="7621B657" w14:textId="77777777" w:rsidR="000B4170" w:rsidRDefault="000B417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2FC" w14:textId="77777777" w:rsidR="000B4170" w:rsidRDefault="000B4170" w:rsidP="00702393">
      <w:pPr>
        <w:spacing w:after="0" w:line="240" w:lineRule="auto"/>
      </w:pPr>
      <w:r>
        <w:separator/>
      </w:r>
    </w:p>
  </w:footnote>
  <w:footnote w:type="continuationSeparator" w:id="0">
    <w:p w14:paraId="14BE331A" w14:textId="77777777" w:rsidR="000B4170" w:rsidRDefault="000B417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3FAF3E96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</w:t>
    </w:r>
    <w:r w:rsidR="00836092">
      <w:rPr>
        <w:noProof/>
        <w:lang w:eastAsia="ru-RU"/>
      </w:rPr>
      <w:drawing>
        <wp:inline distT="0" distB="0" distL="0" distR="0" wp14:anchorId="4100D6BC" wp14:editId="583AC6C2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B4170"/>
    <w:rsid w:val="00152128"/>
    <w:rsid w:val="001539CF"/>
    <w:rsid w:val="00193E1B"/>
    <w:rsid w:val="001C5801"/>
    <w:rsid w:val="002570B0"/>
    <w:rsid w:val="002A1A72"/>
    <w:rsid w:val="002B659E"/>
    <w:rsid w:val="00327D34"/>
    <w:rsid w:val="00327E86"/>
    <w:rsid w:val="00396063"/>
    <w:rsid w:val="003C77EA"/>
    <w:rsid w:val="003E3623"/>
    <w:rsid w:val="00442855"/>
    <w:rsid w:val="006B0A4D"/>
    <w:rsid w:val="006E2D0A"/>
    <w:rsid w:val="00702393"/>
    <w:rsid w:val="00722D19"/>
    <w:rsid w:val="00822D7C"/>
    <w:rsid w:val="00836092"/>
    <w:rsid w:val="008A7236"/>
    <w:rsid w:val="008E7DF6"/>
    <w:rsid w:val="0091354D"/>
    <w:rsid w:val="0094655E"/>
    <w:rsid w:val="00972F2E"/>
    <w:rsid w:val="009E6904"/>
    <w:rsid w:val="00A23573"/>
    <w:rsid w:val="00A45B15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417C9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5C13791A-A5EB-4CAC-A422-E1BBE7B2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F41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17C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72F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28</cp:revision>
  <cp:lastPrinted>2021-08-17T09:04:00Z</cp:lastPrinted>
  <dcterms:created xsi:type="dcterms:W3CDTF">2021-08-13T09:00:00Z</dcterms:created>
  <dcterms:modified xsi:type="dcterms:W3CDTF">2021-09-02T14:26:00Z</dcterms:modified>
</cp:coreProperties>
</file>