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2F694" w14:textId="09987852" w:rsidR="00530B97" w:rsidRPr="007436C1" w:rsidRDefault="007436C1" w:rsidP="00FE608D">
      <w:pPr>
        <w:jc w:val="center"/>
        <w:rPr>
          <w:b/>
          <w:bCs/>
          <w:lang w:val="kk-KZ"/>
        </w:rPr>
      </w:pPr>
      <w:r w:rsidRPr="007436C1">
        <w:rPr>
          <w:rFonts w:ascii="Times New Roman" w:hAnsi="Times New Roman" w:cs="Times New Roman"/>
          <w:b/>
          <w:bCs/>
          <w:sz w:val="24"/>
          <w:szCs w:val="24"/>
          <w:lang w:val="kk-KZ"/>
        </w:rPr>
        <w:t>П</w:t>
      </w:r>
      <w:proofErr w:type="spellStart"/>
      <w:r w:rsidR="00F855BA" w:rsidRPr="007436C1">
        <w:rPr>
          <w:rFonts w:ascii="Times New Roman" w:hAnsi="Times New Roman" w:cs="Times New Roman"/>
          <w:b/>
          <w:bCs/>
          <w:sz w:val="24"/>
          <w:szCs w:val="24"/>
        </w:rPr>
        <w:t>реступлени</w:t>
      </w:r>
      <w:proofErr w:type="spellEnd"/>
      <w:r w:rsidRPr="007436C1">
        <w:rPr>
          <w:rFonts w:ascii="Times New Roman" w:hAnsi="Times New Roman" w:cs="Times New Roman"/>
          <w:b/>
          <w:bCs/>
          <w:sz w:val="24"/>
          <w:szCs w:val="24"/>
          <w:lang w:val="kk-KZ"/>
        </w:rPr>
        <w:t>е</w:t>
      </w:r>
      <w:r w:rsidR="00F855BA" w:rsidRPr="007436C1">
        <w:rPr>
          <w:rFonts w:ascii="Times New Roman" w:hAnsi="Times New Roman" w:cs="Times New Roman"/>
          <w:b/>
          <w:bCs/>
          <w:sz w:val="24"/>
          <w:szCs w:val="24"/>
        </w:rPr>
        <w:t xml:space="preserve"> против жизни и здоровья человека</w:t>
      </w:r>
      <w:r w:rsidRPr="007436C1">
        <w:rPr>
          <w:rFonts w:ascii="Times New Roman" w:hAnsi="Times New Roman" w:cs="Times New Roman"/>
          <w:b/>
          <w:bCs/>
          <w:sz w:val="24"/>
          <w:szCs w:val="24"/>
          <w:lang w:val="kk-KZ"/>
        </w:rPr>
        <w:t>,</w:t>
      </w:r>
      <w:r w:rsidR="00594081" w:rsidRPr="007436C1">
        <w:rPr>
          <w:rFonts w:ascii="Times New Roman" w:hAnsi="Times New Roman" w:cs="Times New Roman"/>
          <w:b/>
          <w:bCs/>
          <w:sz w:val="24"/>
          <w:szCs w:val="24"/>
          <w:lang w:val="kk-KZ"/>
        </w:rPr>
        <w:t xml:space="preserve"> </w:t>
      </w:r>
      <w:r w:rsidR="00594081" w:rsidRPr="007436C1">
        <w:rPr>
          <w:rFonts w:ascii="Times New Roman" w:hAnsi="Times New Roman" w:cs="Times New Roman"/>
          <w:b/>
          <w:bCs/>
          <w:sz w:val="24"/>
          <w:szCs w:val="24"/>
        </w:rPr>
        <w:t>убийство из хулиганских побуждений и убийство, совершенное на почве личных неприязненных отношений, совершенное в процессе ссоры или драки</w:t>
      </w:r>
    </w:p>
    <w:p w14:paraId="4D24EC31" w14:textId="77777777" w:rsidR="007436C1" w:rsidRDefault="007436C1" w:rsidP="00530B97">
      <w:pPr>
        <w:ind w:firstLine="720"/>
        <w:jc w:val="both"/>
        <w:rPr>
          <w:rFonts w:ascii="Times New Roman" w:hAnsi="Times New Roman" w:cs="Times New Roman"/>
          <w:b/>
          <w:sz w:val="24"/>
          <w:szCs w:val="24"/>
        </w:rPr>
      </w:pPr>
    </w:p>
    <w:p w14:paraId="3E2D5447" w14:textId="786EC914" w:rsidR="00E654E4" w:rsidRDefault="008003C5" w:rsidP="00530B97">
      <w:pPr>
        <w:ind w:firstLine="720"/>
        <w:jc w:val="both"/>
        <w:rPr>
          <w:rFonts w:ascii="Times New Roman" w:hAnsi="Times New Roman" w:cs="Times New Roman"/>
          <w:sz w:val="24"/>
          <w:szCs w:val="24"/>
        </w:rPr>
      </w:pPr>
      <w:r w:rsidRPr="00530B97">
        <w:rPr>
          <w:rFonts w:ascii="Times New Roman" w:hAnsi="Times New Roman" w:cs="Times New Roman"/>
          <w:sz w:val="24"/>
          <w:szCs w:val="24"/>
        </w:rPr>
        <w:t xml:space="preserve">Приговором специализированного межрайонного суда по уголовным делам Карагандинской области от 11 июля 2012 года </w:t>
      </w:r>
      <w:proofErr w:type="gramStart"/>
      <w:r w:rsidRPr="00530B97">
        <w:rPr>
          <w:rFonts w:ascii="Times New Roman" w:hAnsi="Times New Roman" w:cs="Times New Roman"/>
          <w:sz w:val="24"/>
          <w:szCs w:val="24"/>
        </w:rPr>
        <w:t>С.,-</w:t>
      </w:r>
      <w:proofErr w:type="gramEnd"/>
      <w:r w:rsidRPr="00530B97">
        <w:rPr>
          <w:rFonts w:ascii="Times New Roman" w:hAnsi="Times New Roman" w:cs="Times New Roman"/>
          <w:sz w:val="24"/>
          <w:szCs w:val="24"/>
        </w:rPr>
        <w:t xml:space="preserve"> осужден по п.«и» ч.2 ст.96 УК к 15 годам лишения свободы с отбыванием наказания в исправительной колонии строгого режима. </w:t>
      </w:r>
    </w:p>
    <w:p w14:paraId="636EFA2D" w14:textId="77777777" w:rsidR="00E654E4" w:rsidRDefault="008003C5" w:rsidP="00530B97">
      <w:pPr>
        <w:ind w:firstLine="720"/>
        <w:jc w:val="both"/>
        <w:rPr>
          <w:rFonts w:ascii="Times New Roman" w:hAnsi="Times New Roman" w:cs="Times New Roman"/>
          <w:sz w:val="24"/>
          <w:szCs w:val="24"/>
        </w:rPr>
      </w:pPr>
      <w:r w:rsidRPr="00530B97">
        <w:rPr>
          <w:rFonts w:ascii="Times New Roman" w:hAnsi="Times New Roman" w:cs="Times New Roman"/>
          <w:sz w:val="24"/>
          <w:szCs w:val="24"/>
        </w:rPr>
        <w:t xml:space="preserve">Постановлением кассационной судебной коллегии Карагандинского областного суда от 28 августа 2012 года приговор суда оставлен без изменений. </w:t>
      </w:r>
      <w:hyperlink r:id="rId6" w:history="1">
        <w:r w:rsidRPr="00530B97">
          <w:rPr>
            <w:rStyle w:val="aa"/>
            <w:rFonts w:ascii="Times New Roman" w:hAnsi="Times New Roman" w:cs="Times New Roman"/>
            <w:sz w:val="24"/>
            <w:szCs w:val="24"/>
          </w:rPr>
          <w:t>Приговором суда на основании</w:t>
        </w:r>
      </w:hyperlink>
      <w:r w:rsidRPr="00530B97">
        <w:rPr>
          <w:rFonts w:ascii="Times New Roman" w:hAnsi="Times New Roman" w:cs="Times New Roman"/>
          <w:sz w:val="24"/>
          <w:szCs w:val="24"/>
        </w:rPr>
        <w:t xml:space="preserve"> вердикта присяжных заседателей С. признан виновным в противоправном умышленном причинении смерти Ю. из хулиганских побуждений. </w:t>
      </w:r>
    </w:p>
    <w:p w14:paraId="6393A565" w14:textId="77777777" w:rsidR="00995D26" w:rsidRDefault="008003C5" w:rsidP="00530B97">
      <w:pPr>
        <w:ind w:firstLine="720"/>
        <w:jc w:val="both"/>
        <w:rPr>
          <w:rFonts w:ascii="Times New Roman" w:hAnsi="Times New Roman" w:cs="Times New Roman"/>
          <w:sz w:val="24"/>
          <w:szCs w:val="24"/>
        </w:rPr>
      </w:pPr>
      <w:r w:rsidRPr="00530B97">
        <w:rPr>
          <w:rFonts w:ascii="Times New Roman" w:hAnsi="Times New Roman" w:cs="Times New Roman"/>
          <w:sz w:val="24"/>
          <w:szCs w:val="24"/>
        </w:rPr>
        <w:t xml:space="preserve">При рассмотрении дела по ходатайству защиты, надзорная судебная коллегия Верховного Суда Республики Казахстан посчитала, что приговор суда в отношении С. подлежит изменению по следующим основаниям. </w:t>
      </w:r>
    </w:p>
    <w:p w14:paraId="69A1A759" w14:textId="77777777" w:rsidR="00995D26" w:rsidRDefault="008003C5" w:rsidP="00530B97">
      <w:pPr>
        <w:ind w:firstLine="720"/>
        <w:jc w:val="both"/>
        <w:rPr>
          <w:rFonts w:ascii="Times New Roman" w:hAnsi="Times New Roman" w:cs="Times New Roman"/>
          <w:sz w:val="24"/>
          <w:szCs w:val="24"/>
        </w:rPr>
      </w:pPr>
      <w:r w:rsidRPr="00530B97">
        <w:rPr>
          <w:rFonts w:ascii="Times New Roman" w:hAnsi="Times New Roman" w:cs="Times New Roman"/>
          <w:sz w:val="24"/>
          <w:szCs w:val="24"/>
        </w:rPr>
        <w:t xml:space="preserve">Из материалов уголовного дела следует, что 24 января 2012 года осужденный С., будучи в состоянии алкогольного опьянения, пришел к знакомому Т., чтобы забрать у него долг. Он, выходя из его квартиры, на полу лестничной площадки второго этажа, увидел ранее ему незнакомого Ю. - С., стал обходить Ю., но движением своей ноги </w:t>
      </w:r>
      <w:proofErr w:type="gramStart"/>
      <w:r w:rsidRPr="00530B97">
        <w:rPr>
          <w:rFonts w:ascii="Times New Roman" w:hAnsi="Times New Roman" w:cs="Times New Roman"/>
          <w:sz w:val="24"/>
          <w:szCs w:val="24"/>
        </w:rPr>
        <w:t>замарал</w:t>
      </w:r>
      <w:proofErr w:type="gramEnd"/>
      <w:r w:rsidRPr="00530B97">
        <w:rPr>
          <w:rFonts w:ascii="Times New Roman" w:hAnsi="Times New Roman" w:cs="Times New Roman"/>
          <w:sz w:val="24"/>
          <w:szCs w:val="24"/>
        </w:rPr>
        <w:t xml:space="preserve"> ему одежду. </w:t>
      </w:r>
    </w:p>
    <w:p w14:paraId="44731582" w14:textId="77777777" w:rsidR="00F855BA" w:rsidRDefault="008003C5" w:rsidP="00530B97">
      <w:pPr>
        <w:ind w:firstLine="720"/>
        <w:jc w:val="both"/>
        <w:rPr>
          <w:rFonts w:ascii="Times New Roman" w:hAnsi="Times New Roman" w:cs="Times New Roman"/>
          <w:sz w:val="24"/>
          <w:szCs w:val="24"/>
        </w:rPr>
      </w:pPr>
      <w:r w:rsidRPr="00530B97">
        <w:rPr>
          <w:rFonts w:ascii="Times New Roman" w:hAnsi="Times New Roman" w:cs="Times New Roman"/>
          <w:sz w:val="24"/>
          <w:szCs w:val="24"/>
        </w:rPr>
        <w:t xml:space="preserve">На сделанное в его адрес замечание Ю. выразился нецензурной бранью и схватил С. за рукав его одежды. Тогда С. нанес руками и ногами несколько ударов по телу Ю. Затем, вытащив из кармана раскладной нож, нанес им два удара в область бедра и задней поверхности грудной клетки справа Ю., который от полученных телесных повреждений скончался. </w:t>
      </w:r>
    </w:p>
    <w:p w14:paraId="0942CC73" w14:textId="77777777" w:rsidR="007436C1" w:rsidRDefault="008003C5" w:rsidP="00530B97">
      <w:pPr>
        <w:ind w:firstLine="720"/>
        <w:jc w:val="both"/>
        <w:rPr>
          <w:rFonts w:ascii="Times New Roman" w:hAnsi="Times New Roman" w:cs="Times New Roman"/>
          <w:sz w:val="24"/>
          <w:szCs w:val="24"/>
        </w:rPr>
      </w:pPr>
      <w:r w:rsidRPr="00530B97">
        <w:rPr>
          <w:rFonts w:ascii="Times New Roman" w:hAnsi="Times New Roman" w:cs="Times New Roman"/>
          <w:sz w:val="24"/>
          <w:szCs w:val="24"/>
        </w:rPr>
        <w:t xml:space="preserve">В соответствии с п.15 нормативного постановления Верховного Суда Республики Казахстан №1 от 11 мая 2007 года (с изменениями и дополнениями, внесенными нормативным постановлением Верховного Суда Республики Казахстан №1 от 21 апреля 2011 года) «О квалификации некоторых преступлений против жизни и здоровья человека», необходимо различать убийство из хулиганских побуждений и убийство, совершенное на почве личных неприязненных отношений, совершенное в процессе ссоры или драки. При решении этого вопроса следует выяснять и учитывать взаимоотношения виновного и потерпевшего, повод и причину конфликта, выявлять, кто был его зачинщиком, активность и характер действий обоих и другие обстоятельства. </w:t>
      </w:r>
    </w:p>
    <w:p w14:paraId="32F9D1B5" w14:textId="77777777" w:rsidR="007436C1" w:rsidRDefault="007436C1" w:rsidP="00530B97">
      <w:pPr>
        <w:ind w:firstLine="720"/>
        <w:jc w:val="both"/>
        <w:rPr>
          <w:rFonts w:ascii="Times New Roman" w:hAnsi="Times New Roman" w:cs="Times New Roman"/>
          <w:sz w:val="24"/>
          <w:szCs w:val="24"/>
        </w:rPr>
      </w:pPr>
      <w:hyperlink r:id="rId7" w:history="1">
        <w:r w:rsidR="008003C5" w:rsidRPr="00530B97">
          <w:rPr>
            <w:rStyle w:val="aa"/>
            <w:rFonts w:ascii="Times New Roman" w:hAnsi="Times New Roman" w:cs="Times New Roman"/>
            <w:sz w:val="24"/>
            <w:szCs w:val="24"/>
          </w:rPr>
          <w:t>Выводы суда об убийстве</w:t>
        </w:r>
      </w:hyperlink>
      <w:r w:rsidR="008003C5" w:rsidRPr="00530B97">
        <w:rPr>
          <w:rFonts w:ascii="Times New Roman" w:hAnsi="Times New Roman" w:cs="Times New Roman"/>
          <w:sz w:val="24"/>
          <w:szCs w:val="24"/>
        </w:rPr>
        <w:t xml:space="preserve"> С. потерпевшего Ю. из хулиганских побуждений не основаны на материалах дела. Судом не дана надлежащая оценка установленным фактическим данным. Из материалов дела видно, что С., ранее незнакомый Ю., на сделанное ему правильное замечание создал конфликтную ситуацию. </w:t>
      </w:r>
    </w:p>
    <w:p w14:paraId="61F12929" w14:textId="62AA1BCF" w:rsidR="008003C5" w:rsidRPr="00530B97" w:rsidRDefault="008003C5" w:rsidP="00530B97">
      <w:pPr>
        <w:ind w:firstLine="720"/>
        <w:jc w:val="both"/>
        <w:rPr>
          <w:rFonts w:ascii="Times New Roman" w:hAnsi="Times New Roman" w:cs="Times New Roman"/>
          <w:sz w:val="24"/>
          <w:szCs w:val="24"/>
        </w:rPr>
      </w:pPr>
      <w:r w:rsidRPr="00530B97">
        <w:rPr>
          <w:rFonts w:ascii="Times New Roman" w:hAnsi="Times New Roman" w:cs="Times New Roman"/>
          <w:sz w:val="24"/>
          <w:szCs w:val="24"/>
        </w:rPr>
        <w:t xml:space="preserve">В результате ссоры и драки С. совершил убийство Ю. При таких обстоятельствах, надзорная судебная коллегия посчитала необходимым переквалифицировать действия С. с п. «и» ч.2 ст. 96 УК на ч. 1 ст. 96 УК, как убийство, совершенное на почве личных неприязненных отношений. При назначении С. меры наказания, надзорная судебная коллегия учла все обстоятельства дела и данные о личности осужденного. С учетом изложенного, надзорная судебная коллегия Верховного Суда Республики Казахстан приговор специализированного межрайонного суда по уголовным делам Карагандинской области и постановление кассационной судебной коллегии областного суда в отношении С. изменила, </w:t>
      </w:r>
      <w:r w:rsidRPr="00530B97">
        <w:rPr>
          <w:rFonts w:ascii="Times New Roman" w:hAnsi="Times New Roman" w:cs="Times New Roman"/>
          <w:sz w:val="24"/>
          <w:szCs w:val="24"/>
        </w:rPr>
        <w:lastRenderedPageBreak/>
        <w:t xml:space="preserve">действия его переквалифицировала с п. «и» ч.2 ст. 96 УК на ч.1 ст.96 УК, по которой назначила 9 (девять) лет лишения свободы, в остальной части приговор </w:t>
      </w:r>
      <w:hyperlink r:id="rId8" w:history="1">
        <w:r w:rsidRPr="00530B97">
          <w:rPr>
            <w:rStyle w:val="aa"/>
            <w:rFonts w:ascii="Times New Roman" w:hAnsi="Times New Roman" w:cs="Times New Roman"/>
            <w:sz w:val="24"/>
            <w:szCs w:val="24"/>
          </w:rPr>
          <w:t>суда и постановление коллегии</w:t>
        </w:r>
      </w:hyperlink>
      <w:r w:rsidRPr="00530B97">
        <w:rPr>
          <w:rFonts w:ascii="Times New Roman" w:hAnsi="Times New Roman" w:cs="Times New Roman"/>
          <w:sz w:val="24"/>
          <w:szCs w:val="24"/>
        </w:rPr>
        <w:t xml:space="preserve"> оставила без изменений. Ходатайства адвоката И. и осужденного С. удовлетворила частично.</w:t>
      </w:r>
    </w:p>
    <w:p w14:paraId="7CED4965" w14:textId="08C47EA4" w:rsidR="00702393" w:rsidRPr="00530B97" w:rsidRDefault="008E7DF6" w:rsidP="00530B97">
      <w:pPr>
        <w:jc w:val="both"/>
        <w:rPr>
          <w:rFonts w:ascii="Times New Roman" w:hAnsi="Times New Roman" w:cs="Times New Roman"/>
          <w:sz w:val="24"/>
          <w:szCs w:val="24"/>
        </w:rPr>
      </w:pPr>
      <w:r w:rsidRPr="00530B97">
        <w:rPr>
          <w:rFonts w:ascii="Times New Roman" w:hAnsi="Times New Roman" w:cs="Times New Roman"/>
          <w:b/>
          <w:bCs/>
          <w:sz w:val="24"/>
          <w:szCs w:val="24"/>
        </w:rPr>
        <w:t xml:space="preserve"> </w:t>
      </w:r>
      <w:r w:rsidR="00A23573" w:rsidRPr="00530B97">
        <w:rPr>
          <w:rFonts w:ascii="Times New Roman" w:hAnsi="Times New Roman" w:cs="Times New Roman"/>
          <w:b/>
          <w:bCs/>
          <w:sz w:val="24"/>
          <w:szCs w:val="24"/>
        </w:rPr>
        <w:t xml:space="preserve"> </w:t>
      </w:r>
    </w:p>
    <w:sectPr w:rsidR="00702393" w:rsidRPr="00530B97" w:rsidSect="0091354D">
      <w:headerReference w:type="even" r:id="rId9"/>
      <w:headerReference w:type="default" r:id="rId10"/>
      <w:footerReference w:type="even" r:id="rId11"/>
      <w:footerReference w:type="default" r:id="rId12"/>
      <w:headerReference w:type="first" r:id="rId13"/>
      <w:footerReference w:type="first" r:id="rId14"/>
      <w:pgSz w:w="11906" w:h="16838"/>
      <w:pgMar w:top="397" w:right="991" w:bottom="568" w:left="1134" w:header="142"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830042" w14:textId="77777777" w:rsidR="009F34DE" w:rsidRDefault="009F34DE" w:rsidP="00702393">
      <w:pPr>
        <w:spacing w:after="0" w:line="240" w:lineRule="auto"/>
      </w:pPr>
      <w:r>
        <w:separator/>
      </w:r>
    </w:p>
  </w:endnote>
  <w:endnote w:type="continuationSeparator" w:id="0">
    <w:p w14:paraId="0A4A724F" w14:textId="77777777" w:rsidR="009F34DE" w:rsidRDefault="009F34DE"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0F9F" w14:textId="77777777" w:rsidR="00D02DFB" w:rsidRDefault="00D02DF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7ECA33EA" w:rsidR="0091354D" w:rsidRDefault="0091354D" w:rsidP="0091354D">
    <w:pPr>
      <w:pStyle w:val="a6"/>
      <w:jc w:val="center"/>
    </w:pPr>
    <w:r w:rsidRPr="00CF1A0E">
      <w:rPr>
        <w:noProof/>
        <w:lang w:eastAsia="ru-RU"/>
      </w:rPr>
      <w:drawing>
        <wp:inline distT="0" distB="0" distL="0" distR="0" wp14:anchorId="2E36A52D" wp14:editId="4A843218">
          <wp:extent cx="3754555" cy="5553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59957" cy="58575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C5BA" w14:textId="77777777" w:rsidR="00D02DFB" w:rsidRDefault="00D02DF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17F03B" w14:textId="77777777" w:rsidR="009F34DE" w:rsidRDefault="009F34DE" w:rsidP="00702393">
      <w:pPr>
        <w:spacing w:after="0" w:line="240" w:lineRule="auto"/>
      </w:pPr>
      <w:r>
        <w:separator/>
      </w:r>
    </w:p>
  </w:footnote>
  <w:footnote w:type="continuationSeparator" w:id="0">
    <w:p w14:paraId="6F72AFF6" w14:textId="77777777" w:rsidR="009F34DE" w:rsidRDefault="009F34DE"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B2C1" w14:textId="77777777" w:rsidR="00D02DFB" w:rsidRDefault="00D02DF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223FD75" w:rsidR="00702393" w:rsidRPr="00017580" w:rsidRDefault="00017580">
    <w:pPr>
      <w:pStyle w:val="a4"/>
    </w:pPr>
    <w:r>
      <w:rPr>
        <w:noProof/>
        <w:lang w:eastAsia="ru-RU"/>
      </w:rPr>
      <w:drawing>
        <wp:inline distT="0" distB="0" distL="0" distR="0" wp14:anchorId="1ED2111A" wp14:editId="12B5F3D5">
          <wp:extent cx="2356123" cy="512451"/>
          <wp:effectExtent l="0" t="0" r="635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330" cy="527068"/>
                  </a:xfrm>
                  <a:prstGeom prst="rect">
                    <a:avLst/>
                  </a:prstGeom>
                  <a:noFill/>
                  <a:ln>
                    <a:noFill/>
                  </a:ln>
                </pic:spPr>
              </pic:pic>
            </a:graphicData>
          </a:graphic>
        </wp:inline>
      </w:drawing>
    </w:r>
    <w:r>
      <w:t xml:space="preserve">              </w:t>
    </w:r>
    <w:r w:rsidR="00D02DFB">
      <w:t xml:space="preserve">                                       </w:t>
    </w:r>
    <w:r>
      <w:t xml:space="preserve">   </w:t>
    </w:r>
    <w:r>
      <w:rPr>
        <w:noProof/>
        <w:lang w:eastAsia="ru-RU"/>
      </w:rPr>
      <w:drawing>
        <wp:inline distT="0" distB="0" distL="0" distR="0" wp14:anchorId="7DD39B58" wp14:editId="00D0070D">
          <wp:extent cx="2031616" cy="622690"/>
          <wp:effectExtent l="0" t="0" r="698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315667" cy="70975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F09E" w14:textId="77777777" w:rsidR="00D02DFB" w:rsidRDefault="00D02DF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1C5801"/>
    <w:rsid w:val="002B659E"/>
    <w:rsid w:val="00327E86"/>
    <w:rsid w:val="003E3623"/>
    <w:rsid w:val="00530B97"/>
    <w:rsid w:val="00594081"/>
    <w:rsid w:val="00702393"/>
    <w:rsid w:val="007436C1"/>
    <w:rsid w:val="00777ED9"/>
    <w:rsid w:val="008003C5"/>
    <w:rsid w:val="008E7DF6"/>
    <w:rsid w:val="0091354D"/>
    <w:rsid w:val="00995D26"/>
    <w:rsid w:val="009E6904"/>
    <w:rsid w:val="009F34DE"/>
    <w:rsid w:val="00A23573"/>
    <w:rsid w:val="00B31BDB"/>
    <w:rsid w:val="00C16D9C"/>
    <w:rsid w:val="00CB275A"/>
    <w:rsid w:val="00D02DFB"/>
    <w:rsid w:val="00DB660C"/>
    <w:rsid w:val="00E654E4"/>
    <w:rsid w:val="00F855BA"/>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2C27E0CE-25F6-46F1-97F3-784A26539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530B9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30B97"/>
    <w:rPr>
      <w:rFonts w:ascii="Tahoma" w:hAnsi="Tahoma" w:cs="Tahoma"/>
      <w:sz w:val="16"/>
      <w:szCs w:val="16"/>
    </w:rPr>
  </w:style>
  <w:style w:type="character" w:styleId="aa">
    <w:name w:val="Hyperlink"/>
    <w:basedOn w:val="a0"/>
    <w:uiPriority w:val="99"/>
    <w:unhideWhenUsed/>
    <w:rsid w:val="00530B9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2</Pages>
  <Words>550</Words>
  <Characters>3136</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14</cp:revision>
  <dcterms:created xsi:type="dcterms:W3CDTF">2021-08-13T09:00:00Z</dcterms:created>
  <dcterms:modified xsi:type="dcterms:W3CDTF">2021-08-26T12:27:00Z</dcterms:modified>
</cp:coreProperties>
</file>