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F19F" w14:textId="0027C61F" w:rsidR="00BC6D6F" w:rsidRPr="00BC6D6F" w:rsidRDefault="00BC6D6F" w:rsidP="00BC6D6F">
      <w:pPr>
        <w:pStyle w:val="a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6D6F">
        <w:rPr>
          <w:rFonts w:ascii="Times New Roman" w:eastAsia="Times New Roman" w:hAnsi="Times New Roman" w:cs="Times New Roman"/>
          <w:b/>
          <w:bCs/>
          <w:sz w:val="28"/>
          <w:szCs w:val="28"/>
        </w:rPr>
        <w:t>Ходатайство о рассмотрении спора в общем порядке по правилам искового производства</w:t>
      </w:r>
    </w:p>
    <w:p w14:paraId="67DF0795" w14:textId="77777777" w:rsidR="00BC6D6F" w:rsidRDefault="00BC6D6F" w:rsidP="00447C28">
      <w:pPr>
        <w:pStyle w:val="af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196F4C" w14:textId="77777777" w:rsidR="00BC6D6F" w:rsidRDefault="00BC6D6F" w:rsidP="00447C28">
      <w:pPr>
        <w:pStyle w:val="af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E99841" w14:textId="7232CE18" w:rsidR="00447C28" w:rsidRPr="00447C28" w:rsidRDefault="00447C28" w:rsidP="00447C28">
      <w:pPr>
        <w:pStyle w:val="af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4882B9A6" w14:textId="77777777" w:rsidR="00447C28" w:rsidRPr="00447C28" w:rsidRDefault="00447C28" w:rsidP="00447C28">
      <w:pPr>
        <w:pStyle w:val="af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5A18EC72" w14:textId="77777777" w:rsidR="00447C28" w:rsidRPr="00447C28" w:rsidRDefault="00447C28" w:rsidP="00447C28">
      <w:pPr>
        <w:pStyle w:val="af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proofErr w:type="spellStart"/>
      <w:r w:rsidRPr="00447C28">
        <w:rPr>
          <w:rFonts w:ascii="Times New Roman" w:hAnsi="Times New Roman" w:cs="Times New Roman"/>
          <w:b/>
          <w:bCs/>
          <w:sz w:val="28"/>
          <w:szCs w:val="28"/>
        </w:rPr>
        <w:t>Сагынбековой</w:t>
      </w:r>
      <w:proofErr w:type="spellEnd"/>
      <w:r w:rsidRPr="00447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47C28">
        <w:rPr>
          <w:rFonts w:ascii="Times New Roman" w:hAnsi="Times New Roman" w:cs="Times New Roman"/>
          <w:b/>
          <w:bCs/>
          <w:sz w:val="28"/>
          <w:szCs w:val="28"/>
        </w:rPr>
        <w:t>Г.М.</w:t>
      </w:r>
      <w:proofErr w:type="gramEnd"/>
    </w:p>
    <w:p w14:paraId="0933B4C6" w14:textId="77777777" w:rsidR="00447C28" w:rsidRPr="004228C9" w:rsidRDefault="00447C28" w:rsidP="00447C28">
      <w:pPr>
        <w:pStyle w:val="af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447C28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447C28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447C2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447C28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4228C9">
        <w:rPr>
          <w:rFonts w:ascii="Times New Roman" w:hAnsi="Times New Roman" w:cs="Times New Roman"/>
          <w:sz w:val="28"/>
          <w:szCs w:val="28"/>
        </w:rPr>
        <w:t xml:space="preserve">, 273 </w:t>
      </w:r>
      <w:r w:rsidRPr="00447C28">
        <w:rPr>
          <w:rFonts w:ascii="Times New Roman" w:hAnsi="Times New Roman" w:cs="Times New Roman"/>
          <w:sz w:val="28"/>
          <w:szCs w:val="28"/>
        </w:rPr>
        <w:t>Б</w:t>
      </w:r>
    </w:p>
    <w:p w14:paraId="1FAABDDD" w14:textId="77777777" w:rsidR="00447C28" w:rsidRPr="004228C9" w:rsidRDefault="00447C28" w:rsidP="00447C28">
      <w:pPr>
        <w:pStyle w:val="af"/>
        <w:ind w:left="340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228C9">
        <w:rPr>
          <w:rStyle w:val="af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422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74428805" w14:textId="77777777" w:rsidR="00447C28" w:rsidRPr="004228C9" w:rsidRDefault="00447C28" w:rsidP="00447C28">
      <w:pPr>
        <w:pStyle w:val="af"/>
        <w:ind w:left="3402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228C9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020203@</w:t>
        </w:r>
        <w:proofErr w:type="spellStart"/>
        <w:r w:rsidRPr="00447C28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sud</w:t>
        </w:r>
        <w:proofErr w:type="spellEnd"/>
        <w:r w:rsidRPr="004228C9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447C28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14:paraId="3769259F" w14:textId="0D460686" w:rsidR="00447C28" w:rsidRPr="00BC6D6F" w:rsidRDefault="00447C28" w:rsidP="00447C28">
      <w:pPr>
        <w:pStyle w:val="af"/>
        <w:ind w:left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BC6D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47C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BC6D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447C28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BC6D6F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447C28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BC6D6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47C28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BC6D6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47C28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BC6D6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C6D6F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57D51DB3" w14:textId="7710322A" w:rsidR="00447C28" w:rsidRPr="00447C28" w:rsidRDefault="00447C28" w:rsidP="00447C28">
      <w:pPr>
        <w:pStyle w:val="af"/>
        <w:ind w:left="3402"/>
        <w:rPr>
          <w:rFonts w:ascii="Times New Roman" w:hAnsi="Times New Roman" w:cs="Times New Roman"/>
          <w:sz w:val="28"/>
          <w:szCs w:val="28"/>
        </w:rPr>
      </w:pPr>
      <w:proofErr w:type="gramStart"/>
      <w:r w:rsidRPr="00447C28">
        <w:rPr>
          <w:rFonts w:ascii="Times New Roman" w:hAnsi="Times New Roman" w:cs="Times New Roman"/>
          <w:sz w:val="28"/>
          <w:szCs w:val="28"/>
        </w:rPr>
        <w:t xml:space="preserve">БИН </w:t>
      </w:r>
      <w:r w:rsidR="00BC6D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7C28">
        <w:rPr>
          <w:rFonts w:ascii="Times New Roman" w:hAnsi="Times New Roman" w:cs="Times New Roman"/>
          <w:sz w:val="28"/>
          <w:szCs w:val="28"/>
        </w:rPr>
        <w:t xml:space="preserve"> </w:t>
      </w:r>
      <w:r w:rsidR="004228C9">
        <w:rPr>
          <w:rFonts w:ascii="Times New Roman" w:hAnsi="Times New Roman" w:cs="Times New Roman"/>
          <w:sz w:val="28"/>
          <w:szCs w:val="28"/>
        </w:rPr>
        <w:t>…….</w:t>
      </w:r>
    </w:p>
    <w:p w14:paraId="25E14D2C" w14:textId="1CCAEA09" w:rsidR="00447C28" w:rsidRPr="00447C28" w:rsidRDefault="00447C28" w:rsidP="00447C28">
      <w:pPr>
        <w:pStyle w:val="af"/>
        <w:ind w:left="3402"/>
        <w:rPr>
          <w:rFonts w:ascii="Times New Roman" w:hAnsi="Times New Roman" w:cs="Times New Roman"/>
          <w:sz w:val="28"/>
          <w:szCs w:val="28"/>
        </w:rPr>
      </w:pPr>
      <w:r w:rsidRPr="00447C28">
        <w:rPr>
          <w:rFonts w:ascii="Times New Roman" w:hAnsi="Times New Roman" w:cs="Times New Roman"/>
          <w:sz w:val="28"/>
          <w:szCs w:val="28"/>
        </w:rPr>
        <w:t>г. Алматы, ул. Б</w:t>
      </w:r>
      <w:r w:rsidR="00BC6D6F">
        <w:rPr>
          <w:rFonts w:ascii="Times New Roman" w:hAnsi="Times New Roman" w:cs="Times New Roman"/>
          <w:sz w:val="28"/>
          <w:szCs w:val="28"/>
        </w:rPr>
        <w:t>.</w:t>
      </w:r>
      <w:r w:rsidRPr="00447C28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4F5A4F19" w14:textId="0578A30E" w:rsidR="00447C28" w:rsidRPr="00447C28" w:rsidRDefault="00447C28" w:rsidP="00447C28">
      <w:pPr>
        <w:pStyle w:val="af"/>
        <w:ind w:left="3402"/>
        <w:rPr>
          <w:rFonts w:ascii="Times New Roman" w:hAnsi="Times New Roman" w:cs="Times New Roman"/>
          <w:sz w:val="28"/>
          <w:szCs w:val="28"/>
        </w:rPr>
      </w:pPr>
      <w:r w:rsidRPr="00447C28">
        <w:rPr>
          <w:rFonts w:ascii="Times New Roman" w:hAnsi="Times New Roman" w:cs="Times New Roman"/>
          <w:sz w:val="28"/>
          <w:szCs w:val="28"/>
        </w:rPr>
        <w:t>+7 </w:t>
      </w:r>
      <w:proofErr w:type="gramStart"/>
      <w:r w:rsidRPr="00447C28">
        <w:rPr>
          <w:rFonts w:ascii="Times New Roman" w:hAnsi="Times New Roman" w:cs="Times New Roman"/>
          <w:sz w:val="28"/>
          <w:szCs w:val="28"/>
        </w:rPr>
        <w:t>705 </w:t>
      </w:r>
      <w:r w:rsidR="00BC6D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699622C" w14:textId="77777777" w:rsidR="00447C28" w:rsidRPr="00447C28" w:rsidRDefault="00447C28" w:rsidP="00447C28">
      <w:pPr>
        <w:pStyle w:val="af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555827FF" w14:textId="77777777" w:rsidR="00447C28" w:rsidRPr="00447C28" w:rsidRDefault="00447C28" w:rsidP="00447C28">
      <w:pPr>
        <w:pStyle w:val="af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2033EB3" w14:textId="77777777" w:rsidR="00447C28" w:rsidRPr="00447C28" w:rsidRDefault="00447C28" w:rsidP="00447C28">
      <w:pPr>
        <w:pStyle w:val="af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4189236E" w14:textId="77777777" w:rsidR="00447C28" w:rsidRPr="00447C28" w:rsidRDefault="00447C28" w:rsidP="00447C28">
      <w:pPr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45211AF6" w14:textId="77777777" w:rsidR="00447C28" w:rsidRPr="00447C28" w:rsidRDefault="00447C28" w:rsidP="00447C2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447C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 w:history="1"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447C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2142DB4" w14:textId="77777777" w:rsidR="00447C28" w:rsidRPr="00447C28" w:rsidRDefault="00447C28" w:rsidP="00447C28">
      <w:pPr>
        <w:pStyle w:val="af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447C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A202A" w14:textId="77777777" w:rsidR="00447C28" w:rsidRPr="00447C28" w:rsidRDefault="00447C28" w:rsidP="00447C28">
      <w:pPr>
        <w:pStyle w:val="af"/>
        <w:ind w:left="4956"/>
        <w:rPr>
          <w:rFonts w:ascii="Times New Roman" w:hAnsi="Times New Roman" w:cs="Times New Roman"/>
          <w:sz w:val="28"/>
          <w:szCs w:val="28"/>
        </w:rPr>
      </w:pPr>
    </w:p>
    <w:p w14:paraId="1A20D9EE" w14:textId="77777777" w:rsidR="00447C28" w:rsidRPr="00447C28" w:rsidRDefault="00447C28" w:rsidP="00447C28">
      <w:pPr>
        <w:pStyle w:val="af"/>
        <w:ind w:left="4248"/>
        <w:rPr>
          <w:rFonts w:ascii="Times New Roman" w:hAnsi="Times New Roman" w:cs="Times New Roman"/>
          <w:sz w:val="28"/>
          <w:szCs w:val="28"/>
        </w:rPr>
      </w:pPr>
    </w:p>
    <w:p w14:paraId="79553DDF" w14:textId="77777777" w:rsidR="00447C28" w:rsidRPr="00447C28" w:rsidRDefault="00447C28" w:rsidP="00447C28">
      <w:pPr>
        <w:pStyle w:val="a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b/>
          <w:bCs/>
          <w:sz w:val="28"/>
          <w:szCs w:val="28"/>
        </w:rPr>
        <w:t>Ходатайство</w:t>
      </w:r>
    </w:p>
    <w:p w14:paraId="56339FFA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>о рассмотрении спора в общем порядке по правилам искового производства</w:t>
      </w:r>
    </w:p>
    <w:p w14:paraId="158D1F5A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877E4" w14:textId="0A5D2E55" w:rsidR="00447C28" w:rsidRPr="00447C28" w:rsidRDefault="00447C28" w:rsidP="00447C28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color w:val="273F5C"/>
          <w:sz w:val="28"/>
          <w:szCs w:val="28"/>
        </w:rPr>
      </w:pPr>
      <w:r w:rsidRPr="00447C28">
        <w:rPr>
          <w:sz w:val="28"/>
          <w:szCs w:val="28"/>
        </w:rPr>
        <w:t xml:space="preserve">В вашем производстве рассматривается гражданское дело </w:t>
      </w:r>
      <w:proofErr w:type="gramStart"/>
      <w:r w:rsidRPr="00447C28">
        <w:rPr>
          <w:sz w:val="28"/>
          <w:szCs w:val="28"/>
        </w:rPr>
        <w:t>№7527-24-00-2</w:t>
      </w:r>
      <w:proofErr w:type="gramEnd"/>
      <w:r w:rsidRPr="00447C28">
        <w:rPr>
          <w:sz w:val="28"/>
          <w:szCs w:val="28"/>
        </w:rPr>
        <w:t>/8349 от 26.06.2024</w:t>
      </w:r>
      <w:r w:rsidRPr="00447C28">
        <w:rPr>
          <w:color w:val="273F5C"/>
          <w:sz w:val="28"/>
          <w:szCs w:val="28"/>
        </w:rPr>
        <w:t xml:space="preserve"> года </w:t>
      </w:r>
      <w:r w:rsidRPr="00447C28">
        <w:rPr>
          <w:sz w:val="28"/>
          <w:szCs w:val="28"/>
        </w:rPr>
        <w:t>в порядке упрощенного (письменного) производстве</w:t>
      </w:r>
      <w:r w:rsidRPr="00447C28">
        <w:rPr>
          <w:color w:val="273F5C"/>
          <w:sz w:val="28"/>
          <w:szCs w:val="28"/>
        </w:rPr>
        <w:t xml:space="preserve"> </w:t>
      </w:r>
      <w:r w:rsidRPr="00447C28">
        <w:rPr>
          <w:sz w:val="28"/>
          <w:szCs w:val="28"/>
        </w:rPr>
        <w:t xml:space="preserve">по иску </w:t>
      </w:r>
      <w:r w:rsidRPr="00447C28">
        <w:rPr>
          <w:sz w:val="28"/>
          <w:szCs w:val="28"/>
          <w:lang w:val="kk-KZ"/>
        </w:rPr>
        <w:t>ТОО "Управляющая компания "R</w:t>
      </w:r>
      <w:r w:rsidR="00BC6D6F">
        <w:rPr>
          <w:sz w:val="28"/>
          <w:szCs w:val="28"/>
          <w:lang w:val="kk-KZ"/>
        </w:rPr>
        <w:t>.</w:t>
      </w:r>
      <w:r w:rsidRPr="00447C28">
        <w:rPr>
          <w:sz w:val="28"/>
          <w:szCs w:val="28"/>
          <w:lang w:val="kk-KZ"/>
        </w:rPr>
        <w:t>M</w:t>
      </w:r>
      <w:r w:rsidR="00BC6D6F">
        <w:rPr>
          <w:sz w:val="28"/>
          <w:szCs w:val="28"/>
          <w:lang w:val="kk-KZ"/>
        </w:rPr>
        <w:t>.</w:t>
      </w:r>
      <w:r w:rsidRPr="00447C28">
        <w:rPr>
          <w:sz w:val="28"/>
          <w:szCs w:val="28"/>
          <w:lang w:val="kk-KZ"/>
        </w:rPr>
        <w:t xml:space="preserve">" </w:t>
      </w:r>
      <w:r w:rsidRPr="00447C28">
        <w:rPr>
          <w:sz w:val="28"/>
          <w:szCs w:val="28"/>
        </w:rPr>
        <w:t xml:space="preserve">(далее – истец) к </w:t>
      </w:r>
      <w:r w:rsidRPr="00447C28">
        <w:rPr>
          <w:sz w:val="28"/>
          <w:szCs w:val="28"/>
          <w:lang w:val="kk-KZ"/>
        </w:rPr>
        <w:t>ТОО "M</w:t>
      </w:r>
      <w:r w:rsidR="00BC6D6F">
        <w:rPr>
          <w:sz w:val="28"/>
          <w:szCs w:val="28"/>
          <w:lang w:val="kk-KZ"/>
        </w:rPr>
        <w:t>.</w:t>
      </w:r>
      <w:r w:rsidRPr="00447C28">
        <w:rPr>
          <w:sz w:val="28"/>
          <w:szCs w:val="28"/>
          <w:lang w:val="kk-KZ"/>
        </w:rPr>
        <w:t>B</w:t>
      </w:r>
      <w:r w:rsidR="00BC6D6F">
        <w:rPr>
          <w:sz w:val="28"/>
          <w:szCs w:val="28"/>
          <w:lang w:val="kk-KZ"/>
        </w:rPr>
        <w:t>.</w:t>
      </w:r>
      <w:r w:rsidRPr="00447C28">
        <w:rPr>
          <w:sz w:val="28"/>
          <w:szCs w:val="28"/>
          <w:lang w:val="kk-KZ"/>
        </w:rPr>
        <w:t>G</w:t>
      </w:r>
      <w:r w:rsidR="00BC6D6F">
        <w:rPr>
          <w:sz w:val="28"/>
          <w:szCs w:val="28"/>
          <w:lang w:val="kk-KZ"/>
        </w:rPr>
        <w:t>.</w:t>
      </w:r>
      <w:r w:rsidRPr="00447C28">
        <w:rPr>
          <w:sz w:val="28"/>
          <w:szCs w:val="28"/>
          <w:lang w:val="kk-KZ"/>
        </w:rPr>
        <w:t xml:space="preserve">" </w:t>
      </w:r>
      <w:r w:rsidRPr="00447C28">
        <w:rPr>
          <w:sz w:val="28"/>
          <w:szCs w:val="28"/>
        </w:rPr>
        <w:t xml:space="preserve">(далее – ответчик) </w:t>
      </w:r>
      <w:r w:rsidRPr="00447C28">
        <w:rPr>
          <w:sz w:val="28"/>
          <w:szCs w:val="28"/>
          <w:lang w:val="kk-KZ"/>
        </w:rPr>
        <w:t>о взыскании суммы</w:t>
      </w:r>
      <w:r w:rsidRPr="00447C28">
        <w:rPr>
          <w:sz w:val="28"/>
          <w:szCs w:val="28"/>
        </w:rPr>
        <w:t xml:space="preserve">.  </w:t>
      </w:r>
    </w:p>
    <w:p w14:paraId="141C4883" w14:textId="77777777" w:rsidR="00447C28" w:rsidRPr="00447C28" w:rsidRDefault="00447C28" w:rsidP="00447C28">
      <w:pPr>
        <w:pStyle w:val="a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Судом принято определение от </w:t>
      </w:r>
      <w:r w:rsidRPr="00447C28">
        <w:rPr>
          <w:rFonts w:ascii="Times New Roman" w:hAnsi="Times New Roman" w:cs="Times New Roman"/>
          <w:sz w:val="28"/>
          <w:szCs w:val="28"/>
          <w:lang w:val="kk-KZ"/>
        </w:rPr>
        <w:t>04 июля 2024</w:t>
      </w:r>
      <w:r w:rsidRPr="00447C2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данного гражданского дела в упрощенном письменном порядке в соответствии с главой </w:t>
      </w:r>
      <w:proofErr w:type="gramStart"/>
      <w:r w:rsidRPr="00447C28">
        <w:rPr>
          <w:rFonts w:ascii="Times New Roman" w:eastAsia="Times New Roman" w:hAnsi="Times New Roman" w:cs="Times New Roman"/>
          <w:sz w:val="28"/>
          <w:szCs w:val="28"/>
        </w:rPr>
        <w:t>21-1</w:t>
      </w:r>
      <w:proofErr w:type="gramEnd"/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 ГПК РК.   </w:t>
      </w:r>
    </w:p>
    <w:p w14:paraId="1C168589" w14:textId="77777777" w:rsidR="00447C28" w:rsidRPr="00447C28" w:rsidRDefault="00447C28" w:rsidP="00447C28">
      <w:pPr>
        <w:pStyle w:val="a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В определении указанно о том, что необходимо Ответчику </w:t>
      </w:r>
      <w:r w:rsidRPr="00447C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предоставить мотивированный отзыв с доказательствами на Иск </w:t>
      </w:r>
      <w:r w:rsidRPr="00447C2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Pr="00447C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22 июля 2024</w:t>
      </w:r>
      <w:r w:rsidRPr="00447C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года (включительно)</w:t>
      </w:r>
      <w:r w:rsidRPr="00447C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447C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Также</w:t>
      </w:r>
      <w:r w:rsidRPr="00447C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47C28">
        <w:rPr>
          <w:rFonts w:ascii="Times New Roman" w:eastAsia="Times New Roman" w:hAnsi="Times New Roman" w:cs="Times New Roman"/>
          <w:sz w:val="28"/>
          <w:szCs w:val="28"/>
        </w:rPr>
        <w:t>в случае несогласия сторон с рассмотрением дела в упрощенном (письменном) производстве необходимо представить в суд ходатайства о рассмотрении спора в общем порядке по правилам искового производства.</w:t>
      </w:r>
    </w:p>
    <w:p w14:paraId="270D983C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</w:t>
      </w:r>
      <w:proofErr w:type="gramStart"/>
      <w:r w:rsidRPr="00447C28">
        <w:rPr>
          <w:rFonts w:ascii="Times New Roman" w:eastAsia="Times New Roman" w:hAnsi="Times New Roman" w:cs="Times New Roman"/>
          <w:sz w:val="28"/>
          <w:szCs w:val="28"/>
        </w:rPr>
        <w:t>267-1</w:t>
      </w:r>
      <w:proofErr w:type="gramEnd"/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 ГПК РК д</w:t>
      </w:r>
      <w:r w:rsidRPr="00447C2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ела в порядке упрощенного (письменного) производства рассматриваются судом по правилам </w:t>
      </w:r>
      <w:r w:rsidRPr="00447C28">
        <w:rPr>
          <w:rFonts w:ascii="Times New Roman" w:hAnsi="Times New Roman" w:cs="Times New Roman"/>
          <w:sz w:val="28"/>
          <w:szCs w:val="28"/>
        </w:rPr>
        <w:t>главы 14 настоящего Кодекса с особенностями, установленными настоящей главой.</w:t>
      </w:r>
    </w:p>
    <w:p w14:paraId="4F9609DE" w14:textId="77777777" w:rsidR="00447C28" w:rsidRPr="00447C28" w:rsidRDefault="00447C28" w:rsidP="00447C28">
      <w:pPr>
        <w:pStyle w:val="a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hAnsi="Times New Roman" w:cs="Times New Roman"/>
          <w:sz w:val="28"/>
          <w:szCs w:val="28"/>
        </w:rPr>
        <w:t>Также Суд переходит к рассмотрению дела по правилам искового производства, о чем указывает в определении о подготовке дела к судебному разбирательству, если: стороной об этом заявлено ходатайство; необходимо провести осмотр и исследование доказательств по месту их нахождения, назначить экспертизу или заслушать свидетельские показания; необходимо выяснить дополнительные обстоятельства или исследовать дополнительные доказательства.</w:t>
      </w:r>
    </w:p>
    <w:p w14:paraId="4A055BD8" w14:textId="77777777" w:rsidR="00447C28" w:rsidRPr="00447C28" w:rsidRDefault="00447C28" w:rsidP="00447C28">
      <w:pPr>
        <w:pStyle w:val="a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Таким образом Суд в пределах своей компетенции может рассмотреть данное гражданское дело в формате офлайн или онлайн с вынесением определения о рассмотрении спора в общем порядке по правилам искового производства. </w:t>
      </w:r>
    </w:p>
    <w:p w14:paraId="4AA15146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ab/>
        <w:t xml:space="preserve">Ответчик не согласен с исковыми требованиями истца, так как не имел возможности ознакомиться с предметом искового заявления, характером и объемом требований истца и собрать необходимые материалы для защиты своих интересов. </w:t>
      </w:r>
    </w:p>
    <w:p w14:paraId="29B7C22C" w14:textId="77777777" w:rsidR="00447C28" w:rsidRPr="00447C28" w:rsidRDefault="00447C28" w:rsidP="00447C28">
      <w:pPr>
        <w:pStyle w:val="a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В целях всестороннего, полного и объективного рассмотрения гражданского дела в суде мы должны ознакомиться с исковым заявлением и всеми прилагаемыми документами, после чего в суд будут представлены доказательства, которые могут повлиять на содержание принятого решения.       </w:t>
      </w:r>
    </w:p>
    <w:p w14:paraId="09A0E05D" w14:textId="77777777" w:rsidR="00447C28" w:rsidRPr="00447C28" w:rsidRDefault="00447C28" w:rsidP="00447C28">
      <w:pPr>
        <w:pStyle w:val="a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 и руководствуясь статьями </w:t>
      </w:r>
      <w:proofErr w:type="gramStart"/>
      <w:r w:rsidRPr="00447C28">
        <w:rPr>
          <w:rFonts w:ascii="Times New Roman" w:eastAsia="Times New Roman" w:hAnsi="Times New Roman" w:cs="Times New Roman"/>
          <w:sz w:val="28"/>
          <w:szCs w:val="28"/>
        </w:rPr>
        <w:t>267-1</w:t>
      </w:r>
      <w:proofErr w:type="gramEnd"/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, 46 ГПК РК, </w:t>
      </w:r>
    </w:p>
    <w:p w14:paraId="7BCC031C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CA03345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СУД:</w:t>
      </w:r>
    </w:p>
    <w:p w14:paraId="08DBBFB4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560380" w14:textId="77777777" w:rsidR="00447C28" w:rsidRPr="00447C28" w:rsidRDefault="00447C28" w:rsidP="00447C28">
      <w:pPr>
        <w:pStyle w:val="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proofErr w:type="gramStart"/>
      <w:r w:rsidRPr="00447C2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47C28">
        <w:rPr>
          <w:rFonts w:ascii="Times New Roman" w:hAnsi="Times New Roman" w:cs="Times New Roman"/>
          <w:sz w:val="28"/>
          <w:szCs w:val="28"/>
        </w:rPr>
        <w:t>7527-24-00-2</w:t>
      </w:r>
      <w:proofErr w:type="gramEnd"/>
      <w:r w:rsidRPr="00447C28">
        <w:rPr>
          <w:rFonts w:ascii="Times New Roman" w:hAnsi="Times New Roman" w:cs="Times New Roman"/>
          <w:sz w:val="28"/>
          <w:szCs w:val="28"/>
        </w:rPr>
        <w:t xml:space="preserve">/8349 </w:t>
      </w:r>
      <w:r w:rsidRPr="00447C28">
        <w:rPr>
          <w:rFonts w:ascii="Times New Roman" w:hAnsi="Times New Roman" w:cs="Times New Roman"/>
          <w:color w:val="273F5C"/>
          <w:sz w:val="28"/>
          <w:szCs w:val="28"/>
        </w:rPr>
        <w:t>п</w:t>
      </w: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еревести из </w:t>
      </w:r>
      <w:r w:rsidRPr="00447C2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упрощенного (письменного) производства </w:t>
      </w:r>
      <w:r w:rsidRPr="00447C28">
        <w:rPr>
          <w:rFonts w:ascii="Times New Roman" w:eastAsia="Times New Roman" w:hAnsi="Times New Roman" w:cs="Times New Roman"/>
          <w:sz w:val="28"/>
          <w:szCs w:val="28"/>
        </w:rPr>
        <w:t>на рассмотрение дела в исковом производстве в общем порядке в онлайн формате.</w:t>
      </w:r>
    </w:p>
    <w:p w14:paraId="0BD13EAA" w14:textId="77777777" w:rsidR="00447C28" w:rsidRPr="00447C28" w:rsidRDefault="00447C28" w:rsidP="00447C2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755DA84B" w14:textId="77777777" w:rsidR="00447C28" w:rsidRPr="00447C28" w:rsidRDefault="00447C28" w:rsidP="00447C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250E295A" w14:textId="77777777" w:rsidR="00447C28" w:rsidRPr="00447C28" w:rsidRDefault="00447C28" w:rsidP="00447C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</w:t>
      </w:r>
    </w:p>
    <w:p w14:paraId="2B552EF3" w14:textId="77777777" w:rsidR="00447C28" w:rsidRPr="00447C28" w:rsidRDefault="00447C28" w:rsidP="00447C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F6DE2A" w14:textId="77777777" w:rsidR="00447C28" w:rsidRPr="00447C28" w:rsidRDefault="00447C28" w:rsidP="00447C28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7C28">
        <w:rPr>
          <w:rFonts w:ascii="Times New Roman" w:hAnsi="Times New Roman" w:cs="Times New Roman"/>
          <w:b/>
          <w:sz w:val="28"/>
          <w:szCs w:val="28"/>
          <w:lang w:val="kk-KZ"/>
        </w:rPr>
        <w:t>____________/</w:t>
      </w:r>
      <w:r w:rsidRPr="00447C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Саржанов Г.Т.</w:t>
      </w:r>
    </w:p>
    <w:p w14:paraId="02B5F2D0" w14:textId="77777777" w:rsidR="00447C28" w:rsidRDefault="00447C28" w:rsidP="00447C28">
      <w:pPr>
        <w:spacing w:after="0"/>
        <w:ind w:firstLine="708"/>
        <w:rPr>
          <w:rFonts w:ascii="Times New Roman" w:hAnsi="Times New Roman" w:cs="Times New Roman"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  <w:lang w:val="kk-KZ"/>
        </w:rPr>
        <w:t>«___»__________ 2024 год</w:t>
      </w:r>
    </w:p>
    <w:p w14:paraId="081F4DBE" w14:textId="77777777" w:rsidR="00795605" w:rsidRDefault="00795605"/>
    <w:sectPr w:rsidR="00795605" w:rsidSect="00664EEB">
      <w:pgSz w:w="11906" w:h="16838"/>
      <w:pgMar w:top="567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25457"/>
    <w:multiLevelType w:val="hybridMultilevel"/>
    <w:tmpl w:val="CB5C10E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6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2CA"/>
    <w:rsid w:val="001028E8"/>
    <w:rsid w:val="001A065A"/>
    <w:rsid w:val="004228C9"/>
    <w:rsid w:val="00447C28"/>
    <w:rsid w:val="00664EEB"/>
    <w:rsid w:val="006B65A9"/>
    <w:rsid w:val="006D61DD"/>
    <w:rsid w:val="00795605"/>
    <w:rsid w:val="00AA14AD"/>
    <w:rsid w:val="00AD0CDD"/>
    <w:rsid w:val="00B166C2"/>
    <w:rsid w:val="00BC6D6F"/>
    <w:rsid w:val="00D82448"/>
    <w:rsid w:val="00ED24BB"/>
    <w:rsid w:val="00F5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4167"/>
  <w15:chartTrackingRefBased/>
  <w15:docId w15:val="{A5ED87FA-48DD-430B-9A14-DC95CBAC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C28"/>
    <w:pPr>
      <w:spacing w:after="200" w:line="276" w:lineRule="auto"/>
    </w:pPr>
    <w:rPr>
      <w:rFonts w:eastAsiaTheme="minorEastAsia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50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2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2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2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2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2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2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0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0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02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2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02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02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02C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47C2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f"/>
    <w:uiPriority w:val="1"/>
    <w:qFormat/>
    <w:locked/>
    <w:rsid w:val="00447C28"/>
    <w:rPr>
      <w:kern w:val="0"/>
      <w:lang w:val="ru-RU"/>
    </w:rPr>
  </w:style>
  <w:style w:type="paragraph" w:styleId="af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447C28"/>
    <w:pPr>
      <w:spacing w:after="0" w:line="240" w:lineRule="auto"/>
    </w:pPr>
    <w:rPr>
      <w:kern w:val="0"/>
      <w:lang w:val="ru-RU"/>
    </w:rPr>
  </w:style>
  <w:style w:type="character" w:styleId="af0">
    <w:name w:val="Strong"/>
    <w:basedOn w:val="a0"/>
    <w:uiPriority w:val="22"/>
    <w:qFormat/>
    <w:rsid w:val="00447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</cp:revision>
  <dcterms:created xsi:type="dcterms:W3CDTF">2024-07-18T08:04:00Z</dcterms:created>
  <dcterms:modified xsi:type="dcterms:W3CDTF">2026-01-26T12:36:00Z</dcterms:modified>
</cp:coreProperties>
</file>