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AE" w:rsidRDefault="00C13CAE" w:rsidP="00C13CAE">
      <w:pPr>
        <w:pStyle w:val="a3"/>
        <w:jc w:val="left"/>
        <w:rPr>
          <w:b w:val="0"/>
          <w:i w:val="0"/>
          <w:sz w:val="28"/>
          <w:szCs w:val="28"/>
          <w:lang w:val="kk-KZ"/>
        </w:rPr>
      </w:pPr>
      <w:bookmarkStart w:id="0" w:name="_GoBack"/>
      <w:r>
        <w:rPr>
          <w:b w:val="0"/>
          <w:i w:val="0"/>
          <w:sz w:val="28"/>
          <w:szCs w:val="28"/>
          <w:lang w:val="kk-KZ"/>
        </w:rPr>
        <w:t>Дело № 2-</w:t>
      </w:r>
      <w:r w:rsidR="00AB3CED">
        <w:rPr>
          <w:b w:val="0"/>
          <w:i w:val="0"/>
          <w:sz w:val="28"/>
          <w:szCs w:val="28"/>
          <w:lang w:val="kk-KZ"/>
        </w:rPr>
        <w:t>254</w:t>
      </w:r>
      <w:r>
        <w:rPr>
          <w:b w:val="0"/>
          <w:i w:val="0"/>
          <w:sz w:val="28"/>
          <w:szCs w:val="28"/>
          <w:lang w:val="kk-KZ"/>
        </w:rPr>
        <w:t>/201</w:t>
      </w:r>
      <w:r w:rsidR="00AB3CED">
        <w:rPr>
          <w:b w:val="0"/>
          <w:i w:val="0"/>
          <w:sz w:val="28"/>
          <w:szCs w:val="28"/>
          <w:lang w:val="kk-KZ"/>
        </w:rPr>
        <w:t>5</w:t>
      </w:r>
      <w:r>
        <w:rPr>
          <w:b w:val="0"/>
          <w:i w:val="0"/>
          <w:sz w:val="28"/>
          <w:szCs w:val="28"/>
          <w:lang w:val="kk-KZ"/>
        </w:rPr>
        <w:t xml:space="preserve"> </w:t>
      </w:r>
    </w:p>
    <w:p w:rsidR="00C13CAE" w:rsidRDefault="00C13CAE" w:rsidP="00C13CAE">
      <w:pPr>
        <w:pStyle w:val="a3"/>
        <w:jc w:val="left"/>
        <w:rPr>
          <w:b w:val="0"/>
          <w:bCs/>
          <w:i w:val="0"/>
          <w:sz w:val="28"/>
          <w:szCs w:val="28"/>
          <w:lang w:val="kk-KZ"/>
        </w:rPr>
      </w:pPr>
      <w:r>
        <w:rPr>
          <w:b w:val="0"/>
          <w:i w:val="0"/>
          <w:sz w:val="28"/>
          <w:szCs w:val="28"/>
          <w:lang w:val="kk-KZ"/>
        </w:rPr>
        <w:tab/>
      </w:r>
      <w:r>
        <w:rPr>
          <w:b w:val="0"/>
          <w:i w:val="0"/>
          <w:sz w:val="28"/>
          <w:szCs w:val="28"/>
          <w:lang w:val="kk-KZ"/>
        </w:rPr>
        <w:tab/>
      </w:r>
      <w:r>
        <w:rPr>
          <w:b w:val="0"/>
          <w:i w:val="0"/>
          <w:sz w:val="28"/>
          <w:szCs w:val="28"/>
          <w:lang w:val="kk-KZ"/>
        </w:rPr>
        <w:tab/>
        <w:t xml:space="preserve">     </w:t>
      </w:r>
      <w:r>
        <w:rPr>
          <w:b w:val="0"/>
          <w:i w:val="0"/>
          <w:sz w:val="28"/>
          <w:szCs w:val="28"/>
          <w:lang w:val="kk-KZ"/>
        </w:rPr>
        <w:tab/>
      </w:r>
      <w:r>
        <w:rPr>
          <w:b w:val="0"/>
          <w:i w:val="0"/>
          <w:sz w:val="28"/>
          <w:szCs w:val="28"/>
          <w:lang w:val="kk-KZ"/>
        </w:rPr>
        <w:tab/>
        <w:t xml:space="preserve">    </w:t>
      </w:r>
      <w:r>
        <w:rPr>
          <w:b w:val="0"/>
          <w:i w:val="0"/>
          <w:sz w:val="28"/>
          <w:szCs w:val="28"/>
          <w:lang w:val="kk-KZ"/>
        </w:rPr>
        <w:tab/>
      </w:r>
    </w:p>
    <w:p w:rsidR="00C13CAE" w:rsidRDefault="00C13CAE" w:rsidP="00C13CAE">
      <w:pPr>
        <w:jc w:val="center"/>
      </w:pPr>
      <w:r>
        <w:t>Р Е Ш Е Н И Е</w:t>
      </w:r>
    </w:p>
    <w:p w:rsidR="00C13CAE" w:rsidRDefault="00C13CAE" w:rsidP="00C13CAE">
      <w:pPr>
        <w:jc w:val="center"/>
      </w:pPr>
      <w:r>
        <w:t xml:space="preserve">      ИМЕНЕМ РЕСПУБЛИКИ КАЗАХСТАН</w:t>
      </w:r>
    </w:p>
    <w:p w:rsidR="00C13CAE" w:rsidRDefault="00C13CAE" w:rsidP="00C13CAE"/>
    <w:p w:rsidR="00C13CAE" w:rsidRDefault="00C13CAE" w:rsidP="00AB3CED">
      <w:r>
        <w:rPr>
          <w:lang w:val="kk-KZ"/>
        </w:rPr>
        <w:t xml:space="preserve">07 </w:t>
      </w:r>
      <w:r w:rsidR="00AB3CED">
        <w:rPr>
          <w:lang w:val="kk-KZ"/>
        </w:rPr>
        <w:t xml:space="preserve"> </w:t>
      </w:r>
      <w:r>
        <w:rPr>
          <w:lang w:val="kk-KZ"/>
        </w:rPr>
        <w:t xml:space="preserve">июля </w:t>
      </w:r>
      <w:r>
        <w:t xml:space="preserve"> 2015 года      </w:t>
      </w:r>
      <w:r>
        <w:tab/>
      </w:r>
      <w:r>
        <w:tab/>
        <w:t xml:space="preserve">      </w:t>
      </w:r>
      <w:r w:rsidR="00AB3CED">
        <w:t xml:space="preserve">          </w:t>
      </w:r>
      <w:r>
        <w:t xml:space="preserve"> </w:t>
      </w:r>
      <w:r>
        <w:tab/>
        <w:t xml:space="preserve">                                                   г.Алга</w:t>
      </w:r>
    </w:p>
    <w:p w:rsidR="00C13CAE" w:rsidRDefault="00C13CAE" w:rsidP="00C13CAE">
      <w:pPr>
        <w:rPr>
          <w:b/>
        </w:rPr>
      </w:pPr>
    </w:p>
    <w:p w:rsidR="00C13CAE" w:rsidRDefault="00C13CAE" w:rsidP="00C13CAE">
      <w:pPr>
        <w:jc w:val="both"/>
        <w:rPr>
          <w:bCs/>
        </w:rPr>
      </w:pPr>
      <w:r>
        <w:rPr>
          <w:b/>
        </w:rPr>
        <w:tab/>
      </w:r>
      <w:r>
        <w:t xml:space="preserve">Алгинский районный суд Актюбинской области </w:t>
      </w:r>
      <w:r>
        <w:rPr>
          <w:bCs/>
        </w:rPr>
        <w:t>в составе председательствующего судьи Укшебаева Г.К., при секретаре су</w:t>
      </w:r>
      <w:r w:rsidR="00FF4ED2">
        <w:rPr>
          <w:bCs/>
        </w:rPr>
        <w:t>дебного заседания Махатовой Г.</w:t>
      </w:r>
      <w:r w:rsidR="00AB3CED">
        <w:rPr>
          <w:bCs/>
        </w:rPr>
        <w:t>А.</w:t>
      </w:r>
      <w:r w:rsidR="00FF4ED2">
        <w:rPr>
          <w:bCs/>
        </w:rPr>
        <w:t>,</w:t>
      </w:r>
      <w:r>
        <w:rPr>
          <w:bCs/>
        </w:rPr>
        <w:t xml:space="preserve"> с участием истца Ворошилиной (Кравченко) К.С., представител</w:t>
      </w:r>
      <w:r w:rsidR="00AB3CED">
        <w:rPr>
          <w:bCs/>
        </w:rPr>
        <w:t xml:space="preserve">ей </w:t>
      </w:r>
      <w:r>
        <w:rPr>
          <w:bCs/>
        </w:rPr>
        <w:t xml:space="preserve"> истца Конысбаевой С.К., ответчика Тулепбергенова Ж.Б., рассмотрев в открытом судебном заседании гражданское дело по иску </w:t>
      </w:r>
      <w:r>
        <w:rPr>
          <w:szCs w:val="28"/>
        </w:rPr>
        <w:t>Ворошилиной (Кравченко) Кристины Сергеевны к ГУ</w:t>
      </w:r>
      <w:r w:rsidRPr="00497AD8">
        <w:rPr>
          <w:szCs w:val="28"/>
        </w:rPr>
        <w:t xml:space="preserve"> “</w:t>
      </w:r>
      <w:r>
        <w:rPr>
          <w:szCs w:val="28"/>
        </w:rPr>
        <w:t>Алгинский районный отдел финансов</w:t>
      </w:r>
      <w:r w:rsidRPr="00497AD8">
        <w:rPr>
          <w:szCs w:val="28"/>
        </w:rPr>
        <w:t>”</w:t>
      </w:r>
      <w:r>
        <w:rPr>
          <w:szCs w:val="28"/>
        </w:rPr>
        <w:t xml:space="preserve"> о восстановлении срока для принятия наследства,</w:t>
      </w:r>
    </w:p>
    <w:p w:rsidR="00C13CAE" w:rsidRDefault="00C13CAE" w:rsidP="00C13CAE">
      <w:pPr>
        <w:jc w:val="center"/>
      </w:pPr>
      <w:r>
        <w:t>У С Т А Н О В И Л:</w:t>
      </w:r>
    </w:p>
    <w:p w:rsidR="00303615" w:rsidRDefault="002974C9" w:rsidP="00C13CAE">
      <w:pPr>
        <w:ind w:firstLine="708"/>
        <w:jc w:val="both"/>
      </w:pPr>
      <w:r>
        <w:rPr>
          <w:color w:val="000000"/>
          <w:szCs w:val="28"/>
        </w:rPr>
        <w:t>Ворошилина (Кравченко) К.С</w:t>
      </w:r>
      <w:r w:rsidR="00C13CAE">
        <w:rPr>
          <w:color w:val="000000"/>
          <w:szCs w:val="28"/>
        </w:rPr>
        <w:t xml:space="preserve">. обратилась в суд с иском о восстановлении срока принятия наследства, мотивируя свои требования тем, что </w:t>
      </w:r>
      <w:r>
        <w:rPr>
          <w:color w:val="000000"/>
          <w:szCs w:val="28"/>
        </w:rPr>
        <w:t>02 декабря 2007 года умер ее отец Кравченко С.М., 04.09.1962 года рождения.</w:t>
      </w:r>
      <w:r w:rsidR="00DB39B5">
        <w:rPr>
          <w:color w:val="000000"/>
          <w:szCs w:val="28"/>
        </w:rPr>
        <w:t xml:space="preserve"> После его смерти открылось наследство, состоящее из дома №86</w:t>
      </w:r>
      <w:r w:rsidR="00AB3CED">
        <w:rPr>
          <w:color w:val="000000"/>
          <w:szCs w:val="28"/>
        </w:rPr>
        <w:t xml:space="preserve"> по</w:t>
      </w:r>
      <w:r w:rsidR="006014A6">
        <w:rPr>
          <w:color w:val="000000"/>
          <w:szCs w:val="28"/>
        </w:rPr>
        <w:t xml:space="preserve"> ул. Жастар</w:t>
      </w:r>
      <w:r w:rsidR="00AB3CED">
        <w:rPr>
          <w:color w:val="000000"/>
          <w:szCs w:val="28"/>
        </w:rPr>
        <w:t>,</w:t>
      </w:r>
      <w:r w:rsidR="00DB39B5">
        <w:rPr>
          <w:color w:val="000000"/>
          <w:szCs w:val="28"/>
        </w:rPr>
        <w:t xml:space="preserve"> в селе Шибаевк</w:t>
      </w:r>
      <w:r w:rsidR="003162B9">
        <w:rPr>
          <w:color w:val="000000"/>
          <w:szCs w:val="28"/>
        </w:rPr>
        <w:t>а (Нурбулак) Алгинского района. На</w:t>
      </w:r>
      <w:r w:rsidR="005A1B82">
        <w:rPr>
          <w:color w:val="000000"/>
          <w:szCs w:val="28"/>
        </w:rPr>
        <w:t xml:space="preserve"> момент смерти отца ей было 17 лет и училась она в школе. Защитой ее имущественных прав никто не занимался и опекунства над ней никто не оформлял. Ее родители, отец Кравченко С.М. и мать Гриценко Н.Е. в браке не состояли, так как имеется </w:t>
      </w:r>
      <w:r w:rsidR="00F677C6">
        <w:rPr>
          <w:color w:val="000000"/>
          <w:szCs w:val="28"/>
        </w:rPr>
        <w:t xml:space="preserve">запись об установлении отцовства за №1 от 26 декабря 1990 года. Родители ее отца Кравченко С.М., в частности мать Кравченко Т.А. умерла 15 сентября 2004 года, отец </w:t>
      </w:r>
      <w:r w:rsidR="00D67EE4">
        <w:rPr>
          <w:color w:val="000000"/>
          <w:szCs w:val="28"/>
        </w:rPr>
        <w:t>Кравченко М.М. соответственно 30 сентября 2010 года. Наследником по закону является только она, так как отец в браке не состоял, и сведений о заключении брака между отцом Кравченко Сергеем Михайловичем и матерью Гриценко Натальей Евген</w:t>
      </w:r>
      <w:r w:rsidR="00DA75DF">
        <w:rPr>
          <w:color w:val="000000"/>
          <w:szCs w:val="28"/>
        </w:rPr>
        <w:t>ь</w:t>
      </w:r>
      <w:r w:rsidR="00D67EE4">
        <w:rPr>
          <w:color w:val="000000"/>
          <w:szCs w:val="28"/>
        </w:rPr>
        <w:t xml:space="preserve">евной в службе РАГС Алгинского районного отдела занятости и социальных </w:t>
      </w:r>
      <w:r w:rsidR="00DA75DF">
        <w:rPr>
          <w:color w:val="000000"/>
          <w:szCs w:val="28"/>
        </w:rPr>
        <w:t xml:space="preserve">программ не найдены. </w:t>
      </w:r>
      <w:r w:rsidR="00C13CAE">
        <w:rPr>
          <w:color w:val="000000"/>
        </w:rPr>
        <w:t xml:space="preserve">В настоящее время она пропустила срок для принятия наследства, в связи с чем просит суд восстановить срок для принятия наследственного имущества, оставшегося после смерти </w:t>
      </w:r>
      <w:r w:rsidR="00DA75DF">
        <w:rPr>
          <w:color w:val="000000"/>
        </w:rPr>
        <w:t>Кравченко С.М</w:t>
      </w:r>
      <w:r w:rsidR="00C13CAE">
        <w:rPr>
          <w:color w:val="000000"/>
        </w:rPr>
        <w:t xml:space="preserve">. </w:t>
      </w:r>
    </w:p>
    <w:p w:rsidR="00413B66" w:rsidRDefault="00C13CAE" w:rsidP="00C13CAE">
      <w:pPr>
        <w:pStyle w:val="a5"/>
        <w:spacing w:after="0"/>
        <w:jc w:val="both"/>
        <w:rPr>
          <w:color w:val="000000"/>
          <w:szCs w:val="28"/>
        </w:rPr>
      </w:pPr>
      <w:r>
        <w:tab/>
      </w:r>
      <w:r w:rsidR="00413B66">
        <w:t>В судебном заседании и</w:t>
      </w:r>
      <w:r>
        <w:t xml:space="preserve">стец </w:t>
      </w:r>
      <w:r w:rsidR="006014A6">
        <w:rPr>
          <w:color w:val="000000"/>
          <w:szCs w:val="28"/>
        </w:rPr>
        <w:t>Ворошилина (Кравченко) К.С.</w:t>
      </w:r>
      <w:r>
        <w:t xml:space="preserve"> поддержала исковые требования в полном объеме</w:t>
      </w:r>
      <w:r w:rsidR="00413B66">
        <w:t xml:space="preserve"> и показала, что </w:t>
      </w:r>
      <w:r w:rsidR="00413B66" w:rsidRPr="0083152C">
        <w:t>своевременно обратиться с заявлением о принятии наследства не смог</w:t>
      </w:r>
      <w:r w:rsidR="00413B66">
        <w:t>ла</w:t>
      </w:r>
      <w:r w:rsidR="00413B66" w:rsidRPr="0083152C">
        <w:t>, поскольку</w:t>
      </w:r>
      <w:r w:rsidR="00413B66">
        <w:t xml:space="preserve"> на момент смерти отца ей </w:t>
      </w:r>
      <w:r w:rsidR="00413B66">
        <w:rPr>
          <w:color w:val="000000"/>
          <w:szCs w:val="28"/>
        </w:rPr>
        <w:t xml:space="preserve">было 17 лет и она училась в школе. Защитой её имущественных прав никто не занимался и опекунство над ней никто не оформлял. Мать Гриценко Наталья Евгеньевна бросила </w:t>
      </w:r>
      <w:r w:rsidR="00B6276E">
        <w:rPr>
          <w:color w:val="000000"/>
          <w:szCs w:val="28"/>
        </w:rPr>
        <w:t xml:space="preserve">её </w:t>
      </w:r>
      <w:r w:rsidR="00413B66">
        <w:rPr>
          <w:color w:val="000000"/>
          <w:szCs w:val="28"/>
        </w:rPr>
        <w:t xml:space="preserve">когда ей было 5 месяцев. Она даже лицо её </w:t>
      </w:r>
      <w:r w:rsidR="00B6276E">
        <w:rPr>
          <w:color w:val="000000"/>
          <w:szCs w:val="28"/>
        </w:rPr>
        <w:t xml:space="preserve">не </w:t>
      </w:r>
      <w:r w:rsidR="009D38C4">
        <w:rPr>
          <w:color w:val="000000"/>
          <w:szCs w:val="28"/>
        </w:rPr>
        <w:t>помнит.</w:t>
      </w:r>
      <w:r w:rsidR="00413B66">
        <w:rPr>
          <w:color w:val="000000"/>
          <w:szCs w:val="28"/>
        </w:rPr>
        <w:t xml:space="preserve"> Родители официально в браке не состояли. Сначала умерла бабушка Кравченко Т.А.</w:t>
      </w:r>
      <w:r w:rsidR="009D38C4">
        <w:rPr>
          <w:color w:val="000000"/>
          <w:szCs w:val="28"/>
        </w:rPr>
        <w:t xml:space="preserve"> в 2004 году, затем отец Кравченко С.М. умер 2007 году, в конце дедушка Кравченко М.М. 2010 году в возрасте 80 лет. Присматривала за дедушкой одна. Является единственным ребенком в семье. Отец во второй раз </w:t>
      </w:r>
      <w:r w:rsidR="003A1C23">
        <w:rPr>
          <w:color w:val="000000"/>
          <w:szCs w:val="28"/>
        </w:rPr>
        <w:t xml:space="preserve">ни с кем </w:t>
      </w:r>
      <w:r w:rsidR="009D38C4">
        <w:rPr>
          <w:color w:val="000000"/>
          <w:szCs w:val="28"/>
        </w:rPr>
        <w:t>семью не создавал.</w:t>
      </w:r>
      <w:r w:rsidR="00B6276E">
        <w:rPr>
          <w:color w:val="000000"/>
          <w:szCs w:val="28"/>
        </w:rPr>
        <w:t xml:space="preserve"> Сама в </w:t>
      </w:r>
      <w:r w:rsidR="00B6276E">
        <w:rPr>
          <w:color w:val="000000"/>
          <w:szCs w:val="28"/>
        </w:rPr>
        <w:lastRenderedPageBreak/>
        <w:t xml:space="preserve">2012 году  вышла замуж. Сейчас проживает в г.Алга. Просила иск  удовлетворить. </w:t>
      </w:r>
      <w:r w:rsidR="009D38C4">
        <w:rPr>
          <w:color w:val="000000"/>
          <w:szCs w:val="28"/>
        </w:rPr>
        <w:t xml:space="preserve"> </w:t>
      </w:r>
      <w:r w:rsidR="00413B66">
        <w:rPr>
          <w:color w:val="000000"/>
          <w:szCs w:val="28"/>
        </w:rPr>
        <w:t xml:space="preserve">     </w:t>
      </w:r>
    </w:p>
    <w:p w:rsidR="007E2162" w:rsidRDefault="00413B66" w:rsidP="00B6276E">
      <w:pPr>
        <w:pStyle w:val="a5"/>
        <w:spacing w:after="0"/>
        <w:ind w:firstLine="709"/>
        <w:jc w:val="both"/>
      </w:pPr>
      <w:r>
        <w:t xml:space="preserve">  </w:t>
      </w:r>
      <w:r w:rsidR="007E2162">
        <w:t xml:space="preserve"> Представитель истца </w:t>
      </w:r>
      <w:r w:rsidR="007E2162">
        <w:rPr>
          <w:bCs/>
        </w:rPr>
        <w:t>Конысбаева С.К</w:t>
      </w:r>
      <w:r w:rsidR="007E2162">
        <w:t>. в судебном заседании исковые требования поддержала в полном объеме.</w:t>
      </w:r>
      <w:r w:rsidR="00B6276E">
        <w:t xml:space="preserve"> При этом показала, что истец Ворошилина К.С. после смерти своих близких до</w:t>
      </w:r>
      <w:r w:rsidR="008840E8">
        <w:t>лго не могла прийти в себя, не смогла свыкнуться с тяжелой потерей, затем были хлопоты с проведением поминок.</w:t>
      </w:r>
      <w:r w:rsidR="00B6276E">
        <w:t xml:space="preserve"> Оны была единственным ребенком в семье, отец Кравченко С.М. и мать Гриценко Н.Е. в браке не состояли, так как сведений о заключении брака между ними в службе РАГС Алгинского районного отдела занятости и социальных программ не найдены.</w:t>
      </w:r>
      <w:r w:rsidR="00272230">
        <w:t xml:space="preserve"> Кроме того, в отношении Ворошилиной К.С. при рождении установлено отцовство. В связи с этим просила удовлетворит иск. </w:t>
      </w:r>
      <w:r w:rsidR="00B6276E">
        <w:t xml:space="preserve">  </w:t>
      </w:r>
      <w:r w:rsidR="008840E8" w:rsidRPr="00AD752B">
        <w:t xml:space="preserve"> </w:t>
      </w:r>
    </w:p>
    <w:p w:rsidR="00C13CAE" w:rsidRDefault="006014A6" w:rsidP="00C13CAE">
      <w:pPr>
        <w:pStyle w:val="a5"/>
        <w:spacing w:after="0"/>
        <w:ind w:firstLine="708"/>
        <w:jc w:val="both"/>
      </w:pPr>
      <w:r>
        <w:t>Представитель о</w:t>
      </w:r>
      <w:r w:rsidR="00C13CAE">
        <w:t>тветчик</w:t>
      </w:r>
      <w:r>
        <w:t>а</w:t>
      </w:r>
      <w:r w:rsidR="00C13CAE">
        <w:t xml:space="preserve"> </w:t>
      </w:r>
      <w:r>
        <w:t>Тулепбергенов Ж.Б</w:t>
      </w:r>
      <w:r w:rsidR="00C13CAE">
        <w:t xml:space="preserve">. в судебном заседании </w:t>
      </w:r>
      <w:r w:rsidR="000527AB">
        <w:t xml:space="preserve">показал, что по предъявленному исковому требованию о восстановлении срока для принятия наследства открывшегося после смерти отца Кравченко С.М. умершего 02.12.2007 года на имущество расположенное по адресу: Алгинский район, п. Шибаевка (Нурбулак) д. 86, в Алгинской районной коммунальной собственности не значится, на учете бесхозяйным не состоит, поэтому просил решить данный спор в рамках действующего гражданского законодательства Республики Казахстан. </w:t>
      </w:r>
    </w:p>
    <w:p w:rsidR="00303615" w:rsidRDefault="00597BA7" w:rsidP="00C13CAE">
      <w:pPr>
        <w:pStyle w:val="a5"/>
        <w:spacing w:after="0"/>
        <w:ind w:firstLine="708"/>
        <w:jc w:val="both"/>
      </w:pPr>
      <w:r>
        <w:t>В судебном заседании свидетель Омаров А.М. пояснил суду, что проживает в селе Нур</w:t>
      </w:r>
      <w:r w:rsidR="00CD7DE3">
        <w:t xml:space="preserve">булак с 1996 года, был знаком с отцом </w:t>
      </w:r>
      <w:r w:rsidR="000527AB">
        <w:t xml:space="preserve">истца </w:t>
      </w:r>
      <w:r w:rsidR="00CD7DE3">
        <w:rPr>
          <w:color w:val="000000"/>
          <w:szCs w:val="28"/>
        </w:rPr>
        <w:t xml:space="preserve">Кравченко </w:t>
      </w:r>
      <w:r w:rsidR="000527AB">
        <w:rPr>
          <w:color w:val="000000"/>
          <w:szCs w:val="28"/>
        </w:rPr>
        <w:t>С.М.</w:t>
      </w:r>
      <w:r w:rsidR="00CD7DE3">
        <w:rPr>
          <w:color w:val="000000"/>
          <w:szCs w:val="28"/>
        </w:rPr>
        <w:t xml:space="preserve"> с 1993 года</w:t>
      </w:r>
      <w:r w:rsidR="006C0E54">
        <w:rPr>
          <w:color w:val="000000"/>
          <w:szCs w:val="28"/>
        </w:rPr>
        <w:t>, а с матер</w:t>
      </w:r>
      <w:r w:rsidR="000527AB">
        <w:rPr>
          <w:color w:val="000000"/>
          <w:szCs w:val="28"/>
        </w:rPr>
        <w:t>ь</w:t>
      </w:r>
      <w:r w:rsidR="006C0E54">
        <w:rPr>
          <w:color w:val="000000"/>
          <w:szCs w:val="28"/>
        </w:rPr>
        <w:t>ю Гриценко Н.Е. не знаком</w:t>
      </w:r>
      <w:r w:rsidR="00CD7DE3">
        <w:rPr>
          <w:color w:val="000000"/>
          <w:szCs w:val="28"/>
        </w:rPr>
        <w:t>,</w:t>
      </w:r>
      <w:r w:rsidR="000527AB">
        <w:rPr>
          <w:color w:val="000000"/>
          <w:szCs w:val="28"/>
        </w:rPr>
        <w:t xml:space="preserve"> вообще её не видел. Она бросила их сразу, как только родила Кристину. </w:t>
      </w:r>
      <w:r w:rsidR="009B4255">
        <w:rPr>
          <w:color w:val="000000"/>
          <w:szCs w:val="28"/>
        </w:rPr>
        <w:t>Кравченко С.М. не создавал семью и кроме дочь Ворошилиной (Кравченко) К.С. детей у него больше не</w:t>
      </w:r>
      <w:r w:rsidR="000527AB">
        <w:rPr>
          <w:color w:val="000000"/>
          <w:szCs w:val="28"/>
        </w:rPr>
        <w:t xml:space="preserve"> было</w:t>
      </w:r>
      <w:r w:rsidR="009B4255">
        <w:rPr>
          <w:color w:val="000000"/>
          <w:szCs w:val="28"/>
        </w:rPr>
        <w:t>,</w:t>
      </w:r>
      <w:r w:rsidR="00CD7DE3">
        <w:rPr>
          <w:color w:val="000000"/>
          <w:szCs w:val="28"/>
        </w:rPr>
        <w:t xml:space="preserve"> свидетель также показал</w:t>
      </w:r>
      <w:r w:rsidR="006C0E54">
        <w:rPr>
          <w:color w:val="000000"/>
          <w:szCs w:val="28"/>
        </w:rPr>
        <w:t>,</w:t>
      </w:r>
      <w:r w:rsidR="00CD7DE3">
        <w:rPr>
          <w:color w:val="000000"/>
          <w:szCs w:val="28"/>
        </w:rPr>
        <w:t xml:space="preserve"> что бабушка истца Кравченко Т.А. умерла 2004 году, отец Кравченко С.М. 2007 году, дедушка Кравченко М.М. умер в 2010 году, после этих событий истец Ворошилина (Кравченко) К.С. вышла замуж и пер</w:t>
      </w:r>
      <w:r w:rsidR="006C0E54">
        <w:rPr>
          <w:color w:val="000000"/>
          <w:szCs w:val="28"/>
        </w:rPr>
        <w:t>е</w:t>
      </w:r>
      <w:r w:rsidR="00CD7DE3">
        <w:rPr>
          <w:color w:val="000000"/>
          <w:szCs w:val="28"/>
        </w:rPr>
        <w:t>ехала жить</w:t>
      </w:r>
      <w:r w:rsidR="006C0E54">
        <w:rPr>
          <w:color w:val="000000"/>
          <w:szCs w:val="28"/>
        </w:rPr>
        <w:t xml:space="preserve"> в город Алга,</w:t>
      </w:r>
      <w:r w:rsidR="004F7442">
        <w:rPr>
          <w:color w:val="000000"/>
          <w:szCs w:val="28"/>
        </w:rPr>
        <w:t xml:space="preserve"> дом пусту</w:t>
      </w:r>
      <w:r w:rsidR="006C0E54">
        <w:rPr>
          <w:color w:val="000000"/>
          <w:szCs w:val="28"/>
        </w:rPr>
        <w:t>ет и никто в нем не живет.</w:t>
      </w:r>
    </w:p>
    <w:p w:rsidR="00303615" w:rsidRDefault="009B4255" w:rsidP="00C13CAE">
      <w:pPr>
        <w:pStyle w:val="a5"/>
        <w:spacing w:after="0"/>
        <w:ind w:firstLine="708"/>
        <w:jc w:val="both"/>
      </w:pPr>
      <w:r>
        <w:t xml:space="preserve">В судебном заседании Лазер И.Н. пояснил суду, что проживает в селе Нурбулак с 1967 года, знает семью Кравченко очень хорошо, работал с отцом истца Кравченко С.М., </w:t>
      </w:r>
      <w:r w:rsidR="001F394C">
        <w:t>мать истца Гриценко Н.Е. после рождени</w:t>
      </w:r>
      <w:r w:rsidR="00D62468">
        <w:t>я</w:t>
      </w:r>
      <w:r w:rsidR="001F394C">
        <w:t xml:space="preserve"> ребенка, то есть </w:t>
      </w:r>
      <w:r w:rsidR="001F394C">
        <w:rPr>
          <w:color w:val="000000"/>
          <w:szCs w:val="28"/>
        </w:rPr>
        <w:t>Ворошилина (Кравченко) К.С., уехал</w:t>
      </w:r>
      <w:r w:rsidR="00D62468">
        <w:rPr>
          <w:color w:val="000000"/>
          <w:szCs w:val="28"/>
        </w:rPr>
        <w:t>а</w:t>
      </w:r>
      <w:r w:rsidR="001F394C">
        <w:rPr>
          <w:color w:val="000000"/>
          <w:szCs w:val="28"/>
        </w:rPr>
        <w:t xml:space="preserve"> с поселка </w:t>
      </w:r>
      <w:r w:rsidR="00D62468">
        <w:rPr>
          <w:color w:val="000000"/>
          <w:szCs w:val="28"/>
        </w:rPr>
        <w:t xml:space="preserve">и </w:t>
      </w:r>
      <w:r w:rsidR="001F394C">
        <w:rPr>
          <w:color w:val="000000"/>
          <w:szCs w:val="28"/>
        </w:rPr>
        <w:t>с тех пор ни разу не приезжал</w:t>
      </w:r>
      <w:r w:rsidR="004F7442">
        <w:rPr>
          <w:color w:val="000000"/>
          <w:szCs w:val="28"/>
        </w:rPr>
        <w:t>а и вестей о ней нет</w:t>
      </w:r>
      <w:r w:rsidR="001F394C">
        <w:rPr>
          <w:color w:val="000000"/>
          <w:szCs w:val="28"/>
        </w:rPr>
        <w:t>,</w:t>
      </w:r>
      <w:r w:rsidR="004F7442">
        <w:rPr>
          <w:color w:val="000000"/>
          <w:szCs w:val="28"/>
        </w:rPr>
        <w:t xml:space="preserve"> истец Ворошилина (Кравченко) К.С. воспитывалась у бабушки и дедушки,</w:t>
      </w:r>
      <w:r w:rsidR="001F394C">
        <w:rPr>
          <w:color w:val="000000"/>
          <w:szCs w:val="28"/>
        </w:rPr>
        <w:t xml:space="preserve"> отец Кравченко С.М. после ухода жены во второй раз не создавал семью, и у него кроме единственно</w:t>
      </w:r>
      <w:r w:rsidR="00D62468">
        <w:rPr>
          <w:color w:val="000000"/>
          <w:szCs w:val="28"/>
        </w:rPr>
        <w:t>й</w:t>
      </w:r>
      <w:r w:rsidR="001F394C">
        <w:rPr>
          <w:color w:val="000000"/>
          <w:szCs w:val="28"/>
        </w:rPr>
        <w:t xml:space="preserve"> дочери Ворошилиной (Кравченко) К.С. больше детей нет, то есть Ворошилина (Кравченко) К.С. не имеет родных и сводных братьев и сестер, свидетель также показал, что 2004 году умерла бабушка истца Кравченко Т.А., следом 2007 году умер отец  Кравченк</w:t>
      </w:r>
      <w:r w:rsidR="00D62468">
        <w:rPr>
          <w:color w:val="000000"/>
          <w:szCs w:val="28"/>
        </w:rPr>
        <w:t>о</w:t>
      </w:r>
      <w:r w:rsidR="001F394C">
        <w:rPr>
          <w:color w:val="000000"/>
          <w:szCs w:val="28"/>
        </w:rPr>
        <w:t xml:space="preserve"> С.М., затем 2010 году умер дед Кравченко М.М., </w:t>
      </w:r>
      <w:r w:rsidR="004F7442">
        <w:rPr>
          <w:color w:val="000000"/>
          <w:szCs w:val="28"/>
        </w:rPr>
        <w:t>после этих событий истец Ворошилина (Кравченко) К.С. вышла замуж и переехала жить в город Алга, дом пустует и никто в нем не живет.</w:t>
      </w:r>
    </w:p>
    <w:p w:rsidR="00C13CAE" w:rsidRDefault="00C13CAE" w:rsidP="00C13CAE">
      <w:pPr>
        <w:pStyle w:val="a5"/>
        <w:spacing w:after="0"/>
        <w:ind w:firstLine="708"/>
        <w:jc w:val="both"/>
      </w:pPr>
      <w:r>
        <w:t xml:space="preserve">Заслушав объяснения сторон, исследовав материалы дела суд считает, что иск подлежит удовлетворению по следующим основаниям. </w:t>
      </w:r>
    </w:p>
    <w:p w:rsidR="00C13CAE" w:rsidRDefault="00C13CAE" w:rsidP="00C13CAE">
      <w:pPr>
        <w:pStyle w:val="a5"/>
        <w:spacing w:after="0"/>
        <w:ind w:firstLine="708"/>
        <w:jc w:val="both"/>
      </w:pPr>
      <w:r>
        <w:lastRenderedPageBreak/>
        <w:t xml:space="preserve">Согласно справки </w:t>
      </w:r>
      <w:r w:rsidR="00D62468">
        <w:t>у</w:t>
      </w:r>
      <w:r>
        <w:t>правления юстиции Алгинского райо</w:t>
      </w:r>
      <w:r w:rsidR="006014A6">
        <w:t>на право собственност</w:t>
      </w:r>
      <w:r w:rsidR="00D62468">
        <w:t>ь</w:t>
      </w:r>
      <w:r w:rsidR="006014A6">
        <w:t xml:space="preserve"> на дом №86</w:t>
      </w:r>
      <w:r>
        <w:t xml:space="preserve"> по </w:t>
      </w:r>
      <w:r w:rsidR="006014A6">
        <w:rPr>
          <w:color w:val="000000"/>
          <w:szCs w:val="28"/>
        </w:rPr>
        <w:t>ул.Жастар в селе Шибаевка (Нурбулак) Алгинского района</w:t>
      </w:r>
      <w:r>
        <w:t xml:space="preserve"> зарегистрировано за </w:t>
      </w:r>
      <w:r w:rsidR="00A85B9E">
        <w:t>Кравченко Сергей Михаловичем</w:t>
      </w:r>
      <w:r>
        <w:t xml:space="preserve">. </w:t>
      </w:r>
    </w:p>
    <w:p w:rsidR="00C13CAE" w:rsidRDefault="00C13CAE" w:rsidP="00C13CAE">
      <w:pPr>
        <w:pStyle w:val="a5"/>
        <w:spacing w:after="0"/>
        <w:ind w:firstLine="708"/>
        <w:jc w:val="both"/>
      </w:pPr>
      <w:r>
        <w:t>Согласно справк</w:t>
      </w:r>
      <w:r w:rsidR="00474E0A">
        <w:t>и</w:t>
      </w:r>
      <w:r>
        <w:t xml:space="preserve"> о смерти от 0</w:t>
      </w:r>
      <w:r w:rsidR="0094142A">
        <w:t>4.12.2007</w:t>
      </w:r>
      <w:r>
        <w:t xml:space="preserve"> года </w:t>
      </w:r>
      <w:r w:rsidR="0094142A">
        <w:t>Кравченко Сергей Михайлович умер 02 декабря 200</w:t>
      </w:r>
      <w:r>
        <w:t>7 года.</w:t>
      </w:r>
    </w:p>
    <w:p w:rsidR="00474E0A" w:rsidRDefault="00474E0A" w:rsidP="00C13CAE">
      <w:pPr>
        <w:pStyle w:val="a5"/>
        <w:spacing w:after="0"/>
        <w:ind w:firstLine="708"/>
        <w:jc w:val="both"/>
      </w:pPr>
      <w:r>
        <w:t xml:space="preserve">Родители Кравченко Сергея Михайловича,  мать Кравченко Таиса Андреевна умерла 15 сентября 2004 года, отец Кравченко Михаил Михайлович умер 30 сентября 2010 года. Что подтверждается свидетельствами о смерти от 03.11.2011 года и 02.10.2010 года.    </w:t>
      </w:r>
    </w:p>
    <w:p w:rsidR="00474E0A" w:rsidRDefault="00C13CAE" w:rsidP="00C13CAE">
      <w:pPr>
        <w:pStyle w:val="a5"/>
        <w:spacing w:after="0"/>
        <w:ind w:firstLine="708"/>
        <w:jc w:val="both"/>
      </w:pPr>
      <w:r>
        <w:t xml:space="preserve">Из </w:t>
      </w:r>
      <w:r w:rsidR="00D62468">
        <w:t>свидетельства</w:t>
      </w:r>
      <w:r>
        <w:t xml:space="preserve"> о рождении от </w:t>
      </w:r>
      <w:r w:rsidR="0094142A">
        <w:t>21.08.2007</w:t>
      </w:r>
      <w:r>
        <w:t xml:space="preserve"> года, выданной </w:t>
      </w:r>
      <w:r w:rsidR="00D62468">
        <w:t>Карагачским сельским округом А</w:t>
      </w:r>
      <w:r>
        <w:t xml:space="preserve">лгинского района </w:t>
      </w:r>
      <w:r w:rsidR="00D62468">
        <w:t xml:space="preserve">Актюбинской области </w:t>
      </w:r>
      <w:r>
        <w:t xml:space="preserve">усматривается, что </w:t>
      </w:r>
      <w:r w:rsidR="00FF6487">
        <w:t>Кравченко Сергей Михайлович</w:t>
      </w:r>
      <w:r w:rsidR="00303615">
        <w:t>, умерший 02 декабря 2007 года,</w:t>
      </w:r>
      <w:r>
        <w:t xml:space="preserve"> </w:t>
      </w:r>
      <w:r w:rsidR="00303615">
        <w:t>являе</w:t>
      </w:r>
      <w:r>
        <w:t xml:space="preserve">тся </w:t>
      </w:r>
      <w:r w:rsidR="00303615">
        <w:t>отцом истца</w:t>
      </w:r>
      <w:r>
        <w:t xml:space="preserve"> </w:t>
      </w:r>
      <w:r w:rsidR="00FF6487">
        <w:rPr>
          <w:color w:val="000000"/>
          <w:szCs w:val="28"/>
        </w:rPr>
        <w:t>Ворошилиной (Кравченко) К.С</w:t>
      </w:r>
      <w:r>
        <w:t>.</w:t>
      </w:r>
      <w:r w:rsidR="00D62468">
        <w:t>, а матерью Гриценко Наталья Евгеневна</w:t>
      </w:r>
      <w:r w:rsidR="00474E0A">
        <w:t xml:space="preserve"> 03 ноября 1970 года рождения. </w:t>
      </w:r>
    </w:p>
    <w:p w:rsidR="00B064DC" w:rsidRDefault="00474E0A" w:rsidP="00C13CAE">
      <w:pPr>
        <w:pStyle w:val="a5"/>
        <w:spacing w:after="0"/>
        <w:ind w:firstLine="708"/>
        <w:jc w:val="both"/>
      </w:pPr>
      <w:r>
        <w:t xml:space="preserve">В суде достоверно установлено, что </w:t>
      </w:r>
      <w:r w:rsidR="00B064DC">
        <w:t xml:space="preserve">согласно письма за исх.№678 от 29.05.2015 года ГУ </w:t>
      </w:r>
      <w:r w:rsidR="00B064DC" w:rsidRPr="00B064DC">
        <w:t>“</w:t>
      </w:r>
      <w:r w:rsidR="00B064DC">
        <w:t>Алгинский районный отдел занятости и социальных программ</w:t>
      </w:r>
      <w:r w:rsidR="00B064DC" w:rsidRPr="00B064DC">
        <w:t>”</w:t>
      </w:r>
      <w:r w:rsidR="00B064DC">
        <w:t xml:space="preserve"> </w:t>
      </w:r>
      <w:r>
        <w:t>родители Ворошилиной К.С. Кравченко С.М. и Гриценко Н.Е.</w:t>
      </w:r>
      <w:r w:rsidR="00B064DC">
        <w:t xml:space="preserve"> в браке не состояли и что согласно записи акта об установлении отцовства за №1 от 26.10.1990 года при рождении установлено отцовство. Где отцом указан Кравченко С.М. </w:t>
      </w:r>
    </w:p>
    <w:p w:rsidR="00474E0A" w:rsidRDefault="00B064DC" w:rsidP="00C13CAE">
      <w:pPr>
        <w:pStyle w:val="a5"/>
        <w:spacing w:after="0"/>
        <w:ind w:firstLine="708"/>
        <w:jc w:val="both"/>
      </w:pPr>
      <w:r>
        <w:t xml:space="preserve">Также в суде достоверно установлено, что </w:t>
      </w:r>
      <w:r w:rsidR="00D3462B">
        <w:t xml:space="preserve">Кравченко С.М. во второй раз не создавал семью и кроме истца у него не было детей и что </w:t>
      </w:r>
      <w:r>
        <w:t xml:space="preserve">мать Ворошилиной К.С. Гриценко Н.Е. вместе </w:t>
      </w:r>
      <w:r w:rsidR="00D3462B">
        <w:t>со своей семьей никогда ни проживала и что она за дочерью не присматривала и никогда не навещала её. Каких либо сведений о Гриценко Н.Е. отсутству</w:t>
      </w:r>
      <w:r w:rsidR="00CC6994">
        <w:t>ю</w:t>
      </w:r>
      <w:r w:rsidR="00D3462B">
        <w:t xml:space="preserve">т.    </w:t>
      </w:r>
      <w:r>
        <w:t xml:space="preserve">   </w:t>
      </w:r>
      <w:r w:rsidR="00474E0A">
        <w:t xml:space="preserve">  </w:t>
      </w:r>
    </w:p>
    <w:p w:rsidR="00C13CAE" w:rsidRDefault="00C13CAE" w:rsidP="00C13CAE">
      <w:pPr>
        <w:pStyle w:val="a5"/>
        <w:spacing w:after="0"/>
        <w:ind w:firstLine="708"/>
        <w:jc w:val="both"/>
      </w:pPr>
      <w:r>
        <w:rPr>
          <w:szCs w:val="28"/>
        </w:rPr>
        <w:t>В соответствии со ст.1072-2 ГК РК наследство может быть принято в течение шести месяцев со дня открытия наследства.</w:t>
      </w:r>
    </w:p>
    <w:p w:rsidR="00C13CAE" w:rsidRDefault="00C13CAE" w:rsidP="00C13CAE">
      <w:pPr>
        <w:pStyle w:val="a5"/>
        <w:spacing w:after="0"/>
        <w:ind w:firstLine="708"/>
        <w:jc w:val="both"/>
      </w:pPr>
      <w:r>
        <w:t>В соответствии с</w:t>
      </w:r>
      <w:r w:rsidR="00D3462B">
        <w:t xml:space="preserve"> ч. 1 и ч. 2 </w:t>
      </w:r>
      <w:r>
        <w:t xml:space="preserve"> ст.1061  ГК РК </w:t>
      </w:r>
      <w:r w:rsidR="00D3462B">
        <w:t>в первую очередь право на наследование по закону получают в равных долях дети наследодателя, в том числе родившиеся живыми после его смерти, а также супруг (супруг) и родители наследодателя. В</w:t>
      </w:r>
      <w:r>
        <w:t xml:space="preserve">нуки наследодателя и их потомки наследуют по праву представления. </w:t>
      </w:r>
    </w:p>
    <w:p w:rsidR="00CC6994" w:rsidRPr="0083152C" w:rsidRDefault="00CC6994" w:rsidP="00CC6994">
      <w:pPr>
        <w:pStyle w:val="a5"/>
        <w:spacing w:after="0"/>
        <w:ind w:firstLine="709"/>
        <w:jc w:val="both"/>
        <w:rPr>
          <w:color w:val="000000"/>
        </w:rPr>
      </w:pPr>
      <w:r>
        <w:rPr>
          <w:color w:val="000000"/>
        </w:rPr>
        <w:t>В соответствии со ст.</w:t>
      </w:r>
      <w:r w:rsidRPr="0083152C">
        <w:rPr>
          <w:color w:val="000000"/>
        </w:rPr>
        <w:t>1072-3 ГК РК п</w:t>
      </w:r>
      <w:r w:rsidRPr="0083152C">
        <w:t xml:space="preserve">о заявлению наследника, пропустившего срок, установленный для принятия наследства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 </w:t>
      </w:r>
    </w:p>
    <w:p w:rsidR="00CC6994" w:rsidRDefault="00CC6994" w:rsidP="00CC6994">
      <w:pPr>
        <w:pStyle w:val="a5"/>
        <w:spacing w:after="0"/>
        <w:ind w:firstLine="709"/>
        <w:jc w:val="both"/>
      </w:pPr>
      <w:r w:rsidRPr="0083152C">
        <w:t>В судебном заседании достоверно уст</w:t>
      </w:r>
      <w:r>
        <w:t xml:space="preserve">ановлено, что истец Ворошилина К.С. является единственным наследницей и </w:t>
      </w:r>
      <w:r w:rsidRPr="0083152C">
        <w:t xml:space="preserve">имеет право на получение наследственного имущества, </w:t>
      </w:r>
      <w:r>
        <w:t xml:space="preserve">оставшегося после смерти своего отца </w:t>
      </w:r>
      <w:r w:rsidRPr="0083152C">
        <w:t>и причина пропуска шестимесячного срока для принятия наследства я</w:t>
      </w:r>
      <w:r>
        <w:t>вляется уважительной, поскольку</w:t>
      </w:r>
      <w:r w:rsidRPr="0083152C">
        <w:t xml:space="preserve"> </w:t>
      </w:r>
      <w:r>
        <w:t xml:space="preserve">она долго не могла прийти в себя, не смогла </w:t>
      </w:r>
      <w:r>
        <w:lastRenderedPageBreak/>
        <w:t xml:space="preserve">свыкнуться с тяжелой потерей своих близких, затем были хлопоты с проведением поминок. В последующем вышла замуж и создала семью. </w:t>
      </w:r>
    </w:p>
    <w:p w:rsidR="00C13CAE" w:rsidRDefault="00C13CAE" w:rsidP="00CC6994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изложенного, руководствуясь </w:t>
      </w:r>
      <w:r>
        <w:rPr>
          <w:szCs w:val="28"/>
          <w:lang w:val="kk-KZ"/>
        </w:rPr>
        <w:t>с</w:t>
      </w:r>
      <w:r>
        <w:rPr>
          <w:szCs w:val="28"/>
        </w:rPr>
        <w:t xml:space="preserve">т.ст.217-221, ГПК РК, суд </w:t>
      </w:r>
    </w:p>
    <w:p w:rsidR="00C13CAE" w:rsidRDefault="00C13CAE" w:rsidP="00C13CAE">
      <w:pPr>
        <w:jc w:val="center"/>
      </w:pPr>
      <w:r>
        <w:t>Р Е Ш И Л  :</w:t>
      </w:r>
    </w:p>
    <w:p w:rsidR="00C13CAE" w:rsidRDefault="00C13CAE" w:rsidP="00C13CAE">
      <w:pPr>
        <w:ind w:right="22"/>
        <w:jc w:val="both"/>
        <w:rPr>
          <w:color w:val="000000"/>
          <w:szCs w:val="28"/>
        </w:rPr>
      </w:pPr>
      <w:r>
        <w:tab/>
      </w:r>
      <w:r>
        <w:rPr>
          <w:color w:val="000000"/>
          <w:szCs w:val="28"/>
        </w:rPr>
        <w:t xml:space="preserve">Иск Ворошилиной (Кравченко) К.С. -  удовлетворить. </w:t>
      </w:r>
    </w:p>
    <w:p w:rsidR="00C13CAE" w:rsidRDefault="00C13CAE" w:rsidP="00C13CAE">
      <w:pPr>
        <w:pStyle w:val="a7"/>
        <w:spacing w:after="0"/>
        <w:ind w:left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Восстановить Ворошилиной Кристине Сергеевне срок для принятия наследства и признать принявшей наследство в виде жилого дома по адресу: Актюбинская область, Алгинский район, с.о.Карагашский, с.Нурбулак</w:t>
      </w:r>
      <w:r w:rsidR="00CC6994">
        <w:rPr>
          <w:sz w:val="28"/>
          <w:szCs w:val="28"/>
        </w:rPr>
        <w:t xml:space="preserve"> (Шибаевка)</w:t>
      </w:r>
      <w:r>
        <w:rPr>
          <w:sz w:val="28"/>
          <w:szCs w:val="28"/>
        </w:rPr>
        <w:t xml:space="preserve">, ул. Жастар, д. 86 открывшегося после смерти </w:t>
      </w:r>
      <w:r w:rsidR="00D4230F">
        <w:rPr>
          <w:sz w:val="28"/>
          <w:szCs w:val="28"/>
        </w:rPr>
        <w:t>Кравченко Сергея Михайловича у</w:t>
      </w:r>
      <w:r>
        <w:rPr>
          <w:sz w:val="28"/>
          <w:szCs w:val="28"/>
        </w:rPr>
        <w:t>мерш</w:t>
      </w:r>
      <w:r w:rsidR="00D4230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D4230F">
        <w:rPr>
          <w:sz w:val="28"/>
          <w:szCs w:val="28"/>
        </w:rPr>
        <w:t>0</w:t>
      </w:r>
      <w:r w:rsidR="00CC6994">
        <w:rPr>
          <w:sz w:val="28"/>
          <w:szCs w:val="28"/>
        </w:rPr>
        <w:t>2 декабря 2007 года.</w:t>
      </w:r>
      <w:r>
        <w:rPr>
          <w:sz w:val="28"/>
          <w:szCs w:val="28"/>
        </w:rPr>
        <w:t xml:space="preserve"> </w:t>
      </w:r>
    </w:p>
    <w:p w:rsidR="00C13CAE" w:rsidRDefault="00C13CAE" w:rsidP="00C13CAE">
      <w:pPr>
        <w:pStyle w:val="2"/>
        <w:rPr>
          <w:b w:val="0"/>
          <w:szCs w:val="28"/>
        </w:rPr>
      </w:pPr>
      <w:r>
        <w:rPr>
          <w:szCs w:val="28"/>
        </w:rPr>
        <w:t xml:space="preserve">          </w:t>
      </w:r>
      <w:r>
        <w:rPr>
          <w:b w:val="0"/>
          <w:szCs w:val="28"/>
        </w:rPr>
        <w:t xml:space="preserve">Решение  может быть  обжаловано и опротестовано в апелляционную судебную коллегию по гражданским и административным делам Актюбинского областного суда через Алгинский районный суд в течение 15 дней со дня вручения его копии. </w:t>
      </w:r>
    </w:p>
    <w:p w:rsidR="00C13CAE" w:rsidRDefault="00C13CAE" w:rsidP="00C13CAE">
      <w:pPr>
        <w:jc w:val="both"/>
        <w:rPr>
          <w:szCs w:val="28"/>
        </w:rPr>
      </w:pPr>
    </w:p>
    <w:p w:rsidR="00CC6994" w:rsidRDefault="00CC6994" w:rsidP="00C13CAE">
      <w:pPr>
        <w:jc w:val="both"/>
        <w:rPr>
          <w:szCs w:val="28"/>
        </w:rPr>
      </w:pPr>
    </w:p>
    <w:p w:rsidR="00D4230F" w:rsidRDefault="00C13CAE" w:rsidP="00C13CAE">
      <w:pPr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Судья Алгинского районного суда                 </w:t>
      </w:r>
      <w:r w:rsidR="009D02C8">
        <w:rPr>
          <w:szCs w:val="28"/>
        </w:rPr>
        <w:t xml:space="preserve">        </w:t>
      </w:r>
      <w:r>
        <w:rPr>
          <w:szCs w:val="28"/>
        </w:rPr>
        <w:t xml:space="preserve">       </w:t>
      </w:r>
      <w:r>
        <w:rPr>
          <w:szCs w:val="28"/>
        </w:rPr>
        <w:tab/>
      </w:r>
      <w:r w:rsidR="00D4230F">
        <w:rPr>
          <w:szCs w:val="28"/>
        </w:rPr>
        <w:t>Укшебаев Г.К.</w:t>
      </w:r>
    </w:p>
    <w:p w:rsidR="00CC6994" w:rsidRDefault="00C13CAE" w:rsidP="00C13CAE">
      <w:pPr>
        <w:jc w:val="both"/>
        <w:rPr>
          <w:szCs w:val="28"/>
        </w:rPr>
      </w:pPr>
      <w:r>
        <w:rPr>
          <w:szCs w:val="28"/>
        </w:rPr>
        <w:tab/>
      </w:r>
      <w:bookmarkEnd w:id="0"/>
    </w:p>
    <w:sectPr w:rsidR="00CC6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18" w:rsidRDefault="007A3C18" w:rsidP="007A3C18">
      <w:r>
        <w:separator/>
      </w:r>
    </w:p>
  </w:endnote>
  <w:endnote w:type="continuationSeparator" w:id="0">
    <w:p w:rsidR="007A3C18" w:rsidRDefault="007A3C18" w:rsidP="007A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18" w:rsidRDefault="007A3C1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18" w:rsidRDefault="007A3C1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18" w:rsidRDefault="007A3C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18" w:rsidRDefault="007A3C18" w:rsidP="007A3C18">
      <w:r>
        <w:separator/>
      </w:r>
    </w:p>
  </w:footnote>
  <w:footnote w:type="continuationSeparator" w:id="0">
    <w:p w:rsidR="007A3C18" w:rsidRDefault="007A3C18" w:rsidP="007A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18" w:rsidRDefault="007A3C1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18" w:rsidRDefault="007A3C18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3C18" w:rsidRPr="007A3C18" w:rsidRDefault="007A3C1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Укшебаев Г. К. Алгинский районный суд Судья 19.07.2015 14:00:08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7A3C18" w:rsidRPr="007A3C18" w:rsidRDefault="007A3C1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Укшебаев Г. К. Алгинский районный суд Судья 19.07.2015 14:00:08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8819567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C18" w:rsidRDefault="007A3C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wjKn94po5gczeezaNHZI9XfG42Q=" w:salt="MbIOa9m6Y37Gugn9PVCrj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1F"/>
    <w:rsid w:val="000527AB"/>
    <w:rsid w:val="001248DA"/>
    <w:rsid w:val="001F394C"/>
    <w:rsid w:val="00272230"/>
    <w:rsid w:val="002974C9"/>
    <w:rsid w:val="00303615"/>
    <w:rsid w:val="003162B9"/>
    <w:rsid w:val="003A1C23"/>
    <w:rsid w:val="003F401A"/>
    <w:rsid w:val="00413B66"/>
    <w:rsid w:val="00474E0A"/>
    <w:rsid w:val="004F7442"/>
    <w:rsid w:val="00597BA7"/>
    <w:rsid w:val="005A1B82"/>
    <w:rsid w:val="006014A6"/>
    <w:rsid w:val="006C0E54"/>
    <w:rsid w:val="006F17A2"/>
    <w:rsid w:val="006F31AB"/>
    <w:rsid w:val="007A3C18"/>
    <w:rsid w:val="007E2162"/>
    <w:rsid w:val="008840E8"/>
    <w:rsid w:val="008A7B67"/>
    <w:rsid w:val="0094142A"/>
    <w:rsid w:val="009B4255"/>
    <w:rsid w:val="009D02C8"/>
    <w:rsid w:val="009D38C4"/>
    <w:rsid w:val="00A85B9E"/>
    <w:rsid w:val="00AB3CED"/>
    <w:rsid w:val="00AF0A1F"/>
    <w:rsid w:val="00B064DC"/>
    <w:rsid w:val="00B6276E"/>
    <w:rsid w:val="00C13CAE"/>
    <w:rsid w:val="00CC6994"/>
    <w:rsid w:val="00CD7DE3"/>
    <w:rsid w:val="00D3462B"/>
    <w:rsid w:val="00D4230F"/>
    <w:rsid w:val="00D62468"/>
    <w:rsid w:val="00D67EE4"/>
    <w:rsid w:val="00DA75DF"/>
    <w:rsid w:val="00DB39B5"/>
    <w:rsid w:val="00F677C6"/>
    <w:rsid w:val="00FF4ED2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3CAE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3C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13CAE"/>
    <w:pPr>
      <w:jc w:val="center"/>
    </w:pPr>
    <w:rPr>
      <w:b/>
      <w:i/>
      <w:sz w:val="24"/>
    </w:rPr>
  </w:style>
  <w:style w:type="character" w:customStyle="1" w:styleId="a4">
    <w:name w:val="Название Знак"/>
    <w:basedOn w:val="a0"/>
    <w:link w:val="a3"/>
    <w:rsid w:val="00C13CA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13CAE"/>
    <w:pPr>
      <w:spacing w:after="120"/>
    </w:pPr>
  </w:style>
  <w:style w:type="character" w:customStyle="1" w:styleId="a6">
    <w:name w:val="Основной текст Знак"/>
    <w:basedOn w:val="a0"/>
    <w:link w:val="a5"/>
    <w:rsid w:val="00C13C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C13CAE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C13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A3C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3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3C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C1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3CAE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3C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13CAE"/>
    <w:pPr>
      <w:jc w:val="center"/>
    </w:pPr>
    <w:rPr>
      <w:b/>
      <w:i/>
      <w:sz w:val="24"/>
    </w:rPr>
  </w:style>
  <w:style w:type="character" w:customStyle="1" w:styleId="a4">
    <w:name w:val="Название Знак"/>
    <w:basedOn w:val="a0"/>
    <w:link w:val="a3"/>
    <w:rsid w:val="00C13CA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13CAE"/>
    <w:pPr>
      <w:spacing w:after="120"/>
    </w:pPr>
  </w:style>
  <w:style w:type="character" w:customStyle="1" w:styleId="a6">
    <w:name w:val="Основной текст Знак"/>
    <w:basedOn w:val="a0"/>
    <w:link w:val="a5"/>
    <w:rsid w:val="00C13C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C13CAE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C13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A3C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3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3C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C1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1385</Words>
  <Characters>7896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УКШЕБАЕВ ГАЛЫМЖАН КУАТБАЕВИЧ</dc:creator>
  <cp:keywords/>
  <dc:description/>
  <cp:lastModifiedBy>УКШЕБАЕВ ГАЛЫМЖАН КУАТБАЕВИЧ</cp:lastModifiedBy>
  <cp:revision>12</cp:revision>
  <cp:lastPrinted>2015-07-19T07:54:00Z</cp:lastPrinted>
  <dcterms:created xsi:type="dcterms:W3CDTF">2015-07-07T04:41:00Z</dcterms:created>
  <dcterms:modified xsi:type="dcterms:W3CDTF">2015-07-19T08:00:00Z</dcterms:modified>
</cp:coreProperties>
</file>