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565" w:rsidRDefault="00C20565" w:rsidP="00C205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0565" w:rsidRDefault="00C20565" w:rsidP="00C205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0565" w:rsidRDefault="00C20565" w:rsidP="00C2056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20565" w:rsidRDefault="00C20565" w:rsidP="00C2056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</w:p>
    <w:p w:rsidR="00C20565" w:rsidRDefault="00C20565" w:rsidP="00C2056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565" w:rsidRDefault="00C20565" w:rsidP="00C2056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565" w:rsidRDefault="00C20565" w:rsidP="00C205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20565" w:rsidRDefault="00C20565" w:rsidP="00C205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 января</w:t>
      </w:r>
      <w:r>
        <w:rPr>
          <w:rFonts w:ascii="Times New Roman" w:hAnsi="Times New Roman" w:cs="Times New Roman"/>
          <w:sz w:val="28"/>
          <w:szCs w:val="28"/>
        </w:rPr>
        <w:t xml:space="preserve"> 2015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Дело №2-185/15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г. Алматы</w:t>
      </w:r>
    </w:p>
    <w:p w:rsidR="00C20565" w:rsidRDefault="00C20565" w:rsidP="00C20565">
      <w:pPr>
        <w:pStyle w:val="a3"/>
        <w:tabs>
          <w:tab w:val="left" w:pos="3360"/>
          <w:tab w:val="left" w:pos="41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20565" w:rsidRDefault="00C20565" w:rsidP="00C205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Специализированный межрайонный экономический суд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составе председательствующего судьи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Казымбетовой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Г.Н., при секретаре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</w:t>
      </w:r>
      <w:r>
        <w:rPr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участием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Байбатшаева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Е., представителя истца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Шатырбекова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А.Ж. (доверенность от 27.10.2014 г.) , представителя ответчика Сеитовой А.А. (доверенность №2 от 05.01.2015г.), рассмотрев в открытом судебном заседании гражданское дело по иску </w:t>
      </w:r>
      <w:r>
        <w:rPr>
          <w:rFonts w:ascii="Times New Roman" w:eastAsia="MS Mincho" w:hAnsi="Times New Roman" w:cs="Times New Roman"/>
          <w:sz w:val="28"/>
          <w:szCs w:val="28"/>
        </w:rPr>
        <w:t>КГУ «Управление природных ресурсов и регулирования природопользования города Алматы» к ТОО «Футбольный клуб «</w:t>
      </w:r>
      <w:r>
        <w:rPr>
          <w:rFonts w:ascii="Times New Roman" w:eastAsia="MS Mincho" w:hAnsi="Times New Roman" w:cs="Times New Roman"/>
          <w:sz w:val="28"/>
          <w:szCs w:val="28"/>
          <w:lang w:val="kk-KZ"/>
        </w:rPr>
        <w:t>Қ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айрат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», третьему лицу </w:t>
      </w:r>
      <w:r>
        <w:rPr>
          <w:rFonts w:ascii="Times New Roman" w:hAnsi="Times New Roman" w:cs="Times New Roman"/>
          <w:sz w:val="28"/>
          <w:szCs w:val="28"/>
        </w:rPr>
        <w:t>ИП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Арайлым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 понуждении провести компенсационные посадки зеленых насаждений и</w:t>
      </w:r>
      <w:r>
        <w:rPr>
          <w:rFonts w:ascii="Times New Roman" w:hAnsi="Times New Roman" w:cs="Times New Roman"/>
          <w:sz w:val="28"/>
          <w:szCs w:val="28"/>
        </w:rPr>
        <w:t xml:space="preserve"> производить работы по содержанию и уходу в течение двух лет,</w:t>
      </w:r>
    </w:p>
    <w:p w:rsidR="00C20565" w:rsidRDefault="00C20565" w:rsidP="00C205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0565" w:rsidRDefault="00C20565" w:rsidP="00C20565">
      <w:pPr>
        <w:pStyle w:val="a3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С Т А Н О В И Л:</w:t>
      </w:r>
    </w:p>
    <w:p w:rsidR="00C20565" w:rsidRDefault="00C20565" w:rsidP="00C205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Истец, </w:t>
      </w:r>
      <w:r>
        <w:rPr>
          <w:rFonts w:ascii="Times New Roman" w:eastAsia="MS Mincho" w:hAnsi="Times New Roman" w:cs="Times New Roman"/>
          <w:sz w:val="28"/>
          <w:szCs w:val="28"/>
        </w:rPr>
        <w:t>КГУ «Управление природных ресурсов и регулирования природопользования города Алматы»</w:t>
      </w:r>
      <w:r>
        <w:rPr>
          <w:rFonts w:ascii="Times New Roman" w:hAnsi="Times New Roman" w:cs="Times New Roman"/>
          <w:sz w:val="28"/>
          <w:szCs w:val="28"/>
        </w:rPr>
        <w:t xml:space="preserve">, обратился в суд с иском к </w:t>
      </w:r>
      <w:r>
        <w:rPr>
          <w:rFonts w:ascii="Times New Roman" w:eastAsia="MS Mincho" w:hAnsi="Times New Roman" w:cs="Times New Roman"/>
          <w:sz w:val="28"/>
          <w:szCs w:val="28"/>
        </w:rPr>
        <w:t>ТОО «Футбольный клуб «</w:t>
      </w:r>
      <w:r>
        <w:rPr>
          <w:rFonts w:ascii="Times New Roman" w:eastAsia="MS Mincho" w:hAnsi="Times New Roman" w:cs="Times New Roman"/>
          <w:sz w:val="28"/>
          <w:szCs w:val="28"/>
          <w:lang w:val="kk-KZ"/>
        </w:rPr>
        <w:t>Қ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айрат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>» о понуждении провести компенсационные посадки зеленых насаждений и</w:t>
      </w:r>
      <w:r>
        <w:rPr>
          <w:rFonts w:ascii="Times New Roman" w:hAnsi="Times New Roman" w:cs="Times New Roman"/>
          <w:sz w:val="28"/>
          <w:szCs w:val="28"/>
        </w:rPr>
        <w:t xml:space="preserve"> производить работы по содержанию и уходу в течение двух лет, мотивируя свои требования тем, что на основании письма-заявки ТОО «Футбольный клуб «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Қайрат</w:t>
      </w:r>
      <w:proofErr w:type="spellEnd"/>
      <w:r>
        <w:rPr>
          <w:rFonts w:ascii="Times New Roman" w:hAnsi="Times New Roman" w:cs="Times New Roman"/>
          <w:sz w:val="28"/>
          <w:szCs w:val="28"/>
        </w:rPr>
        <w:t>» от 25.02.2013г. №221, Истцом выдано разрешение от 04.03.2013г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№03-20-193 </w:t>
      </w:r>
      <w:r>
        <w:rPr>
          <w:rStyle w:val="a4"/>
          <w:rFonts w:eastAsiaTheme="minorEastAsia"/>
          <w:sz w:val="28"/>
          <w:szCs w:val="28"/>
        </w:rPr>
        <w:t xml:space="preserve">на санитарную рубку, пересадку и санитарную обрезку зеленых насаждений. </w:t>
      </w:r>
      <w:proofErr w:type="gramStart"/>
      <w:r>
        <w:rPr>
          <w:rStyle w:val="a4"/>
          <w:rFonts w:eastAsiaTheme="minorEastAsia"/>
          <w:sz w:val="28"/>
          <w:szCs w:val="28"/>
        </w:rPr>
        <w:t xml:space="preserve">Согласно выданному разрешению и требованиям Правил, </w:t>
      </w:r>
      <w:r>
        <w:rPr>
          <w:rFonts w:ascii="Times New Roman" w:hAnsi="Times New Roman" w:cs="Times New Roman"/>
          <w:sz w:val="28"/>
          <w:szCs w:val="28"/>
        </w:rPr>
        <w:t xml:space="preserve">ТОО «Футбольный клуб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«Қайрат» </w:t>
      </w:r>
      <w:r>
        <w:rPr>
          <w:rFonts w:ascii="Times New Roman" w:hAnsi="Times New Roman" w:cs="Times New Roman"/>
          <w:sz w:val="28"/>
          <w:szCs w:val="28"/>
        </w:rPr>
        <w:t xml:space="preserve">в срок </w:t>
      </w:r>
      <w:r>
        <w:rPr>
          <w:rStyle w:val="a4"/>
          <w:rFonts w:eastAsiaTheme="minorEastAsia"/>
          <w:sz w:val="28"/>
          <w:szCs w:val="28"/>
        </w:rPr>
        <w:t xml:space="preserve">до 25.11.2013г. приняло обязательство по </w:t>
      </w:r>
      <w:r>
        <w:rPr>
          <w:rFonts w:ascii="Times New Roman" w:hAnsi="Times New Roman" w:cs="Times New Roman"/>
          <w:sz w:val="28"/>
          <w:szCs w:val="28"/>
        </w:rPr>
        <w:t xml:space="preserve">компенсационному восстановлению зеленых насаждений в количестве </w:t>
      </w:r>
      <w:r>
        <w:rPr>
          <w:rStyle w:val="a4"/>
          <w:rFonts w:eastAsiaTheme="minorEastAsia"/>
          <w:sz w:val="28"/>
          <w:szCs w:val="28"/>
        </w:rPr>
        <w:t xml:space="preserve">320 штук саженцев </w:t>
      </w:r>
      <w:r>
        <w:rPr>
          <w:rFonts w:ascii="Times New Roman" w:hAnsi="Times New Roman" w:cs="Times New Roman"/>
          <w:sz w:val="28"/>
          <w:szCs w:val="28"/>
        </w:rPr>
        <w:t>лиственных пород высотой не менее 3,0 метров, а хвойных не менее 2,0 метров высоты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-го или Н-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класса качества), </w:t>
      </w:r>
      <w:r>
        <w:rPr>
          <w:rStyle w:val="a4"/>
          <w:rFonts w:eastAsiaTheme="minorEastAsia"/>
          <w:sz w:val="28"/>
          <w:szCs w:val="28"/>
        </w:rPr>
        <w:t>а также 15 штук кустарников.</w:t>
      </w:r>
      <w:proofErr w:type="gramEnd"/>
      <w:r>
        <w:rPr>
          <w:rStyle w:val="a4"/>
          <w:rFonts w:eastAsiaTheme="minor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Кроме того, от ТОО «Футбольный клуб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«Қайрат» </w:t>
      </w:r>
      <w:r>
        <w:rPr>
          <w:rFonts w:ascii="Times New Roman" w:hAnsi="Times New Roman" w:cs="Times New Roman"/>
          <w:sz w:val="28"/>
          <w:szCs w:val="28"/>
        </w:rPr>
        <w:t xml:space="preserve">имеется гарантийное письмо на восстановительные работы. Однако до настоящего времени, восстановительные работы по посадке зеленных насаждений ТОО «Футбольный клуб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«Қайрат» </w:t>
      </w:r>
      <w:r>
        <w:rPr>
          <w:rFonts w:ascii="Times New Roman" w:hAnsi="Times New Roman" w:cs="Times New Roman"/>
          <w:sz w:val="28"/>
          <w:szCs w:val="28"/>
        </w:rPr>
        <w:t xml:space="preserve">не производились.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Просит суд понудить ТОО «Футбольный клуб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«Қайрат» </w:t>
      </w:r>
      <w:r>
        <w:rPr>
          <w:rFonts w:ascii="Times New Roman" w:hAnsi="Times New Roman" w:cs="Times New Roman"/>
          <w:sz w:val="28"/>
          <w:szCs w:val="28"/>
        </w:rPr>
        <w:t xml:space="preserve">до 31.12.2013г. произвести компенсационные посадки зеленых насаждений путем посадки </w:t>
      </w:r>
      <w:r>
        <w:rPr>
          <w:rStyle w:val="a4"/>
          <w:rFonts w:eastAsiaTheme="minorEastAsia"/>
          <w:sz w:val="28"/>
          <w:szCs w:val="28"/>
        </w:rPr>
        <w:t xml:space="preserve">320 саженцев </w:t>
      </w:r>
      <w:r>
        <w:rPr>
          <w:rFonts w:ascii="Times New Roman" w:hAnsi="Times New Roman" w:cs="Times New Roman"/>
          <w:sz w:val="28"/>
          <w:szCs w:val="28"/>
        </w:rPr>
        <w:t>лиственных пород высотой не менее 3,0 метров, а хвойных не менее 2,0 метров высоты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-го или Н-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класса качества) и </w:t>
      </w:r>
      <w:r>
        <w:rPr>
          <w:rStyle w:val="a4"/>
          <w:rFonts w:eastAsiaTheme="minorEastAsia"/>
          <w:sz w:val="28"/>
          <w:szCs w:val="28"/>
        </w:rPr>
        <w:t xml:space="preserve">15 штук кустарников, </w:t>
      </w:r>
      <w:r>
        <w:rPr>
          <w:rFonts w:ascii="Times New Roman" w:hAnsi="Times New Roman" w:cs="Times New Roman"/>
          <w:sz w:val="28"/>
          <w:szCs w:val="28"/>
        </w:rPr>
        <w:t>а также в дальнейшем производить работы по содержанию и уходу за посаженными зелеными насаждениями в течение 2-х лет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20565" w:rsidRDefault="00C20565" w:rsidP="00C205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Представитель истца в судебном заседании исковые требования поддержал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основаниям, изложенным в исковом заявлении и просил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удовлетворить.</w:t>
      </w:r>
    </w:p>
    <w:p w:rsidR="00C20565" w:rsidRDefault="00C20565" w:rsidP="00C205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Ответчика в судебном заседании исковые требования не признала, пояснив, что для исполнения указанного обязательства Ответчиком был заключен Договор №ФК058-27-13Р от 19.02.2013 года со специализированной организацией ИП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Арайлым</w:t>
      </w:r>
      <w:proofErr w:type="spellEnd"/>
      <w:r>
        <w:rPr>
          <w:rFonts w:ascii="Times New Roman" w:hAnsi="Times New Roman" w:cs="Times New Roman"/>
          <w:sz w:val="28"/>
          <w:szCs w:val="28"/>
        </w:rPr>
        <w:t>» о выполнении работ по озеленению и сопутствующие к ним работы. Работы, предусмотренные Договором, выполнены ИП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Арайлым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полном объеме, что подтверждается Актом выполненных работ.</w:t>
      </w:r>
    </w:p>
    <w:p w:rsidR="00C20565" w:rsidRDefault="00C20565" w:rsidP="00C205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ИП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Арайлым</w:t>
      </w:r>
      <w:proofErr w:type="spellEnd"/>
      <w:r>
        <w:rPr>
          <w:rFonts w:ascii="Times New Roman" w:hAnsi="Times New Roman" w:cs="Times New Roman"/>
          <w:sz w:val="28"/>
          <w:szCs w:val="28"/>
        </w:rPr>
        <w:t>» в судебное заседание не явился, несмотря на надлежащее извещение.</w:t>
      </w:r>
    </w:p>
    <w:p w:rsidR="00C20565" w:rsidRDefault="00C20565" w:rsidP="00C205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Изучив материалы дела, выслушав объяснения представителей сторон, а также заключение прокурора, полагавшего необходимым удовлетворить исковые требования, суд пришел к выводу, что исковые требования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КГУ «Управление природных ресурсов и регулирования природопользования города Алматы» </w:t>
      </w:r>
      <w:r>
        <w:rPr>
          <w:rFonts w:ascii="Times New Roman" w:hAnsi="Times New Roman" w:cs="Times New Roman"/>
          <w:sz w:val="28"/>
          <w:szCs w:val="28"/>
        </w:rPr>
        <w:t xml:space="preserve">подлежат удовлетворению по следующим основаниям. </w:t>
      </w:r>
    </w:p>
    <w:p w:rsidR="00C20565" w:rsidRDefault="00C20565" w:rsidP="00C20565">
      <w:pPr>
        <w:pStyle w:val="21"/>
        <w:shd w:val="clear" w:color="auto" w:fill="auto"/>
        <w:spacing w:line="240" w:lineRule="auto"/>
        <w:ind w:firstLine="709"/>
      </w:pPr>
      <w:proofErr w:type="gramStart"/>
      <w:r>
        <w:t xml:space="preserve">Как было установлено в судебном заседании, в соответствии с пунктом 11 Правил содержания и защиты зеленых насаждений города Алматы, утвержденных решением </w:t>
      </w:r>
      <w:r>
        <w:rPr>
          <w:lang w:val="en-US"/>
        </w:rPr>
        <w:t>XI</w:t>
      </w:r>
      <w:r>
        <w:rPr>
          <w:lang w:val="kk-KZ"/>
        </w:rPr>
        <w:t xml:space="preserve">-сессии </w:t>
      </w:r>
      <w:proofErr w:type="spellStart"/>
      <w:r>
        <w:t>маслихата</w:t>
      </w:r>
      <w:proofErr w:type="spellEnd"/>
      <w:r>
        <w:t xml:space="preserve"> города Алматы </w:t>
      </w:r>
      <w:r>
        <w:rPr>
          <w:lang w:val="en-US"/>
        </w:rPr>
        <w:t>IV</w:t>
      </w:r>
      <w:r>
        <w:t>-</w:t>
      </w:r>
      <w:proofErr w:type="spellStart"/>
      <w:r>
        <w:rPr>
          <w:lang w:val="en-US"/>
        </w:rPr>
        <w:t>ro</w:t>
      </w:r>
      <w:proofErr w:type="spellEnd"/>
      <w:r>
        <w:t xml:space="preserve"> созыва от 02.07.2008г. за №119</w:t>
      </w:r>
      <w:r>
        <w:rPr>
          <w:rStyle w:val="a4"/>
          <w:rFonts w:eastAsiaTheme="minorEastAsia"/>
        </w:rPr>
        <w:t xml:space="preserve">, </w:t>
      </w:r>
      <w:r>
        <w:t xml:space="preserve">на основании письма-заявки ТОО «Футбольный клуб </w:t>
      </w:r>
      <w:r>
        <w:rPr>
          <w:lang w:val="kk-KZ"/>
        </w:rPr>
        <w:t xml:space="preserve">«Қайрат» </w:t>
      </w:r>
      <w:r>
        <w:t xml:space="preserve">от 25.02.2013г. № 221, КГУ «Управление природных ресурсов м регулирования природопользования города Алматы» выдано разрешение от 04.03.2013г. за №03-20-193 </w:t>
      </w:r>
      <w:r>
        <w:rPr>
          <w:rStyle w:val="a4"/>
          <w:rFonts w:eastAsiaTheme="minorEastAsia"/>
        </w:rPr>
        <w:t>на</w:t>
      </w:r>
      <w:proofErr w:type="gramEnd"/>
      <w:r>
        <w:rPr>
          <w:rStyle w:val="a4"/>
          <w:rFonts w:eastAsiaTheme="minorEastAsia"/>
        </w:rPr>
        <w:t xml:space="preserve"> санитарную рубку, пересадку и санитарную обрезку зеленых насаждений, а именно:</w:t>
      </w:r>
    </w:p>
    <w:p w:rsidR="00C20565" w:rsidRDefault="00C20565" w:rsidP="00C205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вынужденный снос зеленных насаждений </w:t>
      </w:r>
      <w:r>
        <w:rPr>
          <w:rStyle w:val="a4"/>
          <w:rFonts w:eastAsiaTheme="minorEastAsia"/>
          <w:sz w:val="28"/>
          <w:szCs w:val="28"/>
        </w:rPr>
        <w:t xml:space="preserve">удовлетворительного состояния </w:t>
      </w:r>
      <w:r>
        <w:rPr>
          <w:rFonts w:ascii="Times New Roman" w:hAnsi="Times New Roman" w:cs="Times New Roman"/>
          <w:sz w:val="28"/>
          <w:szCs w:val="28"/>
        </w:rPr>
        <w:t>в количестве 103 шт.;</w:t>
      </w:r>
    </w:p>
    <w:p w:rsidR="00C20565" w:rsidRDefault="00C20565" w:rsidP="00C205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вынужденный снос кустарников </w:t>
      </w:r>
      <w:r>
        <w:rPr>
          <w:rStyle w:val="a4"/>
          <w:rFonts w:eastAsiaTheme="minorEastAsia"/>
          <w:sz w:val="28"/>
          <w:szCs w:val="28"/>
        </w:rPr>
        <w:t xml:space="preserve">удовлетворительного состояния в </w:t>
      </w:r>
      <w:r>
        <w:rPr>
          <w:rFonts w:ascii="Times New Roman" w:hAnsi="Times New Roman" w:cs="Times New Roman"/>
          <w:sz w:val="28"/>
          <w:szCs w:val="28"/>
        </w:rPr>
        <w:t>количестве 5 шт.;</w:t>
      </w:r>
    </w:p>
    <w:p w:rsidR="00C20565" w:rsidRDefault="00C20565" w:rsidP="00C205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снос </w:t>
      </w:r>
      <w:r>
        <w:rPr>
          <w:rStyle w:val="a4"/>
          <w:rFonts w:eastAsiaTheme="minorEastAsia"/>
          <w:sz w:val="28"/>
          <w:szCs w:val="28"/>
        </w:rPr>
        <w:t xml:space="preserve">аварийных </w:t>
      </w:r>
      <w:r>
        <w:rPr>
          <w:rFonts w:ascii="Times New Roman" w:hAnsi="Times New Roman" w:cs="Times New Roman"/>
          <w:sz w:val="28"/>
          <w:szCs w:val="28"/>
        </w:rPr>
        <w:t>насаждений в количестве 11 шт.;</w:t>
      </w:r>
    </w:p>
    <w:p w:rsidR="00C20565" w:rsidRDefault="00C20565" w:rsidP="00C205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пересадка зеленных насаждений удовлетворительного состояния в количестве 94 шт.;</w:t>
      </w:r>
    </w:p>
    <w:p w:rsidR="00C20565" w:rsidRDefault="00C20565" w:rsidP="00C205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санитарная обрезка зеленных насаждений удовлетворительного состояния в количестве 15 шт.</w:t>
      </w:r>
    </w:p>
    <w:p w:rsidR="00C20565" w:rsidRDefault="00C20565" w:rsidP="00C205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пункту 20 Правил, компенсационное восстановление зеленых насаждений </w:t>
      </w:r>
      <w:r>
        <w:rPr>
          <w:rStyle w:val="a4"/>
          <w:rFonts w:eastAsiaTheme="minorEastAsia"/>
          <w:sz w:val="28"/>
          <w:szCs w:val="28"/>
        </w:rPr>
        <w:t xml:space="preserve">за санитарную рубку, вынужденный снос, </w:t>
      </w:r>
      <w:r>
        <w:rPr>
          <w:rFonts w:ascii="Times New Roman" w:hAnsi="Times New Roman" w:cs="Times New Roman"/>
          <w:sz w:val="28"/>
          <w:szCs w:val="28"/>
        </w:rPr>
        <w:t>произведенный с разрешения Управления, производится путем посадки саженцев лиственных пород высотой не менее 3-х метров, а хвойных не менее 2,0 метров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-го или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-го класса качества).</w:t>
      </w:r>
    </w:p>
    <w:p w:rsidR="00C20565" w:rsidRDefault="00C20565" w:rsidP="00C205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Диаметр ствола от верхней корневой системы саженцев должен быть не менее 3 сантиметра (на высоте 1,3 метра стволовой части). </w:t>
      </w:r>
    </w:p>
    <w:p w:rsidR="00C20565" w:rsidRDefault="00C20565" w:rsidP="00C205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eastAsiaTheme="minorEastAsia"/>
          <w:sz w:val="28"/>
          <w:szCs w:val="28"/>
        </w:rPr>
        <w:t xml:space="preserve">При этом, компенсационные посадки за вынужденный снос </w:t>
      </w:r>
      <w:r>
        <w:rPr>
          <w:rFonts w:ascii="Times New Roman" w:hAnsi="Times New Roman" w:cs="Times New Roman"/>
          <w:sz w:val="28"/>
          <w:szCs w:val="28"/>
        </w:rPr>
        <w:t xml:space="preserve">производятся </w:t>
      </w:r>
      <w:r>
        <w:rPr>
          <w:rStyle w:val="a4"/>
          <w:rFonts w:eastAsiaTheme="minorEastAsia"/>
          <w:sz w:val="28"/>
          <w:szCs w:val="28"/>
        </w:rPr>
        <w:t xml:space="preserve">в трехкратном размере </w:t>
      </w:r>
      <w:r>
        <w:rPr>
          <w:rFonts w:ascii="Times New Roman" w:hAnsi="Times New Roman" w:cs="Times New Roman"/>
          <w:sz w:val="28"/>
          <w:szCs w:val="28"/>
        </w:rPr>
        <w:t>на данной территории земельного участка (учитывая городское архитектурное условие).</w:t>
      </w:r>
    </w:p>
    <w:p w:rsidR="00C20565" w:rsidRDefault="00C20565" w:rsidP="00C205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eastAsiaTheme="minorEastAsia"/>
          <w:sz w:val="28"/>
          <w:szCs w:val="28"/>
        </w:rPr>
        <w:lastRenderedPageBreak/>
        <w:t xml:space="preserve">Пунктом 21 Правил установлено, </w:t>
      </w:r>
      <w:r>
        <w:rPr>
          <w:rFonts w:ascii="Times New Roman" w:hAnsi="Times New Roman" w:cs="Times New Roman"/>
          <w:sz w:val="28"/>
          <w:szCs w:val="28"/>
        </w:rPr>
        <w:t xml:space="preserve">что при санитарной рубке </w:t>
      </w:r>
      <w:r>
        <w:rPr>
          <w:rStyle w:val="a4"/>
          <w:rFonts w:eastAsiaTheme="minorEastAsia"/>
          <w:sz w:val="28"/>
          <w:szCs w:val="28"/>
        </w:rPr>
        <w:t xml:space="preserve">аварийных, </w:t>
      </w:r>
      <w:r>
        <w:rPr>
          <w:rFonts w:ascii="Times New Roman" w:hAnsi="Times New Roman" w:cs="Times New Roman"/>
          <w:sz w:val="28"/>
          <w:szCs w:val="28"/>
        </w:rPr>
        <w:t xml:space="preserve">сухостойных, перестойных насаждений по коэффициенту состояния объекта 4 и 5 категории, физическими и </w:t>
      </w:r>
      <w:r>
        <w:rPr>
          <w:rStyle w:val="a4"/>
          <w:rFonts w:eastAsiaTheme="minorEastAsia"/>
          <w:sz w:val="28"/>
          <w:szCs w:val="28"/>
        </w:rPr>
        <w:t xml:space="preserve">юридическими лицами </w:t>
      </w:r>
      <w:r>
        <w:rPr>
          <w:rFonts w:ascii="Times New Roman" w:hAnsi="Times New Roman" w:cs="Times New Roman"/>
          <w:sz w:val="28"/>
          <w:szCs w:val="28"/>
        </w:rPr>
        <w:t xml:space="preserve">за каждое вырубленное </w:t>
      </w:r>
      <w:r>
        <w:rPr>
          <w:rStyle w:val="a4"/>
          <w:rFonts w:eastAsiaTheme="minorEastAsia"/>
          <w:sz w:val="28"/>
          <w:szCs w:val="28"/>
        </w:rPr>
        <w:t xml:space="preserve">аварийное </w:t>
      </w:r>
      <w:r>
        <w:rPr>
          <w:rFonts w:ascii="Times New Roman" w:hAnsi="Times New Roman" w:cs="Times New Roman"/>
          <w:sz w:val="28"/>
          <w:szCs w:val="28"/>
        </w:rPr>
        <w:t xml:space="preserve">насаждение осуществляется гарантийная компенсационная посадка зеленых насаждений </w:t>
      </w:r>
      <w:r>
        <w:rPr>
          <w:rStyle w:val="a4"/>
          <w:rFonts w:eastAsiaTheme="minorEastAsia"/>
          <w:sz w:val="28"/>
          <w:szCs w:val="28"/>
        </w:rPr>
        <w:t xml:space="preserve">в количестве 1 саженца, </w:t>
      </w:r>
      <w:r>
        <w:rPr>
          <w:rFonts w:ascii="Times New Roman" w:hAnsi="Times New Roman" w:cs="Times New Roman"/>
          <w:sz w:val="28"/>
          <w:szCs w:val="28"/>
        </w:rPr>
        <w:t>на участке вырубленного насаждения.</w:t>
      </w:r>
    </w:p>
    <w:p w:rsidR="00C20565" w:rsidRDefault="00C20565" w:rsidP="00C205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пунктом 28 Правил, предусмотрено, что компенсационное восстановление зеленых насаждений производиться юридическими лицами с соблюдением необходимых условий их дальнейшего содержания </w:t>
      </w:r>
      <w:r>
        <w:rPr>
          <w:rStyle w:val="a4"/>
          <w:rFonts w:eastAsiaTheme="minorEastAsia"/>
          <w:sz w:val="28"/>
          <w:szCs w:val="28"/>
        </w:rPr>
        <w:t xml:space="preserve">(в том числе </w:t>
      </w:r>
      <w:proofErr w:type="spellStart"/>
      <w:r>
        <w:rPr>
          <w:rStyle w:val="a4"/>
          <w:rFonts w:eastAsiaTheme="minorEastAsia"/>
          <w:sz w:val="28"/>
          <w:szCs w:val="28"/>
        </w:rPr>
        <w:t>уходных</w:t>
      </w:r>
      <w:proofErr w:type="spellEnd"/>
      <w:r>
        <w:rPr>
          <w:rStyle w:val="a4"/>
          <w:rFonts w:eastAsiaTheme="minorEastAsia"/>
          <w:sz w:val="28"/>
          <w:szCs w:val="28"/>
        </w:rPr>
        <w:t xml:space="preserve"> работ в течение двух лет).</w:t>
      </w:r>
    </w:p>
    <w:p w:rsidR="00C20565" w:rsidRDefault="00C20565" w:rsidP="00C205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a4"/>
          <w:rFonts w:eastAsiaTheme="minorEastAsia"/>
          <w:sz w:val="28"/>
          <w:szCs w:val="28"/>
        </w:rPr>
        <w:t xml:space="preserve">Из материалов дела следует, что согласно выданному разрешению и требованиям Правил, </w:t>
      </w:r>
      <w:r>
        <w:rPr>
          <w:rFonts w:ascii="Times New Roman" w:hAnsi="Times New Roman" w:cs="Times New Roman"/>
          <w:sz w:val="28"/>
          <w:szCs w:val="28"/>
        </w:rPr>
        <w:t xml:space="preserve">ТОО «Футбольный клуб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«Қайрат» </w:t>
      </w:r>
      <w:r>
        <w:rPr>
          <w:rFonts w:ascii="Times New Roman" w:hAnsi="Times New Roman" w:cs="Times New Roman"/>
          <w:sz w:val="28"/>
          <w:szCs w:val="28"/>
        </w:rPr>
        <w:t xml:space="preserve">в срок </w:t>
      </w:r>
      <w:r>
        <w:rPr>
          <w:rStyle w:val="a4"/>
          <w:rFonts w:eastAsiaTheme="minorEastAsia"/>
          <w:sz w:val="28"/>
          <w:szCs w:val="28"/>
        </w:rPr>
        <w:t xml:space="preserve">до 25.11.2013г. приняло на себя обязательство по </w:t>
      </w:r>
      <w:r>
        <w:rPr>
          <w:rFonts w:ascii="Times New Roman" w:hAnsi="Times New Roman" w:cs="Times New Roman"/>
          <w:sz w:val="28"/>
          <w:szCs w:val="28"/>
        </w:rPr>
        <w:t xml:space="preserve">компенсационному восстановлению зеленых насаждений в количестве </w:t>
      </w:r>
      <w:r>
        <w:rPr>
          <w:rStyle w:val="a4"/>
          <w:rFonts w:eastAsiaTheme="minorEastAsia"/>
          <w:sz w:val="28"/>
          <w:szCs w:val="28"/>
        </w:rPr>
        <w:t xml:space="preserve">320 штук саженцев </w:t>
      </w:r>
      <w:r>
        <w:rPr>
          <w:rFonts w:ascii="Times New Roman" w:hAnsi="Times New Roman" w:cs="Times New Roman"/>
          <w:sz w:val="28"/>
          <w:szCs w:val="28"/>
        </w:rPr>
        <w:t>лиственных пород высотой не менее 3,0 метров, а хвойных не менее 2,0 метров высоты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-го или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-го класса качества), </w:t>
      </w:r>
      <w:r>
        <w:rPr>
          <w:rStyle w:val="a4"/>
          <w:rFonts w:eastAsiaTheme="minorEastAsia"/>
          <w:sz w:val="28"/>
          <w:szCs w:val="28"/>
        </w:rPr>
        <w:t>а также 15 штук кустарников.</w:t>
      </w:r>
      <w:proofErr w:type="gramEnd"/>
    </w:p>
    <w:p w:rsidR="00C20565" w:rsidRDefault="00C20565" w:rsidP="00C205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272 ГК РК обязательство должно исполняться надлежащим образом в соответствии с условиями обязательства и требованиями законодательства.</w:t>
      </w:r>
    </w:p>
    <w:p w:rsidR="00C20565" w:rsidRDefault="00C20565" w:rsidP="00C205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ст. 273 ГК РК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законодательством или договором.</w:t>
      </w:r>
    </w:p>
    <w:p w:rsidR="00C20565" w:rsidRDefault="00C20565" w:rsidP="00C205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материалах дела имеется гарантийное письмо на восстановительные работы от 25.02.2013г. № 220 от ТОО «Футбольный клуб </w:t>
      </w:r>
      <w:r>
        <w:rPr>
          <w:rFonts w:ascii="Times New Roman" w:hAnsi="Times New Roman" w:cs="Times New Roman"/>
          <w:sz w:val="28"/>
          <w:szCs w:val="28"/>
          <w:lang w:val="kk-KZ"/>
        </w:rPr>
        <w:t>«Қайрат»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0565" w:rsidRDefault="00C20565" w:rsidP="00C205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Истцом в адрес ТОО «Футбольный клуб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«Қайрат» </w:t>
      </w:r>
      <w:r>
        <w:rPr>
          <w:rFonts w:ascii="Times New Roman" w:hAnsi="Times New Roman" w:cs="Times New Roman"/>
          <w:sz w:val="28"/>
          <w:szCs w:val="28"/>
        </w:rPr>
        <w:t>было направлено письмо от 19.05.2014г. № 1-03/1005-и о необходимости исполнения обязательств по компенсационному восстановлению зеленных насаждений, согласно выданному разрешению и Правилам.</w:t>
      </w:r>
    </w:p>
    <w:p w:rsidR="00C20565" w:rsidRDefault="00C20565" w:rsidP="00C205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Доводы ответчика о том,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№ФК058-27-13Р от 19.02.2013 года заключенным между ответчиком и со специализированной организацией ИП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Арайлым</w:t>
      </w:r>
      <w:proofErr w:type="spellEnd"/>
      <w:r>
        <w:rPr>
          <w:rFonts w:ascii="Times New Roman" w:hAnsi="Times New Roman" w:cs="Times New Roman"/>
          <w:sz w:val="28"/>
          <w:szCs w:val="28"/>
        </w:rPr>
        <w:t>» о выполнении работ по озеленению и сопутствующих к ним работы в суде не нашли своего документального подтверждения.</w:t>
      </w:r>
    </w:p>
    <w:p w:rsidR="00C20565" w:rsidRDefault="00C20565" w:rsidP="00C205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представитель ответчика подтвердила, что многие высаженные ИП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Арайлым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саженцы по своим параметрам не соответствовали предъявляемым требованиям и многие саженцы погибли. </w:t>
      </w:r>
    </w:p>
    <w:p w:rsidR="00C20565" w:rsidRDefault="00C20565" w:rsidP="00C205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31 Конституции Республики Казахстан, государство ставит целью охрану окружающей среды, благоприятной для жизни и здоровья человека.</w:t>
      </w:r>
    </w:p>
    <w:p w:rsidR="00C20565" w:rsidRDefault="00C20565" w:rsidP="00C205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 3 статьи 8 ГК РК предусмотрено, что осуществление гражданских прав не должно нарушать права и охраняемых законодательством интересов других субъектов права, не должны причинять ущерба окружающей среде.</w:t>
      </w:r>
    </w:p>
    <w:p w:rsidR="00C20565" w:rsidRDefault="00C20565" w:rsidP="00C205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0565" w:rsidRDefault="00C20565" w:rsidP="00C205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Согласно пункту 11 подпункта 6) Правил, Управление организует контроль проведения </w:t>
      </w:r>
      <w:r>
        <w:rPr>
          <w:rStyle w:val="a4"/>
          <w:rFonts w:eastAsiaTheme="minorEastAsia"/>
          <w:sz w:val="28"/>
          <w:szCs w:val="28"/>
        </w:rPr>
        <w:t xml:space="preserve">гарантийных компенсационных посадок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уходных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 за зелеными насаждениями.</w:t>
      </w:r>
    </w:p>
    <w:p w:rsidR="00C20565" w:rsidRDefault="00C20565" w:rsidP="00C205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Учитывая, что саженцы, </w:t>
      </w:r>
      <w:r>
        <w:rPr>
          <w:rFonts w:ascii="Times New Roman" w:eastAsia="MS Mincho" w:hAnsi="Times New Roman" w:cs="Times New Roman"/>
          <w:sz w:val="28"/>
          <w:szCs w:val="28"/>
        </w:rPr>
        <w:t>не принялись</w:t>
      </w:r>
      <w:r>
        <w:rPr>
          <w:rFonts w:ascii="Times New Roman" w:hAnsi="Times New Roman" w:cs="Times New Roman"/>
          <w:sz w:val="28"/>
          <w:szCs w:val="28"/>
        </w:rPr>
        <w:t xml:space="preserve">, восстановительные работы не были произведены, суд полагает необходимым исковые требования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КГУ «Управление природных ресурсов и регулирования природопользования города Алматы» </w:t>
      </w:r>
      <w:r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C20565" w:rsidRDefault="00C20565" w:rsidP="00C205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Разъяснить Ответчику что они вправе обратиться с иском к специализированной организации ИП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Арайлым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» с которым был заключен договор о выполнении работ по озеленению и сопутствующих к ним работ по взысканию затраченных средств. </w:t>
      </w:r>
    </w:p>
    <w:p w:rsidR="00C20565" w:rsidRDefault="00C20565" w:rsidP="00C205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п.1 ст.116 ГПК РК издержки, связанные с производством по делу, и государственная пошлина, от уплаты, которых истец был освобожден, взыскиваются с ответчика, не освобожденного от уплаты судебных расходов, в доход государства полностью или пропорционально удовлетворенной части иска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0565" w:rsidRDefault="00C20565" w:rsidP="00C205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руководствуясь ст.217- 221 ГПК РК, суд</w:t>
      </w:r>
    </w:p>
    <w:p w:rsidR="00C20565" w:rsidRDefault="00C20565" w:rsidP="00C205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565" w:rsidRDefault="00C20565" w:rsidP="00C205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20565" w:rsidRDefault="00C20565" w:rsidP="00C205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MS Mincho" w:hAnsi="Times New Roman" w:cs="Times New Roman"/>
          <w:sz w:val="28"/>
          <w:szCs w:val="28"/>
        </w:rPr>
        <w:t>КГУ «Управление природных ресурсов и регулирования природопользования города Алматы» к ТОО «Футбольный клуб «</w:t>
      </w:r>
      <w:r>
        <w:rPr>
          <w:rFonts w:ascii="Times New Roman" w:eastAsia="MS Mincho" w:hAnsi="Times New Roman" w:cs="Times New Roman"/>
          <w:sz w:val="28"/>
          <w:szCs w:val="28"/>
          <w:lang w:val="kk-KZ"/>
        </w:rPr>
        <w:t>Қ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айрат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ИП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Арайлым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MS Mincho" w:hAnsi="Times New Roman" w:cs="Times New Roman"/>
          <w:sz w:val="28"/>
          <w:szCs w:val="28"/>
        </w:rPr>
        <w:t>о понуждении провести компенсационные посадки зеленых насаждений и</w:t>
      </w:r>
      <w:r>
        <w:rPr>
          <w:rFonts w:ascii="Times New Roman" w:hAnsi="Times New Roman" w:cs="Times New Roman"/>
          <w:sz w:val="28"/>
          <w:szCs w:val="28"/>
        </w:rPr>
        <w:t xml:space="preserve"> производить работы по содержанию и уходу в течение двух лет - удовлетворить.</w:t>
      </w:r>
    </w:p>
    <w:p w:rsidR="00C20565" w:rsidRDefault="00C20565" w:rsidP="00C205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Понудить </w:t>
      </w:r>
      <w:r>
        <w:rPr>
          <w:rFonts w:ascii="Times New Roman" w:eastAsia="MS Mincho" w:hAnsi="Times New Roman" w:cs="Times New Roman"/>
          <w:sz w:val="28"/>
          <w:szCs w:val="28"/>
        </w:rPr>
        <w:t>ТОО «Футбольный клуб «</w:t>
      </w:r>
      <w:r>
        <w:rPr>
          <w:rFonts w:ascii="Times New Roman" w:eastAsia="MS Mincho" w:hAnsi="Times New Roman" w:cs="Times New Roman"/>
          <w:sz w:val="28"/>
          <w:szCs w:val="28"/>
          <w:lang w:val="kk-KZ"/>
        </w:rPr>
        <w:t>Қ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айрат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до 31.12.2013г. произвести компенсационные посадки зеленых насаждений путем посадки </w:t>
      </w:r>
      <w:r>
        <w:rPr>
          <w:rStyle w:val="a4"/>
          <w:rFonts w:eastAsiaTheme="minorEastAsia"/>
          <w:sz w:val="28"/>
          <w:szCs w:val="28"/>
        </w:rPr>
        <w:t xml:space="preserve">320 саженцев </w:t>
      </w:r>
      <w:r>
        <w:rPr>
          <w:rFonts w:ascii="Times New Roman" w:hAnsi="Times New Roman" w:cs="Times New Roman"/>
          <w:sz w:val="28"/>
          <w:szCs w:val="28"/>
        </w:rPr>
        <w:t>лиственных пород высотой не менее 3,0 метров, а хвойных не менее 2,0 метров высоты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-го или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-го класса качества) и </w:t>
      </w:r>
      <w:r>
        <w:rPr>
          <w:rStyle w:val="a4"/>
          <w:rFonts w:eastAsiaTheme="minorEastAsia"/>
          <w:sz w:val="28"/>
          <w:szCs w:val="28"/>
        </w:rPr>
        <w:t xml:space="preserve">15 штук кустарников, </w:t>
      </w:r>
      <w:r>
        <w:rPr>
          <w:rFonts w:ascii="Times New Roman" w:hAnsi="Times New Roman" w:cs="Times New Roman"/>
          <w:sz w:val="28"/>
          <w:szCs w:val="28"/>
        </w:rPr>
        <w:t>а также в дальнейшем производить работы по содержанию и уходу за посаженными зелеными насаждениями в течение 2-х лет.</w:t>
      </w:r>
      <w:proofErr w:type="gramEnd"/>
    </w:p>
    <w:p w:rsidR="00C20565" w:rsidRDefault="00C20565" w:rsidP="00C205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MS Mincho" w:hAnsi="Times New Roman" w:cs="Times New Roman"/>
          <w:sz w:val="28"/>
          <w:szCs w:val="28"/>
        </w:rPr>
        <w:t>ТОО «Футбольный клуб «</w:t>
      </w:r>
      <w:r>
        <w:rPr>
          <w:rFonts w:ascii="Times New Roman" w:eastAsia="MS Mincho" w:hAnsi="Times New Roman" w:cs="Times New Roman"/>
          <w:sz w:val="28"/>
          <w:szCs w:val="28"/>
          <w:lang w:val="kk-KZ"/>
        </w:rPr>
        <w:t>Қ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айрат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 доход государства госпошлину в размере 926 (девятьсот двадцать шесть) тенге. </w:t>
      </w:r>
    </w:p>
    <w:p w:rsidR="00C20565" w:rsidRDefault="00C20565" w:rsidP="00C20565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сторонами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или) опротестовано с соблюдением требований статей 334, 335 Гражданского процессуального кодекса Республики Казахстан в апелляционную судебную коллегию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суда, через Специализированный межрайонный экономический суд г. Алматы в течение 15 дней со дня вручения копии решения.</w:t>
      </w:r>
    </w:p>
    <w:p w:rsidR="00C20565" w:rsidRDefault="00C20565" w:rsidP="00C205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Судья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Казымбетова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Г.Н. </w:t>
      </w:r>
    </w:p>
    <w:p w:rsidR="00C20565" w:rsidRDefault="00C20565" w:rsidP="00C205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верна</w:t>
      </w:r>
    </w:p>
    <w:p w:rsidR="00C20565" w:rsidRDefault="00C20565" w:rsidP="00C205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Судья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Казымбетова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Г.Н.</w:t>
      </w:r>
    </w:p>
    <w:p w:rsidR="00C20565" w:rsidRDefault="00C20565" w:rsidP="00C205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</w:t>
      </w:r>
    </w:p>
    <w:p w:rsidR="00C20565" w:rsidRDefault="00C20565" w:rsidP="00C205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в законную силу не вступило.</w:t>
      </w:r>
    </w:p>
    <w:p w:rsidR="00C20565" w:rsidRDefault="00C20565" w:rsidP="00C205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января 2015 года.</w:t>
      </w:r>
    </w:p>
    <w:p w:rsidR="00A92176" w:rsidRDefault="00C20565" w:rsidP="00C20565">
      <w:r>
        <w:rPr>
          <w:rFonts w:ascii="Times New Roman" w:hAnsi="Times New Roman"/>
          <w:sz w:val="28"/>
          <w:szCs w:val="28"/>
        </w:rPr>
        <w:t xml:space="preserve">Судья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Казымбетова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Г.Н.</w:t>
      </w:r>
      <w:bookmarkStart w:id="0" w:name="_GoBack"/>
      <w:bookmarkEnd w:id="0"/>
    </w:p>
    <w:sectPr w:rsidR="00A92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449"/>
    <w:rsid w:val="00123449"/>
    <w:rsid w:val="00A92176"/>
    <w:rsid w:val="00C2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5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0565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C2056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20565"/>
    <w:pPr>
      <w:shd w:val="clear" w:color="auto" w:fill="FFFFFF"/>
      <w:spacing w:after="0" w:line="322" w:lineRule="exact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4">
    <w:name w:val="Основной текст + Полужирный"/>
    <w:aliases w:val="Курсив,Интервал 0 pt"/>
    <w:basedOn w:val="a0"/>
    <w:rsid w:val="00C20565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5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0565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C2056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20565"/>
    <w:pPr>
      <w:shd w:val="clear" w:color="auto" w:fill="FFFFFF"/>
      <w:spacing w:after="0" w:line="322" w:lineRule="exact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4">
    <w:name w:val="Основной текст + Полужирный"/>
    <w:aliases w:val="Курсив,Интервал 0 pt"/>
    <w:basedOn w:val="a0"/>
    <w:rsid w:val="00C20565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1477</Words>
  <Characters>8420</Characters>
  <Application>Microsoft Office Word</Application>
  <DocSecurity>0</DocSecurity>
  <Lines>70</Lines>
  <Paragraphs>19</Paragraphs>
  <ScaleCrop>false</ScaleCrop>
  <Company>Grizli777</Company>
  <LinksUpToDate>false</LinksUpToDate>
  <CharactersWithSpaces>9878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Калекеева</cp:lastModifiedBy>
  <cp:revision>3</cp:revision>
  <dcterms:created xsi:type="dcterms:W3CDTF">2016-02-16T11:15:00Z</dcterms:created>
  <dcterms:modified xsi:type="dcterms:W3CDTF">2016-02-16T11:15:00Z</dcterms:modified>
</cp:coreProperties>
</file>