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23" w:rsidRDefault="00695823" w:rsidP="00695823">
      <w:pPr>
        <w:pStyle w:val="a3"/>
        <w:rPr>
          <w:rFonts w:ascii="Times New Roman" w:hAnsi="Times New Roman" w:cs="Times New Roman"/>
          <w:sz w:val="28"/>
          <w:szCs w:val="28"/>
        </w:rPr>
      </w:pPr>
      <w:r>
        <w:rPr>
          <w:rFonts w:ascii="Times New Roman" w:hAnsi="Times New Roman" w:cs="Times New Roman"/>
          <w:sz w:val="28"/>
          <w:szCs w:val="28"/>
        </w:rPr>
        <w:t>№2-2678/15</w:t>
      </w:r>
    </w:p>
    <w:p w:rsidR="00695823" w:rsidRDefault="00695823" w:rsidP="00695823">
      <w:pPr>
        <w:pStyle w:val="a3"/>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РЕШЕНИЕ</w:t>
      </w:r>
    </w:p>
    <w:p w:rsidR="00695823" w:rsidRDefault="00695823" w:rsidP="00695823">
      <w:pPr>
        <w:pStyle w:val="a3"/>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Именем Республики Казахстан</w:t>
      </w:r>
    </w:p>
    <w:p w:rsidR="00695823" w:rsidRDefault="00695823" w:rsidP="00695823">
      <w:pPr>
        <w:pStyle w:val="a3"/>
        <w:ind w:firstLine="708"/>
        <w:rPr>
          <w:rFonts w:ascii="Times New Roman" w:hAnsi="Times New Roman" w:cs="Times New Roman"/>
          <w:sz w:val="28"/>
          <w:szCs w:val="28"/>
          <w:lang w:val="kk-KZ"/>
        </w:rPr>
      </w:pPr>
    </w:p>
    <w:p w:rsidR="00695823" w:rsidRDefault="00695823" w:rsidP="00695823">
      <w:pPr>
        <w:pStyle w:val="a3"/>
        <w:ind w:firstLine="708"/>
        <w:jc w:val="left"/>
        <w:rPr>
          <w:rFonts w:ascii="Times New Roman" w:hAnsi="Times New Roman" w:cs="Times New Roman"/>
          <w:sz w:val="28"/>
          <w:szCs w:val="28"/>
          <w:lang w:val="kk-KZ"/>
        </w:rPr>
      </w:pPr>
      <w:r>
        <w:rPr>
          <w:rFonts w:ascii="Times New Roman" w:hAnsi="Times New Roman" w:cs="Times New Roman"/>
          <w:sz w:val="28"/>
          <w:szCs w:val="28"/>
          <w:lang w:val="kk-KZ"/>
        </w:rPr>
        <w:t>30 октября 2015 года                                                                      г.Уральск</w:t>
      </w:r>
    </w:p>
    <w:p w:rsidR="00695823" w:rsidRDefault="00695823" w:rsidP="00695823">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Специализированный межрайонный экономический суд Западно-Казахстанской  области  в  составе   председательствующего  судьи   Танкиевой Н.К., при секретаре судебного заседания Жумагалиевой Г.А., с участием прокурора Адиловой А., представителя </w:t>
      </w:r>
      <w:r>
        <w:rPr>
          <w:rFonts w:ascii="Times New Roman" w:hAnsi="Times New Roman"/>
          <w:sz w:val="28"/>
          <w:szCs w:val="28"/>
        </w:rPr>
        <w:t>истца Тлегенова С.Б. (доверенность от 20.01.2015г.), представителей ответчика Рамазанова Ж.С. (доверенность от 25.09.2015г.), Зобнина А.Г. (доверенность от 30.10.2015г.), рассмотрев в открытом судебном заседании гражданское дело по</w:t>
      </w:r>
      <w:r>
        <w:rPr>
          <w:rFonts w:ascii="Times New Roman" w:hAnsi="Times New Roman"/>
          <w:sz w:val="28"/>
          <w:szCs w:val="28"/>
          <w:lang w:val="kk-KZ"/>
        </w:rPr>
        <w:t xml:space="preserve"> иску РГУ «Департамент экологии по Западно-Казахстанской области Комитета экологического регулирования, контроля и государственной инспекции в нефтегазовом комплексе Министерства энергетики Республики Казахстан»</w:t>
      </w:r>
      <w:r>
        <w:rPr>
          <w:rFonts w:ascii="Times New Roman" w:hAnsi="Times New Roman"/>
          <w:sz w:val="28"/>
          <w:szCs w:val="28"/>
        </w:rPr>
        <w:t xml:space="preserve"> к ТОО «Жаикмунай» </w:t>
      </w:r>
      <w:r>
        <w:rPr>
          <w:rFonts w:ascii="Times New Roman" w:hAnsi="Times New Roman"/>
          <w:sz w:val="28"/>
          <w:szCs w:val="28"/>
          <w:lang w:val="kk-KZ"/>
        </w:rPr>
        <w:t>о взыскании суммы ущерба, нанесенного окружающей среде в размере 1 489 447 200 тенге,</w:t>
      </w:r>
    </w:p>
    <w:p w:rsidR="00695823" w:rsidRDefault="00695823" w:rsidP="00695823">
      <w:pPr>
        <w:spacing w:after="0" w:line="240" w:lineRule="auto"/>
        <w:jc w:val="both"/>
        <w:rPr>
          <w:rFonts w:ascii="Times New Roman" w:hAnsi="Times New Roman"/>
          <w:sz w:val="28"/>
          <w:szCs w:val="28"/>
        </w:rPr>
      </w:pPr>
      <w:r>
        <w:rPr>
          <w:rFonts w:ascii="Times New Roman" w:hAnsi="Times New Roman"/>
          <w:sz w:val="28"/>
          <w:szCs w:val="28"/>
        </w:rPr>
        <w:t xml:space="preserve">   </w:t>
      </w:r>
    </w:p>
    <w:p w:rsidR="00695823" w:rsidRDefault="00695823" w:rsidP="00695823">
      <w:pPr>
        <w:pStyle w:val="a3"/>
        <w:ind w:firstLine="708"/>
        <w:jc w:val="center"/>
        <w:rPr>
          <w:rFonts w:ascii="Times New Roman" w:hAnsi="Times New Roman" w:cs="Times New Roman"/>
          <w:bCs/>
          <w:sz w:val="28"/>
          <w:szCs w:val="28"/>
          <w:lang w:val="kk-KZ"/>
        </w:rPr>
      </w:pPr>
      <w:r>
        <w:rPr>
          <w:rFonts w:ascii="Times New Roman" w:hAnsi="Times New Roman" w:cs="Times New Roman"/>
          <w:bCs/>
          <w:sz w:val="28"/>
          <w:szCs w:val="28"/>
          <w:lang w:val="kk-KZ"/>
        </w:rPr>
        <w:t>УСТАНОВИЛ:</w:t>
      </w:r>
    </w:p>
    <w:p w:rsidR="00695823" w:rsidRDefault="00695823" w:rsidP="00695823">
      <w:pPr>
        <w:pStyle w:val="a3"/>
        <w:ind w:left="2124" w:firstLine="708"/>
        <w:rPr>
          <w:rFonts w:ascii="Times New Roman" w:hAnsi="Times New Roman" w:cs="Times New Roman"/>
          <w:bCs/>
          <w:sz w:val="28"/>
          <w:szCs w:val="28"/>
          <w:lang w:val="kk-KZ"/>
        </w:rPr>
      </w:pPr>
    </w:p>
    <w:p w:rsidR="00695823" w:rsidRDefault="00695823" w:rsidP="00695823">
      <w:pPr>
        <w:pStyle w:val="a5"/>
        <w:jc w:val="both"/>
        <w:rPr>
          <w:rStyle w:val="2"/>
          <w:sz w:val="28"/>
          <w:szCs w:val="28"/>
        </w:rPr>
      </w:pPr>
      <w:r>
        <w:rPr>
          <w:sz w:val="28"/>
          <w:szCs w:val="28"/>
          <w:lang w:val="kk-KZ"/>
        </w:rPr>
        <w:tab/>
      </w:r>
      <w:r>
        <w:rPr>
          <w:rStyle w:val="2"/>
          <w:sz w:val="28"/>
          <w:szCs w:val="28"/>
        </w:rPr>
        <w:t xml:space="preserve">РГУ «Департамент экологии по Западно-Казахстанской области Комитета экологического регулирования, контроля и государственной инспекции в нефтегазовом комплексе Министерства энергетики Республики Казахстан»  (далее-Департамент) обратилось в суд с вышеназванным иском к ТОО «Жаикмунай» (далее-Товарищество), указывая на то, что Департаментом на основании письма №4/1228дсп от 17.04.2015 года Департамента КНБ РК по ЗКО, была проведена внеплановая тематическая проверка по соблюдению экологического законодательства РК в деятельности Товарищества. В ходе внеплановой проверки соблюдения экологического законодательства РК, по факту загрязнения окружающей среды при сжигании газа на факелах, связанного с выходом из строя основного компрессора С-101 на УКПГ-1/2 Чинаревского нефтегазоконденсатного месторождения Товарищества, установлены факты самовольных выбросов загрязняющих веществ в атмосферу. Данные нарушения зафиксированы в акте о результатах проверки №07-78-03 от 04.06.2015г. Так 19.03.2015г. в 09:07 часов на Чинаревском нефтсгазоконденсатном месторождении Товарищества сработала система защиты УПН, закрылся клапан отсекателя UCV 124.15 на линии подачи газа на УКПГ, в результате чего остановились компрессоры С-101 и С-101 А. Далее открылись клапаны PCV 124.12 и PCV 124.10 и сырой газ был направлен на факел высокого давления УПН, для дальнейшего сжигания. Объем сожженного газа с 19.03.2015г. по 15.04.2015г., до проведения планово предупредительного ремонта, составил - 3 528,4 тыс.м3. С 19.03.2015г. по 25.04.2015г. работа компрессора С-101 была приостановлена, по необходимости проведения ремонтных работ с привлечением </w:t>
      </w:r>
      <w:r>
        <w:rPr>
          <w:rStyle w:val="2"/>
          <w:sz w:val="28"/>
          <w:szCs w:val="28"/>
        </w:rPr>
        <w:lastRenderedPageBreak/>
        <w:t>специализированных организаций. Компрессор включен в работу 26.04.2015г., после проведения ремонтных и пусконаладочных работ. По оперативному журналу планово предупредительный ремонт на УКПГ-1/2 начался с 16.04.2015г. Согласно расчету, составленному по «Правилам экономической оценки ущерба от загрязнения окружающей среды», утвержденному Постановлением Правительства РК от 27.06.2007 года №535, сумма ущерба за самовольные и сверхнормативные выбросы загрязняющих веществ в атмосферу составила 1 489 447 200  тенге.</w:t>
      </w:r>
    </w:p>
    <w:p w:rsidR="00695823" w:rsidRDefault="00695823" w:rsidP="00695823">
      <w:pPr>
        <w:pStyle w:val="a3"/>
        <w:rPr>
          <w:lang w:val="kk-KZ"/>
        </w:rPr>
      </w:pPr>
      <w:r>
        <w:rPr>
          <w:rFonts w:ascii="Times New Roman" w:hAnsi="Times New Roman" w:cs="Times New Roman"/>
          <w:bCs/>
          <w:sz w:val="28"/>
          <w:szCs w:val="28"/>
          <w:lang w:val="kk-KZ"/>
        </w:rPr>
        <w:tab/>
        <w:t xml:space="preserve">В судебном заседании представитель истца поддержал иск в полном объеме. </w:t>
      </w:r>
    </w:p>
    <w:p w:rsidR="00695823" w:rsidRDefault="00695823" w:rsidP="00695823">
      <w:pPr>
        <w:pStyle w:val="a3"/>
        <w:ind w:firstLine="708"/>
        <w:rPr>
          <w:rFonts w:ascii="Times New Roman" w:hAnsi="Times New Roman" w:cs="Times New Roman"/>
          <w:sz w:val="28"/>
          <w:szCs w:val="28"/>
        </w:rPr>
      </w:pPr>
      <w:r>
        <w:rPr>
          <w:rFonts w:ascii="Times New Roman" w:hAnsi="Times New Roman" w:cs="Times New Roman"/>
          <w:sz w:val="28"/>
          <w:szCs w:val="28"/>
        </w:rPr>
        <w:t>Представители ответчика в суде иск полностью не признали, пояснив, что Товарищество имеет разрешение на эмиссии в окружающую среду на 2015 год, с объемом выбросов загрязняющих веществ в атмосферу 9798,147442 тонн. Фактически за 1 квартал 2015 года от всех источников выбросов загрязняющих веществ выброшено 1295,9354 тонн, то есть, превышения установленных лимитов на выбросы не имеется, что также подтверждается постановлением кассационной коллегии Западно-Казахстанского областного суда от 23.09.2015г. закон разрешает сжигание газа в факелах при аварийных ситуациях. Поэтому сжигание газа при аварийных ситуациях исключает отнесение аварийных выбросов  к случаям самовольного загрязнения окружающей среды и аварийные выбросы от разрешенного сжигания газа нельзя назвать самовольными в виду неразрывности данного процесса, что также подтверждается заключение независимой экспертизы №03/2015-07 от 03.08.2015г., проведенной экологической проектной организацией ТОО «</w:t>
      </w:r>
      <w:r>
        <w:rPr>
          <w:rFonts w:ascii="Times New Roman" w:hAnsi="Times New Roman" w:cs="Times New Roman"/>
          <w:sz w:val="28"/>
          <w:szCs w:val="28"/>
          <w:lang w:val="en-US"/>
        </w:rPr>
        <w:t>TITECO</w:t>
      </w:r>
      <w:r>
        <w:rPr>
          <w:rFonts w:ascii="Times New Roman" w:hAnsi="Times New Roman" w:cs="Times New Roman"/>
          <w:sz w:val="28"/>
          <w:szCs w:val="28"/>
        </w:rPr>
        <w:t xml:space="preserve">». Постановление о привлечении к административной ответственности в виде наложения административного штрафа в сумме 538 512 758 тенге, на котором истец основывает свои требования постановлением кассационной коллегией областного суда от 23.09.2015г. отменено, где также было установлено отсутствие самовольных и сверхлимитных выбросов от сжигания газа на факелах в результате остановки компрессора на УКПГ ЧНГКМ.   </w:t>
      </w:r>
    </w:p>
    <w:p w:rsidR="00695823" w:rsidRDefault="00695823" w:rsidP="00695823">
      <w:pPr>
        <w:pStyle w:val="a3"/>
        <w:ind w:firstLine="708"/>
        <w:rPr>
          <w:rFonts w:ascii="Times New Roman" w:hAnsi="Times New Roman" w:cs="Times New Roman"/>
          <w:sz w:val="28"/>
          <w:szCs w:val="28"/>
        </w:rPr>
      </w:pPr>
      <w:r>
        <w:rPr>
          <w:rFonts w:ascii="Times New Roman" w:hAnsi="Times New Roman" w:cs="Times New Roman"/>
          <w:sz w:val="28"/>
          <w:szCs w:val="28"/>
        </w:rPr>
        <w:t>Заслушав доводы представителей сторон, заключение прокурора,  исследовав материалы дела,  суд приходит к следующему выводу.</w:t>
      </w:r>
    </w:p>
    <w:p w:rsidR="00695823" w:rsidRDefault="00695823" w:rsidP="00695823">
      <w:pPr>
        <w:pStyle w:val="a3"/>
        <w:ind w:firstLine="708"/>
        <w:rPr>
          <w:rFonts w:ascii="Times New Roman" w:hAnsi="Times New Roman" w:cs="Times New Roman"/>
          <w:sz w:val="28"/>
          <w:szCs w:val="28"/>
        </w:rPr>
      </w:pPr>
      <w:r>
        <w:rPr>
          <w:rFonts w:ascii="Times New Roman" w:hAnsi="Times New Roman" w:cs="Times New Roman"/>
          <w:sz w:val="28"/>
          <w:szCs w:val="28"/>
        </w:rPr>
        <w:t>Согласно ст.65 ГПК каждая сторона должна доказать те обстоятельства, на которые он ссылается как на основания своих требований и возражений.</w:t>
      </w:r>
    </w:p>
    <w:p w:rsidR="00695823" w:rsidRDefault="00695823" w:rsidP="00695823">
      <w:pPr>
        <w:pStyle w:val="a3"/>
        <w:ind w:firstLine="708"/>
        <w:rPr>
          <w:rFonts w:ascii="Times New Roman" w:hAnsi="Times New Roman" w:cs="Times New Roman"/>
          <w:sz w:val="28"/>
          <w:szCs w:val="28"/>
        </w:rPr>
      </w:pPr>
      <w:r>
        <w:rPr>
          <w:rFonts w:ascii="Times New Roman" w:hAnsi="Times New Roman" w:cs="Times New Roman"/>
          <w:sz w:val="28"/>
          <w:szCs w:val="28"/>
        </w:rPr>
        <w:t>В соответствии со ст.5 Экологического кодекса одними из основных принципов экологического законодательства Республики Казахстан являются обязательность возмещения ущерба, нанесенного окружающей среде, платность и разрешительный порядок воздействия на окружающую среду.</w:t>
      </w:r>
    </w:p>
    <w:p w:rsidR="00695823" w:rsidRDefault="00695823" w:rsidP="0069582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Согласно п.4 ст.321 Экологического кодекса возмещение ущерба, причиненного окружающей среде вследствие нарушения экологического законодательства Республики Казахстан, производится добровольно или по решению суда на основании экономической оценки ущерба, порядок проведения которой определяется в соответствии с настоящим Кодексом.</w:t>
      </w:r>
    </w:p>
    <w:p w:rsidR="00695823" w:rsidRDefault="00695823" w:rsidP="0069582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 xml:space="preserve">Судом установлено, что в период с 27.04.2015г. по 04.06.2015г. государственным экологическим инспектором по Западно-Казахстанской области </w:t>
      </w:r>
      <w:r>
        <w:rPr>
          <w:rFonts w:ascii="Times New Roman" w:hAnsi="Times New Roman"/>
          <w:sz w:val="28"/>
          <w:szCs w:val="28"/>
          <w:lang w:val="kk-KZ" w:eastAsia="ru-RU"/>
        </w:rPr>
        <w:t xml:space="preserve">была проведена внеплановая проверка по вопросу соблюдения    требований экологического законодательства Республики Казахстан в деятельности </w:t>
      </w:r>
      <w:r>
        <w:rPr>
          <w:rFonts w:ascii="Times New Roman" w:hAnsi="Times New Roman"/>
          <w:sz w:val="28"/>
          <w:szCs w:val="28"/>
          <w:lang w:eastAsia="ru-RU"/>
        </w:rPr>
        <w:t>Товарищества</w:t>
      </w:r>
      <w:r>
        <w:rPr>
          <w:rFonts w:ascii="Times New Roman" w:hAnsi="Times New Roman"/>
          <w:sz w:val="28"/>
          <w:szCs w:val="28"/>
          <w:lang w:val="kk-KZ" w:eastAsia="ru-RU"/>
        </w:rPr>
        <w:t xml:space="preserve">, по фактам загрязнения окружающей среды при сжигании газа на факелах, связанного со сбоем в работе технологического оборудования, при нештатных ситуациях для предотвращения аварии за период с 01.01.2015г. по 04.06.2015г.  </w:t>
      </w:r>
    </w:p>
    <w:p w:rsidR="00695823" w:rsidRDefault="00695823" w:rsidP="0069582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По результатам данной проверки  был составлен акт о результатах проверки №07-7-8-03 от 04.06.2015г., согласно которого были установлены факты самовольных выбросов загрязняющих веществ в атмосферный воздух в результате сжигания газа, связанного со сбоем в работе технологического оборудования – остановка компрессора С-101. </w:t>
      </w:r>
    </w:p>
    <w:p w:rsidR="00695823" w:rsidRDefault="00695823" w:rsidP="00695823">
      <w:pPr>
        <w:spacing w:after="0" w:line="240" w:lineRule="auto"/>
        <w:ind w:firstLine="708"/>
        <w:jc w:val="both"/>
        <w:rPr>
          <w:rFonts w:ascii="Times New Roman" w:hAnsi="Times New Roman"/>
          <w:sz w:val="28"/>
          <w:szCs w:val="28"/>
          <w:lang w:eastAsia="ru-RU"/>
        </w:rPr>
      </w:pPr>
      <w:r>
        <w:rPr>
          <w:rFonts w:ascii="Times New Roman" w:hAnsi="Times New Roman"/>
          <w:sz w:val="28"/>
          <w:szCs w:val="28"/>
        </w:rPr>
        <w:t>Изучение судом акта проверки показало</w:t>
      </w:r>
      <w:r>
        <w:rPr>
          <w:sz w:val="28"/>
          <w:szCs w:val="28"/>
        </w:rPr>
        <w:t>,</w:t>
      </w:r>
      <w:r>
        <w:rPr>
          <w:rFonts w:ascii="Times New Roman" w:hAnsi="Times New Roman"/>
          <w:sz w:val="28"/>
          <w:szCs w:val="28"/>
          <w:lang w:val="kk-KZ" w:eastAsia="ru-RU"/>
        </w:rPr>
        <w:t xml:space="preserve"> что 19.03.2015г. в 09:07ч. сработала система защиты УПН, закрылся клапан отсекатель </w:t>
      </w:r>
      <w:r>
        <w:rPr>
          <w:rFonts w:ascii="Times New Roman" w:hAnsi="Times New Roman"/>
          <w:sz w:val="28"/>
          <w:szCs w:val="28"/>
          <w:lang w:val="en-US" w:eastAsia="ru-RU"/>
        </w:rPr>
        <w:t>UCV</w:t>
      </w:r>
      <w:r>
        <w:rPr>
          <w:rFonts w:ascii="Times New Roman" w:hAnsi="Times New Roman"/>
          <w:sz w:val="28"/>
          <w:szCs w:val="28"/>
          <w:lang w:eastAsia="ru-RU"/>
        </w:rPr>
        <w:t xml:space="preserve"> 124.15 на линии подачи газа на УКПГ, в результате чего остановились компрессоры С-101 и С-101А. Далее открылись клапаны </w:t>
      </w:r>
      <w:r>
        <w:rPr>
          <w:rFonts w:ascii="Times New Roman" w:hAnsi="Times New Roman"/>
          <w:sz w:val="28"/>
          <w:szCs w:val="28"/>
          <w:lang w:val="en-US" w:eastAsia="ru-RU"/>
        </w:rPr>
        <w:t>PCV</w:t>
      </w:r>
      <w:r>
        <w:rPr>
          <w:rFonts w:ascii="Times New Roman" w:hAnsi="Times New Roman"/>
          <w:sz w:val="28"/>
          <w:szCs w:val="28"/>
          <w:lang w:eastAsia="ru-RU"/>
        </w:rPr>
        <w:t xml:space="preserve"> 124.12 </w:t>
      </w:r>
      <w:r>
        <w:rPr>
          <w:rFonts w:ascii="Times New Roman" w:hAnsi="Times New Roman"/>
          <w:sz w:val="28"/>
          <w:szCs w:val="28"/>
          <w:lang w:val="en-US" w:eastAsia="ru-RU"/>
        </w:rPr>
        <w:t>PCV</w:t>
      </w:r>
      <w:r>
        <w:rPr>
          <w:rFonts w:ascii="Times New Roman" w:hAnsi="Times New Roman"/>
          <w:sz w:val="28"/>
          <w:szCs w:val="28"/>
          <w:lang w:eastAsia="ru-RU"/>
        </w:rPr>
        <w:t xml:space="preserve"> и 124.10 и сырой газ был направлен на факел высокого давления УПН, для дальнейшего сжигания. Объем сожженного газа с 19.03.2015г. по 15.04.2015г. до ППР, составляет – 3528,4тыс.м3.</w:t>
      </w:r>
    </w:p>
    <w:p w:rsidR="00695823" w:rsidRDefault="00695823" w:rsidP="00695823">
      <w:pPr>
        <w:spacing w:after="0" w:line="240" w:lineRule="auto"/>
        <w:ind w:firstLine="708"/>
        <w:jc w:val="both"/>
        <w:rPr>
          <w:rStyle w:val="2"/>
          <w:sz w:val="28"/>
          <w:szCs w:val="28"/>
        </w:rPr>
      </w:pPr>
      <w:r>
        <w:rPr>
          <w:rStyle w:val="2"/>
          <w:sz w:val="28"/>
          <w:szCs w:val="28"/>
        </w:rPr>
        <w:t xml:space="preserve">С 19.03.2015г. по 25.04.2015г. работа компрессора С-101 была приостановлена из-за необходимости проведения ремонтных работ с привлечением специализированных организаций. Компрессор включен в работу 26.04.2015г., после проведения ремонтных и пусконаладочных работ. По оперативному журналу планово предупредительный ремонт на УКПГ-1/2 начался с 16.04.2015г. </w:t>
      </w:r>
    </w:p>
    <w:p w:rsidR="00695823" w:rsidRDefault="00695823" w:rsidP="00695823">
      <w:pPr>
        <w:spacing w:after="0" w:line="240" w:lineRule="auto"/>
        <w:ind w:firstLine="708"/>
        <w:jc w:val="both"/>
      </w:pPr>
      <w:r>
        <w:rPr>
          <w:rStyle w:val="2"/>
          <w:sz w:val="28"/>
          <w:szCs w:val="28"/>
        </w:rPr>
        <w:t>Указанный факт о том, что имело место остановка компрессора, и расчет</w:t>
      </w:r>
      <w:r>
        <w:rPr>
          <w:rFonts w:ascii="Times New Roman" w:hAnsi="Times New Roman"/>
          <w:sz w:val="28"/>
          <w:szCs w:val="28"/>
          <w:lang w:eastAsia="ru-RU"/>
        </w:rPr>
        <w:t xml:space="preserve"> составленный истцом стороной не оспаривается.</w:t>
      </w:r>
    </w:p>
    <w:p w:rsidR="00695823" w:rsidRDefault="00695823" w:rsidP="0069582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По выявленным нарушениям ответчик привлечен к административной ответственности, так составлен протокол об административном правонарушении №15273638300022 от 05.06.2015г. и  постановлением главного государственного экологического инспектора №15273638300022 от 10.06.2015г. наложено административное  взыскание, юридическое лицо привлечено к административной ответственности по ст.328 КоАП РК в виде штрафа в размере одной тысячи процентов ставки платы за эмиссии в окружающую среду за превышенный объем эмиссии в сумме 538 512 758 тенге. Постановлением кассационной судебной коллегией Западно-Казахстанского областного суда от 23.09.2015г. указанное постановление отменено.</w:t>
      </w:r>
    </w:p>
    <w:p w:rsidR="00695823" w:rsidRDefault="00695823" w:rsidP="0069582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Также составлен протокол об административном правонарушении №15273638300023 от 05.06.2015г. и  постановлением главного государственного экологического инспектора №15273638300023 от 10.06.2015г. наложено административное  взыскание, юридическое лицо привлечено к административной ответственности по ст.327 КоАП РК в виде </w:t>
      </w:r>
      <w:r>
        <w:rPr>
          <w:rFonts w:ascii="Times New Roman" w:hAnsi="Times New Roman"/>
          <w:sz w:val="28"/>
          <w:szCs w:val="28"/>
          <w:lang w:eastAsia="ru-RU"/>
        </w:rPr>
        <w:lastRenderedPageBreak/>
        <w:t>штрафа в размере 49 550 тенге. Постановление вступило в законную силу, что стороны не оспаривают.</w:t>
      </w:r>
    </w:p>
    <w:p w:rsidR="00695823" w:rsidRDefault="00695823" w:rsidP="0069582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порядке досудебного урегулирования спора истцом была предъявлена к Товариществу претензия от 11.06.2015г. по возмещению ущерба, нанесенного окружающей среде в результате самовольных выбросов загрязняющих веществ в атмосферу, на сумму 1 489 447 200 тенге. </w:t>
      </w:r>
    </w:p>
    <w:p w:rsidR="00695823" w:rsidRDefault="00695823" w:rsidP="0069582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val="kk-KZ" w:eastAsia="ru-RU"/>
        </w:rPr>
        <w:t xml:space="preserve">Данные нарушения зафиксированы в акте о результатах проверки, который в соответствии со ст. 126 Экологического кодекса не был оспорен ответчиком. Также следует отметить, что ответчиком размер ущерба, выявленый </w:t>
      </w:r>
      <w:r>
        <w:rPr>
          <w:rFonts w:ascii="Times New Roman" w:hAnsi="Times New Roman"/>
          <w:sz w:val="28"/>
          <w:szCs w:val="28"/>
          <w:lang w:eastAsia="ru-RU"/>
        </w:rPr>
        <w:t xml:space="preserve"> Департаментом, составлен на основании  Правил экономической оценки ущерба от загрязнения окружающей среды, утвержденных  постановлением Правительства Республики Казахстан №535 от 27.06.2017г., не оспаривается.</w:t>
      </w:r>
    </w:p>
    <w:p w:rsidR="00695823" w:rsidRDefault="00695823" w:rsidP="00695823">
      <w:pPr>
        <w:pStyle w:val="a3"/>
        <w:ind w:firstLine="708"/>
        <w:rPr>
          <w:rFonts w:ascii="Times New Roman" w:hAnsi="Times New Roman" w:cs="Times New Roman"/>
          <w:sz w:val="28"/>
          <w:szCs w:val="28"/>
        </w:rPr>
      </w:pPr>
      <w:r>
        <w:rPr>
          <w:rFonts w:ascii="Times New Roman" w:hAnsi="Times New Roman" w:cs="Times New Roman"/>
          <w:sz w:val="28"/>
          <w:szCs w:val="28"/>
        </w:rPr>
        <w:t>Довод ответчика о том, что Товарищество не превысило лимит выбросов, указанных в разрешении на эмиссии в окружающую среду за 2015 год, а значит это не относится к самовольным выбросам, суд не может принять во внимание, так как не представлены суду доказательства, что в имеющемся у ответчика разрешении на эмиссии в окружающую среду, входят объемы выбросов от сжигания газа на факелах, связанных со сбоем в работе технологического оборудования, в данном случае при остановке компрессора или иные.</w:t>
      </w:r>
    </w:p>
    <w:p w:rsidR="00695823" w:rsidRDefault="00695823" w:rsidP="00695823">
      <w:pPr>
        <w:pStyle w:val="a3"/>
        <w:ind w:firstLine="708"/>
        <w:rPr>
          <w:rFonts w:ascii="Times New Roman" w:hAnsi="Times New Roman" w:cs="Times New Roman"/>
          <w:sz w:val="28"/>
          <w:szCs w:val="28"/>
        </w:rPr>
      </w:pPr>
      <w:r>
        <w:rPr>
          <w:rFonts w:ascii="Times New Roman" w:hAnsi="Times New Roman" w:cs="Times New Roman"/>
          <w:sz w:val="28"/>
          <w:szCs w:val="28"/>
        </w:rPr>
        <w:t>В этой связи суд считает обоснованными доводы истца, что согласно Методики нормативы выбросов загрязняющих веществ при возможных аварийных ситуациях не устанавливаются, в связи с этим объемы выбросов, связанные с отжигами для предотвращения аварийных ситуаций в проекте ПДВ не нормировались и эти объемы выбросов загрязняющих веществ в выданном разрешении на эмиссии в окружающую среду не учтены, следовательно, являются самовольными.</w:t>
      </w:r>
    </w:p>
    <w:p w:rsidR="00695823" w:rsidRDefault="00695823" w:rsidP="00695823">
      <w:pPr>
        <w:pStyle w:val="a3"/>
        <w:ind w:firstLine="708"/>
        <w:rPr>
          <w:rFonts w:ascii="Times New Roman" w:hAnsi="Times New Roman" w:cs="Times New Roman"/>
          <w:sz w:val="28"/>
          <w:szCs w:val="28"/>
        </w:rPr>
      </w:pPr>
      <w:r>
        <w:rPr>
          <w:rFonts w:ascii="Times New Roman" w:hAnsi="Times New Roman" w:cs="Times New Roman"/>
          <w:sz w:val="28"/>
          <w:szCs w:val="28"/>
        </w:rPr>
        <w:t xml:space="preserve">Кроме того, ответчик ссылается на заключения ТОО «Специальный Экспертный Центр», ТОО «Астана-Сараптама», где экспертами сделаны выводы, что остановка компрессора произошла по технической причине и вины Товарищества в этом не установлено, что и не оспаривается истцом. Однако истец предъявляет требование о возмещении  </w:t>
      </w:r>
      <w:r>
        <w:rPr>
          <w:rFonts w:ascii="Times New Roman" w:hAnsi="Times New Roman"/>
          <w:sz w:val="28"/>
          <w:szCs w:val="28"/>
          <w:lang w:val="kk-KZ"/>
        </w:rPr>
        <w:t xml:space="preserve">ущерба, нанесенного окружающей среде, поскольку в виду сбоя технологического оборудования имело место сжигания газа на факелах в </w:t>
      </w:r>
      <w:r>
        <w:rPr>
          <w:rFonts w:ascii="Times New Roman" w:hAnsi="Times New Roman"/>
          <w:sz w:val="28"/>
          <w:szCs w:val="28"/>
        </w:rPr>
        <w:t>атмосферный воздух, что подтверждается пояснениями представителей ответчика.</w:t>
      </w:r>
    </w:p>
    <w:p w:rsidR="00695823" w:rsidRDefault="00695823" w:rsidP="00695823">
      <w:pPr>
        <w:pStyle w:val="a3"/>
        <w:ind w:firstLine="708"/>
        <w:rPr>
          <w:rFonts w:ascii="Times New Roman" w:hAnsi="Times New Roman" w:cs="Times New Roman"/>
          <w:sz w:val="28"/>
          <w:szCs w:val="28"/>
        </w:rPr>
      </w:pPr>
      <w:r>
        <w:rPr>
          <w:rFonts w:ascii="Times New Roman" w:hAnsi="Times New Roman" w:cs="Times New Roman"/>
          <w:sz w:val="28"/>
          <w:szCs w:val="28"/>
        </w:rPr>
        <w:t>Тогда как, выбросы в атмосферный воздух загрязняющих веществ, в том числе в связи со сбоем в работе технологического оборудования наносит невосполнимый ущерб и ухудшает  окружающую среду, тем самым неизбежно вызывает деградацию, истощение природных ресурсов и гибель живых организмов.</w:t>
      </w:r>
    </w:p>
    <w:p w:rsidR="00695823" w:rsidRDefault="00695823" w:rsidP="0069582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п.1 и пп.4 п.2 ст.321 Экологического кодекса лица, совершившие экологические правонарушения, обязаны возместить причиненный ими ущерб в соответствии с настоящим Кодексом и иными законодательными актами Республики Казахстан. Возмещению подлежит </w:t>
      </w:r>
      <w:r>
        <w:rPr>
          <w:rFonts w:ascii="Times New Roman" w:hAnsi="Times New Roman"/>
          <w:sz w:val="28"/>
          <w:szCs w:val="28"/>
          <w:lang w:eastAsia="ru-RU"/>
        </w:rPr>
        <w:lastRenderedPageBreak/>
        <w:t>ущерб, причиненный окружающей среде, здоровью граждан, имуществу физических и юридических лиц, государству вследствие самовольного загрязнения окружающей среды, в том числе аварийных, несогласованных залповых выбросов и сборов, размещения отходов производства и потребления, сверхнормативного загрязнения окружающей среды.</w:t>
      </w:r>
    </w:p>
    <w:p w:rsidR="00695823" w:rsidRDefault="00695823" w:rsidP="00695823">
      <w:pPr>
        <w:pStyle w:val="a5"/>
        <w:ind w:firstLine="708"/>
        <w:jc w:val="both"/>
        <w:rPr>
          <w:rFonts w:ascii="Times New Roman" w:hAnsi="Times New Roman"/>
          <w:sz w:val="28"/>
          <w:szCs w:val="28"/>
        </w:rPr>
      </w:pPr>
      <w:r>
        <w:rPr>
          <w:rFonts w:ascii="Times New Roman" w:hAnsi="Times New Roman"/>
          <w:sz w:val="28"/>
          <w:szCs w:val="28"/>
        </w:rPr>
        <w:t>В силу требований статьи 65 ГПК каждая сторона должна доказать те обстоятельства, на которые она ссылается как на основания своих требований и возражений.</w:t>
      </w:r>
    </w:p>
    <w:p w:rsidR="00695823" w:rsidRDefault="00695823" w:rsidP="00695823">
      <w:pPr>
        <w:pStyle w:val="a5"/>
        <w:ind w:firstLine="708"/>
        <w:jc w:val="both"/>
        <w:rPr>
          <w:rFonts w:ascii="Times New Roman" w:hAnsi="Times New Roman"/>
          <w:sz w:val="28"/>
          <w:szCs w:val="28"/>
        </w:rPr>
      </w:pPr>
      <w:r>
        <w:rPr>
          <w:rFonts w:ascii="Times New Roman" w:hAnsi="Times New Roman"/>
          <w:sz w:val="28"/>
          <w:szCs w:val="28"/>
        </w:rPr>
        <w:t>Представленные истцом суду доказательства, являются относимыми, допустимыми, достоверными и достаточными для удовлетворения заявленного им в суде требования.</w:t>
      </w:r>
    </w:p>
    <w:p w:rsidR="00695823" w:rsidRDefault="00695823" w:rsidP="00695823">
      <w:pPr>
        <w:pStyle w:val="a5"/>
        <w:ind w:firstLine="708"/>
        <w:jc w:val="both"/>
        <w:rPr>
          <w:rFonts w:ascii="Times New Roman" w:hAnsi="Times New Roman"/>
          <w:sz w:val="28"/>
          <w:szCs w:val="28"/>
        </w:rPr>
      </w:pPr>
      <w:r>
        <w:rPr>
          <w:rFonts w:ascii="Times New Roman" w:hAnsi="Times New Roman"/>
          <w:sz w:val="28"/>
          <w:szCs w:val="28"/>
        </w:rPr>
        <w:t>Между тем, ответчик не представил суду доказательств в обоснование своей позиции по делу.</w:t>
      </w:r>
    </w:p>
    <w:p w:rsidR="00695823" w:rsidRDefault="00695823" w:rsidP="00695823">
      <w:pPr>
        <w:pStyle w:val="a5"/>
        <w:ind w:firstLine="708"/>
        <w:jc w:val="both"/>
        <w:rPr>
          <w:rFonts w:ascii="Times New Roman" w:hAnsi="Times New Roman"/>
          <w:sz w:val="28"/>
          <w:szCs w:val="28"/>
        </w:rPr>
      </w:pPr>
      <w:r>
        <w:rPr>
          <w:rFonts w:ascii="Times New Roman" w:hAnsi="Times New Roman"/>
          <w:sz w:val="28"/>
          <w:szCs w:val="28"/>
        </w:rPr>
        <w:t xml:space="preserve">В пункте 6 нормативного постановления Пленума Верховного Суда Республики Казахстан «О </w:t>
      </w:r>
      <w:r>
        <w:rPr>
          <w:rFonts w:ascii="Times New Roman" w:hAnsi="Times New Roman"/>
          <w:bCs/>
          <w:sz w:val="28"/>
          <w:szCs w:val="28"/>
        </w:rPr>
        <w:t>практике применения судами законодательства об охране окружающей среды</w:t>
      </w:r>
      <w:r>
        <w:rPr>
          <w:rFonts w:ascii="Times New Roman" w:hAnsi="Times New Roman"/>
          <w:sz w:val="28"/>
          <w:szCs w:val="28"/>
        </w:rPr>
        <w:t>» №16 от 22.12.2000г. разъяснено, что</w:t>
      </w:r>
      <w:r>
        <w:rPr>
          <w:rFonts w:ascii="Times New Roman" w:hAnsi="Times New Roman"/>
        </w:rPr>
        <w:t xml:space="preserve"> </w:t>
      </w:r>
      <w:r>
        <w:rPr>
          <w:rFonts w:ascii="Times New Roman" w:hAnsi="Times New Roman"/>
          <w:sz w:val="28"/>
          <w:szCs w:val="28"/>
        </w:rPr>
        <w:t>по общему правилу, вина является необходимым основанием привлечения к имущественной ответственности за причинение вреда окружающей среде, при этом в силу п.2 ст. 917 ГК истец освобождается от обязанности доказывания вины причинителя вреда. Вместе с тем, судам следует иметь в виду, что в отдельных случаях допускается возложение ответственности за вред, причиненный окружающей среде, независимо от наличия или отсутствия вины причинителя.</w:t>
      </w:r>
    </w:p>
    <w:p w:rsidR="00695823" w:rsidRDefault="00695823" w:rsidP="00695823">
      <w:pPr>
        <w:pStyle w:val="a5"/>
        <w:ind w:firstLine="708"/>
        <w:jc w:val="both"/>
        <w:rPr>
          <w:rFonts w:ascii="Times New Roman" w:hAnsi="Times New Roman"/>
          <w:sz w:val="28"/>
          <w:szCs w:val="28"/>
        </w:rPr>
      </w:pPr>
      <w:r>
        <w:rPr>
          <w:rFonts w:ascii="Times New Roman" w:hAnsi="Times New Roman"/>
          <w:sz w:val="28"/>
          <w:szCs w:val="28"/>
        </w:rPr>
        <w:t>В силу пункта 1 статьи 931 ГК юридические и физические лица, деятельность которых связана с повышенной опасностью для охраны окружающей среды, возмещают причиненный ими вред независимо от наличия их вины.</w:t>
      </w:r>
    </w:p>
    <w:p w:rsidR="00695823" w:rsidRDefault="00695823" w:rsidP="00695823">
      <w:pPr>
        <w:pStyle w:val="a5"/>
        <w:ind w:firstLine="708"/>
        <w:jc w:val="both"/>
        <w:rPr>
          <w:rFonts w:ascii="Times New Roman" w:hAnsi="Times New Roman"/>
          <w:sz w:val="28"/>
          <w:szCs w:val="28"/>
        </w:rPr>
      </w:pPr>
      <w:r>
        <w:rPr>
          <w:rFonts w:ascii="Times New Roman" w:hAnsi="Times New Roman"/>
          <w:sz w:val="28"/>
          <w:szCs w:val="28"/>
        </w:rPr>
        <w:t xml:space="preserve">На основании изложенного, требование истца подлежит удовлетворению. С ответчика в доход государства следует взыскать стоимость ущерба, причиненного окружающей среде в сумме </w:t>
      </w:r>
      <w:r>
        <w:rPr>
          <w:rFonts w:ascii="Times New Roman" w:hAnsi="Times New Roman"/>
          <w:sz w:val="28"/>
          <w:szCs w:val="28"/>
          <w:lang w:val="kk-KZ"/>
        </w:rPr>
        <w:t>1 489 447 200</w:t>
      </w:r>
      <w:r>
        <w:rPr>
          <w:rFonts w:ascii="Times New Roman" w:hAnsi="Times New Roman"/>
          <w:sz w:val="28"/>
          <w:szCs w:val="28"/>
        </w:rPr>
        <w:t xml:space="preserve"> тенге. </w:t>
      </w:r>
    </w:p>
    <w:p w:rsidR="00695823" w:rsidRDefault="00695823" w:rsidP="00695823">
      <w:pPr>
        <w:pStyle w:val="a5"/>
        <w:ind w:firstLine="708"/>
        <w:jc w:val="both"/>
        <w:rPr>
          <w:rFonts w:ascii="Times New Roman" w:hAnsi="Times New Roman"/>
          <w:sz w:val="28"/>
          <w:szCs w:val="28"/>
        </w:rPr>
      </w:pPr>
      <w:r>
        <w:rPr>
          <w:rFonts w:ascii="Times New Roman" w:hAnsi="Times New Roman"/>
          <w:sz w:val="28"/>
          <w:szCs w:val="28"/>
        </w:rPr>
        <w:t xml:space="preserve">Согласно  п.1 ст. 116 ГПК издержки, связанные с производством по делу, и государственная пошлина, от уплаты, которых истец был освобожден, взыскиваются с ответчика, не освобожденного от уплаты судебных расходов.  </w:t>
      </w:r>
    </w:p>
    <w:p w:rsidR="00695823" w:rsidRDefault="00695823" w:rsidP="00695823">
      <w:pPr>
        <w:pStyle w:val="a3"/>
        <w:rPr>
          <w:rFonts w:ascii="Times New Roman" w:hAnsi="Times New Roman" w:cs="Times New Roman"/>
          <w:sz w:val="28"/>
          <w:szCs w:val="28"/>
        </w:rPr>
      </w:pPr>
      <w:r>
        <w:rPr>
          <w:rFonts w:ascii="Times New Roman" w:hAnsi="Times New Roman" w:cs="Times New Roman"/>
          <w:sz w:val="28"/>
          <w:szCs w:val="28"/>
        </w:rPr>
        <w:tab/>
        <w:t>На основании изложенного и руководствуясь ст.ст. 217-221,223 ГПК, суд</w:t>
      </w:r>
    </w:p>
    <w:p w:rsidR="00695823" w:rsidRDefault="00695823" w:rsidP="00695823">
      <w:pPr>
        <w:pStyle w:val="a3"/>
        <w:rPr>
          <w:rFonts w:ascii="Times New Roman" w:hAnsi="Times New Roman" w:cs="Times New Roman"/>
          <w:sz w:val="28"/>
          <w:szCs w:val="28"/>
        </w:rPr>
      </w:pPr>
    </w:p>
    <w:p w:rsidR="00695823" w:rsidRDefault="00695823" w:rsidP="00695823">
      <w:pPr>
        <w:pStyle w:val="a3"/>
        <w:ind w:left="2832" w:firstLine="70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lang w:val="kk-KZ"/>
        </w:rPr>
        <w:t xml:space="preserve"> </w:t>
      </w:r>
      <w:r>
        <w:rPr>
          <w:rFonts w:ascii="Times New Roman" w:hAnsi="Times New Roman" w:cs="Times New Roman"/>
          <w:sz w:val="28"/>
          <w:szCs w:val="28"/>
        </w:rPr>
        <w:t>РЕШИЛ:</w:t>
      </w:r>
    </w:p>
    <w:p w:rsidR="00695823" w:rsidRDefault="00695823" w:rsidP="00695823">
      <w:pPr>
        <w:pStyle w:val="a3"/>
        <w:ind w:left="2832" w:firstLine="708"/>
        <w:rPr>
          <w:rFonts w:ascii="Times New Roman" w:hAnsi="Times New Roman" w:cs="Times New Roman"/>
          <w:sz w:val="28"/>
          <w:szCs w:val="28"/>
        </w:rPr>
      </w:pPr>
    </w:p>
    <w:p w:rsidR="00695823" w:rsidRDefault="00695823" w:rsidP="00695823">
      <w:pPr>
        <w:pStyle w:val="a5"/>
        <w:ind w:firstLine="708"/>
        <w:jc w:val="both"/>
        <w:rPr>
          <w:rFonts w:ascii="Times New Roman" w:hAnsi="Times New Roman"/>
          <w:sz w:val="28"/>
          <w:szCs w:val="28"/>
          <w:lang w:val="kk-KZ"/>
        </w:rPr>
      </w:pPr>
      <w:r>
        <w:rPr>
          <w:rFonts w:ascii="Times New Roman" w:hAnsi="Times New Roman"/>
          <w:sz w:val="28"/>
          <w:szCs w:val="28"/>
        </w:rPr>
        <w:t xml:space="preserve">Иск </w:t>
      </w:r>
      <w:r>
        <w:rPr>
          <w:rFonts w:ascii="Times New Roman" w:hAnsi="Times New Roman"/>
          <w:sz w:val="28"/>
          <w:szCs w:val="28"/>
          <w:lang w:val="kk-KZ"/>
        </w:rPr>
        <w:t>РГУ «Департамент экологии по Западно-Казахстанской области Комитета экологического регулирования, контроля и государственной инспекции в нефтегазовом комплексе Министерства энергетики Республики Казахстан»</w:t>
      </w:r>
      <w:r>
        <w:rPr>
          <w:rFonts w:ascii="Times New Roman" w:hAnsi="Times New Roman"/>
          <w:sz w:val="28"/>
          <w:szCs w:val="28"/>
        </w:rPr>
        <w:t xml:space="preserve"> к ТОО «Жаикмунай» </w:t>
      </w:r>
      <w:r>
        <w:rPr>
          <w:rFonts w:ascii="Times New Roman" w:hAnsi="Times New Roman"/>
          <w:sz w:val="28"/>
          <w:szCs w:val="28"/>
          <w:lang w:val="kk-KZ"/>
        </w:rPr>
        <w:t xml:space="preserve">о взыскании суммы ущерба, нанесенного окружающей среде в размере 1 489 447 200 тенге </w:t>
      </w:r>
      <w:r>
        <w:rPr>
          <w:rFonts w:ascii="Times New Roman" w:hAnsi="Times New Roman"/>
          <w:sz w:val="28"/>
          <w:szCs w:val="28"/>
        </w:rPr>
        <w:t>удовлетворить.</w:t>
      </w:r>
    </w:p>
    <w:p w:rsidR="00695823" w:rsidRDefault="00695823" w:rsidP="00695823">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Взыскать с</w:t>
      </w:r>
      <w:r>
        <w:rPr>
          <w:rFonts w:ascii="Times New Roman" w:hAnsi="Times New Roman"/>
          <w:bCs/>
          <w:sz w:val="28"/>
          <w:szCs w:val="28"/>
          <w:lang w:val="kk-KZ"/>
        </w:rPr>
        <w:t xml:space="preserve"> </w:t>
      </w:r>
      <w:r>
        <w:rPr>
          <w:rFonts w:ascii="Times New Roman" w:hAnsi="Times New Roman"/>
          <w:sz w:val="28"/>
          <w:szCs w:val="28"/>
        </w:rPr>
        <w:t xml:space="preserve">ТОО «Жаикмунай» (БИН 970340003085) сумму </w:t>
      </w:r>
      <w:r>
        <w:rPr>
          <w:rFonts w:ascii="Times New Roman" w:hAnsi="Times New Roman"/>
          <w:bCs/>
          <w:sz w:val="28"/>
          <w:szCs w:val="28"/>
          <w:lang w:val="kk-KZ"/>
        </w:rPr>
        <w:t xml:space="preserve"> ущерба, нанесенного окружающей среде в размере 1 489 447 200 (один миллиард четыреста восемьдесят девять миллионов четыреста сорок семь тысяч двести) тенге </w:t>
      </w:r>
      <w:r>
        <w:rPr>
          <w:rFonts w:ascii="Times New Roman" w:hAnsi="Times New Roman"/>
          <w:sz w:val="28"/>
          <w:szCs w:val="28"/>
        </w:rPr>
        <w:t xml:space="preserve">в доход государства путем перечисления на ИИК </w:t>
      </w:r>
      <w:r>
        <w:rPr>
          <w:rFonts w:ascii="Times New Roman" w:hAnsi="Times New Roman"/>
          <w:sz w:val="28"/>
          <w:szCs w:val="28"/>
          <w:lang w:val="en-US"/>
        </w:rPr>
        <w:t>KZ</w:t>
      </w:r>
      <w:r>
        <w:rPr>
          <w:rFonts w:ascii="Times New Roman" w:hAnsi="Times New Roman"/>
          <w:sz w:val="28"/>
          <w:szCs w:val="28"/>
        </w:rPr>
        <w:t>24070105</w:t>
      </w:r>
      <w:r>
        <w:rPr>
          <w:rFonts w:ascii="Times New Roman" w:hAnsi="Times New Roman"/>
          <w:sz w:val="28"/>
          <w:szCs w:val="28"/>
          <w:lang w:val="en-US"/>
        </w:rPr>
        <w:t>KSN</w:t>
      </w:r>
      <w:r>
        <w:rPr>
          <w:rFonts w:ascii="Times New Roman" w:hAnsi="Times New Roman"/>
          <w:sz w:val="28"/>
          <w:szCs w:val="28"/>
        </w:rPr>
        <w:t xml:space="preserve">0000000 в облуправление  Казначейства МФ РК, БИК   </w:t>
      </w:r>
      <w:r>
        <w:rPr>
          <w:rFonts w:ascii="Times New Roman" w:hAnsi="Times New Roman"/>
          <w:sz w:val="28"/>
          <w:szCs w:val="28"/>
          <w:lang w:val="en-US"/>
        </w:rPr>
        <w:t>KKMFKZ</w:t>
      </w:r>
      <w:r>
        <w:rPr>
          <w:rFonts w:ascii="Times New Roman" w:hAnsi="Times New Roman"/>
          <w:sz w:val="28"/>
          <w:szCs w:val="28"/>
        </w:rPr>
        <w:t>2</w:t>
      </w:r>
      <w:r>
        <w:rPr>
          <w:rFonts w:ascii="Times New Roman" w:hAnsi="Times New Roman"/>
          <w:sz w:val="28"/>
          <w:szCs w:val="28"/>
          <w:lang w:val="en-US"/>
        </w:rPr>
        <w:t>A</w:t>
      </w:r>
      <w:r>
        <w:rPr>
          <w:rFonts w:ascii="Times New Roman" w:hAnsi="Times New Roman"/>
          <w:sz w:val="28"/>
          <w:szCs w:val="28"/>
        </w:rPr>
        <w:t xml:space="preserve">, КБК 204203, КНП 913, банк Бенефициара МФ РК, с пометкой «Иск», получатель Управление государственных доходов по Зеленовскому району ЗКО, БИН 931240000449. </w:t>
      </w:r>
    </w:p>
    <w:p w:rsidR="00695823" w:rsidRDefault="00695823" w:rsidP="00695823">
      <w:pPr>
        <w:spacing w:after="0" w:line="240" w:lineRule="auto"/>
        <w:ind w:firstLine="709"/>
        <w:jc w:val="both"/>
        <w:rPr>
          <w:rFonts w:ascii="Times New Roman" w:hAnsi="Times New Roman"/>
          <w:sz w:val="28"/>
          <w:szCs w:val="28"/>
        </w:rPr>
      </w:pPr>
      <w:r>
        <w:rPr>
          <w:rFonts w:ascii="Times New Roman" w:hAnsi="Times New Roman"/>
          <w:sz w:val="28"/>
          <w:szCs w:val="28"/>
        </w:rPr>
        <w:t>Взыскать с</w:t>
      </w:r>
      <w:r>
        <w:rPr>
          <w:rFonts w:ascii="Times New Roman" w:hAnsi="Times New Roman"/>
          <w:bCs/>
          <w:sz w:val="28"/>
          <w:szCs w:val="28"/>
          <w:lang w:val="kk-KZ"/>
        </w:rPr>
        <w:t xml:space="preserve"> </w:t>
      </w:r>
      <w:r>
        <w:rPr>
          <w:rFonts w:ascii="Times New Roman" w:hAnsi="Times New Roman"/>
          <w:sz w:val="28"/>
          <w:szCs w:val="28"/>
        </w:rPr>
        <w:t xml:space="preserve">ТОО «Жаикмунай» (БИН 970340003085)  в доход государства государственную пошлину в размере 44 683 416 (сорок четыре миллиона шестьсот восемьдесят три тысячи четыреста шестнадцать) тенге. </w:t>
      </w:r>
    </w:p>
    <w:p w:rsidR="00695823" w:rsidRDefault="00695823" w:rsidP="00695823">
      <w:pPr>
        <w:spacing w:after="0" w:line="240" w:lineRule="auto"/>
        <w:ind w:firstLine="709"/>
        <w:jc w:val="both"/>
        <w:rPr>
          <w:rFonts w:ascii="Times New Roman" w:hAnsi="Times New Roman"/>
          <w:sz w:val="28"/>
          <w:szCs w:val="28"/>
        </w:rPr>
      </w:pPr>
      <w:r>
        <w:rPr>
          <w:rFonts w:ascii="Times New Roman" w:hAnsi="Times New Roman"/>
          <w:sz w:val="28"/>
          <w:szCs w:val="28"/>
        </w:rPr>
        <w:t>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Западно-Казахстанского областного суда через специализированный межрайонный экономический суд Западно-Казахстанской области  в течение 15 дней со дня вручения копии решения.</w:t>
      </w:r>
    </w:p>
    <w:p w:rsidR="00695823" w:rsidRDefault="00695823" w:rsidP="0069582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83734C" w:rsidRDefault="00695823" w:rsidP="00695823">
      <w:r>
        <w:rPr>
          <w:rFonts w:ascii="Times New Roman" w:hAnsi="Times New Roman"/>
          <w:sz w:val="28"/>
          <w:szCs w:val="28"/>
        </w:rPr>
        <w:t>Судья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Танкиева Н.К</w:t>
      </w:r>
      <w:bookmarkStart w:id="0" w:name="_GoBack"/>
      <w:bookmarkEnd w:id="0"/>
    </w:p>
    <w:sectPr w:rsidR="00837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89"/>
    <w:rsid w:val="00695823"/>
    <w:rsid w:val="0083734C"/>
    <w:rsid w:val="00CE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8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95823"/>
    <w:pPr>
      <w:spacing w:after="0" w:line="240" w:lineRule="auto"/>
      <w:jc w:val="both"/>
    </w:pPr>
    <w:rPr>
      <w:rFonts w:ascii="Tahoma" w:eastAsia="Times New Roman" w:hAnsi="Tahoma" w:cs="Tahoma"/>
      <w:sz w:val="24"/>
      <w:szCs w:val="24"/>
      <w:lang w:eastAsia="ru-RU"/>
    </w:rPr>
  </w:style>
  <w:style w:type="character" w:customStyle="1" w:styleId="a4">
    <w:name w:val="Основной текст Знак"/>
    <w:basedOn w:val="a0"/>
    <w:link w:val="a3"/>
    <w:uiPriority w:val="99"/>
    <w:semiHidden/>
    <w:rsid w:val="00695823"/>
    <w:rPr>
      <w:rFonts w:ascii="Tahoma" w:eastAsia="Times New Roman" w:hAnsi="Tahoma" w:cs="Tahoma"/>
      <w:sz w:val="24"/>
      <w:szCs w:val="24"/>
      <w:lang w:eastAsia="ru-RU"/>
    </w:rPr>
  </w:style>
  <w:style w:type="paragraph" w:styleId="a5">
    <w:name w:val="No Spacing"/>
    <w:uiPriority w:val="99"/>
    <w:qFormat/>
    <w:rsid w:val="00695823"/>
    <w:pPr>
      <w:spacing w:after="0" w:line="240" w:lineRule="auto"/>
    </w:pPr>
    <w:rPr>
      <w:rFonts w:ascii="Calibri" w:eastAsia="Calibri" w:hAnsi="Calibri" w:cs="Times New Roman"/>
    </w:rPr>
  </w:style>
  <w:style w:type="character" w:customStyle="1" w:styleId="2">
    <w:name w:val="Основной текст2"/>
    <w:basedOn w:val="a0"/>
    <w:uiPriority w:val="99"/>
    <w:rsid w:val="00695823"/>
    <w:rPr>
      <w:rFonts w:ascii="Times New Roman" w:hAnsi="Times New Roman" w:cs="Times New Roman" w:hint="default"/>
      <w:color w:val="000000"/>
      <w:spacing w:val="0"/>
      <w:w w:val="100"/>
      <w:position w:val="0"/>
      <w:sz w:val="20"/>
      <w:szCs w:val="20"/>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8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95823"/>
    <w:pPr>
      <w:spacing w:after="0" w:line="240" w:lineRule="auto"/>
      <w:jc w:val="both"/>
    </w:pPr>
    <w:rPr>
      <w:rFonts w:ascii="Tahoma" w:eastAsia="Times New Roman" w:hAnsi="Tahoma" w:cs="Tahoma"/>
      <w:sz w:val="24"/>
      <w:szCs w:val="24"/>
      <w:lang w:eastAsia="ru-RU"/>
    </w:rPr>
  </w:style>
  <w:style w:type="character" w:customStyle="1" w:styleId="a4">
    <w:name w:val="Основной текст Знак"/>
    <w:basedOn w:val="a0"/>
    <w:link w:val="a3"/>
    <w:uiPriority w:val="99"/>
    <w:semiHidden/>
    <w:rsid w:val="00695823"/>
    <w:rPr>
      <w:rFonts w:ascii="Tahoma" w:eastAsia="Times New Roman" w:hAnsi="Tahoma" w:cs="Tahoma"/>
      <w:sz w:val="24"/>
      <w:szCs w:val="24"/>
      <w:lang w:eastAsia="ru-RU"/>
    </w:rPr>
  </w:style>
  <w:style w:type="paragraph" w:styleId="a5">
    <w:name w:val="No Spacing"/>
    <w:uiPriority w:val="99"/>
    <w:qFormat/>
    <w:rsid w:val="00695823"/>
    <w:pPr>
      <w:spacing w:after="0" w:line="240" w:lineRule="auto"/>
    </w:pPr>
    <w:rPr>
      <w:rFonts w:ascii="Calibri" w:eastAsia="Calibri" w:hAnsi="Calibri" w:cs="Times New Roman"/>
    </w:rPr>
  </w:style>
  <w:style w:type="character" w:customStyle="1" w:styleId="2">
    <w:name w:val="Основной текст2"/>
    <w:basedOn w:val="a0"/>
    <w:uiPriority w:val="99"/>
    <w:rsid w:val="00695823"/>
    <w:rPr>
      <w:rFonts w:ascii="Times New Roman" w:hAnsi="Times New Roman" w:cs="Times New Roman" w:hint="default"/>
      <w:color w:val="000000"/>
      <w:spacing w:val="0"/>
      <w:w w:val="100"/>
      <w:position w:val="0"/>
      <w:sz w:val="20"/>
      <w:szCs w:val="20"/>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12265</Characters>
  <Application>Microsoft Office Word</Application>
  <DocSecurity>0</DocSecurity>
  <Lines>102</Lines>
  <Paragraphs>28</Paragraphs>
  <ScaleCrop>false</ScaleCrop>
  <Company>SPecialiST RePack</Company>
  <LinksUpToDate>false</LinksUpToDate>
  <CharactersWithSpaces>14388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2</cp:revision>
  <dcterms:created xsi:type="dcterms:W3CDTF">2016-02-11T15:03:00Z</dcterms:created>
  <dcterms:modified xsi:type="dcterms:W3CDTF">2016-02-11T15:03:00Z</dcterms:modified>
</cp:coreProperties>
</file>