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F3" w:rsidRPr="000E3CF3" w:rsidRDefault="00B87B03" w:rsidP="000E3CF3">
      <w:pPr>
        <w:spacing w:after="0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8pt;width:81pt;height:70.35pt;z-index:-251658752;mso-wrap-edited:f" wrapcoords="-223 0 -223 21370 21600 21370 21600 0 -223 0" fillcolor="window">
            <v:imagedata r:id="rId5" o:title=""/>
            <w10:wrap type="tight" anchorx="page"/>
          </v:shape>
          <o:OLEObject Type="Embed" ProgID="Word.Picture.8" ShapeID="_x0000_s1026" DrawAspect="Content" ObjectID="_1517383426" r:id="rId6"/>
        </w:pict>
      </w:r>
      <w:r w:rsidR="000E3CF3" w:rsidRPr="000E3CF3">
        <w:rPr>
          <w:rFonts w:ascii="Times New Roman" w:hAnsi="Times New Roman" w:cs="Times New Roman"/>
        </w:rPr>
        <w:t>дело № 2-2451/2015 г.</w:t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  <w:lang w:val="kk-KZ"/>
        </w:rPr>
        <w:tab/>
      </w:r>
      <w:r w:rsidR="000E3CF3" w:rsidRPr="000E3CF3">
        <w:rPr>
          <w:rFonts w:ascii="Times New Roman" w:hAnsi="Times New Roman" w:cs="Times New Roman"/>
        </w:rPr>
        <w:tab/>
        <w:t xml:space="preserve"> </w:t>
      </w:r>
      <w:r w:rsidR="000E3CF3" w:rsidRPr="000E3CF3">
        <w:rPr>
          <w:rFonts w:ascii="Times New Roman" w:hAnsi="Times New Roman" w:cs="Times New Roman"/>
        </w:rPr>
        <w:tab/>
        <w:t xml:space="preserve">         копия</w:t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</w:r>
      <w:r w:rsidR="000E3CF3" w:rsidRPr="000E3CF3">
        <w:rPr>
          <w:rFonts w:ascii="Times New Roman" w:hAnsi="Times New Roman" w:cs="Times New Roman"/>
        </w:rPr>
        <w:tab/>
        <w:t xml:space="preserve">       </w:t>
      </w:r>
      <w:r w:rsidR="000E3CF3" w:rsidRPr="000E3CF3">
        <w:rPr>
          <w:rFonts w:ascii="Times New Roman" w:hAnsi="Times New Roman" w:cs="Times New Roman"/>
        </w:rPr>
        <w:tab/>
        <w:t xml:space="preserve">      </w:t>
      </w:r>
    </w:p>
    <w:p w:rsidR="000E3CF3" w:rsidRPr="000E3CF3" w:rsidRDefault="000E3CF3" w:rsidP="000E3CF3">
      <w:pPr>
        <w:spacing w:after="0"/>
        <w:ind w:left="-540"/>
        <w:jc w:val="both"/>
        <w:rPr>
          <w:rFonts w:ascii="Times New Roman" w:hAnsi="Times New Roman" w:cs="Times New Roman"/>
        </w:rPr>
      </w:pPr>
    </w:p>
    <w:p w:rsidR="000E3CF3" w:rsidRPr="000E3CF3" w:rsidRDefault="000E3CF3" w:rsidP="000E3CF3">
      <w:pPr>
        <w:spacing w:after="0"/>
        <w:ind w:left="-540"/>
        <w:jc w:val="both"/>
        <w:rPr>
          <w:rFonts w:ascii="Times New Roman" w:hAnsi="Times New Roman" w:cs="Times New Roman"/>
        </w:rPr>
      </w:pPr>
    </w:p>
    <w:p w:rsidR="000E3CF3" w:rsidRPr="000E3CF3" w:rsidRDefault="000E3CF3" w:rsidP="000E3CF3">
      <w:pPr>
        <w:spacing w:after="0"/>
        <w:rPr>
          <w:rFonts w:ascii="Times New Roman" w:hAnsi="Times New Roman" w:cs="Times New Roman"/>
          <w:b/>
          <w:bCs/>
        </w:rPr>
      </w:pPr>
    </w:p>
    <w:p w:rsidR="000E3CF3" w:rsidRPr="000E3CF3" w:rsidRDefault="000E3CF3" w:rsidP="000E3CF3">
      <w:pPr>
        <w:spacing w:after="0"/>
        <w:ind w:left="876" w:firstLine="1248"/>
        <w:rPr>
          <w:rFonts w:ascii="Times New Roman" w:hAnsi="Times New Roman" w:cs="Times New Roman"/>
          <w:b/>
          <w:bCs/>
        </w:rPr>
      </w:pPr>
      <w:r w:rsidRPr="000E3CF3">
        <w:rPr>
          <w:rFonts w:ascii="Times New Roman" w:hAnsi="Times New Roman" w:cs="Times New Roman"/>
          <w:b/>
          <w:bCs/>
        </w:rPr>
        <w:t xml:space="preserve">                    </w:t>
      </w:r>
    </w:p>
    <w:p w:rsidR="000E3CF3" w:rsidRPr="000E3CF3" w:rsidRDefault="000E3CF3" w:rsidP="000E3CF3">
      <w:pPr>
        <w:spacing w:after="0"/>
        <w:ind w:left="876" w:firstLine="1248"/>
        <w:rPr>
          <w:rFonts w:ascii="Times New Roman" w:hAnsi="Times New Roman" w:cs="Times New Roman"/>
          <w:b/>
          <w:bCs/>
        </w:rPr>
      </w:pPr>
      <w:r w:rsidRPr="000E3CF3">
        <w:rPr>
          <w:rFonts w:ascii="Times New Roman" w:hAnsi="Times New Roman" w:cs="Times New Roman"/>
          <w:b/>
          <w:bCs/>
        </w:rPr>
        <w:t xml:space="preserve">                         </w:t>
      </w:r>
    </w:p>
    <w:p w:rsidR="000E3CF3" w:rsidRPr="000E3CF3" w:rsidRDefault="000E3CF3" w:rsidP="000E3CF3">
      <w:pPr>
        <w:spacing w:after="0"/>
        <w:ind w:left="876" w:firstLine="1248"/>
        <w:rPr>
          <w:rFonts w:ascii="Times New Roman" w:hAnsi="Times New Roman" w:cs="Times New Roman"/>
          <w:b/>
          <w:bCs/>
        </w:rPr>
      </w:pPr>
    </w:p>
    <w:p w:rsidR="000E3CF3" w:rsidRPr="000E3CF3" w:rsidRDefault="000E3CF3" w:rsidP="000E3CF3">
      <w:pPr>
        <w:spacing w:after="0"/>
        <w:ind w:left="3000" w:firstLine="1248"/>
        <w:rPr>
          <w:rFonts w:ascii="Times New Roman" w:hAnsi="Times New Roman" w:cs="Times New Roman"/>
          <w:b/>
          <w:bCs/>
        </w:rPr>
      </w:pPr>
      <w:r w:rsidRPr="000E3CF3">
        <w:rPr>
          <w:rFonts w:ascii="Times New Roman" w:hAnsi="Times New Roman" w:cs="Times New Roman"/>
          <w:b/>
          <w:bCs/>
        </w:rPr>
        <w:t>РЕШЕНИЕ</w:t>
      </w:r>
    </w:p>
    <w:p w:rsidR="000E3CF3" w:rsidRPr="000E3CF3" w:rsidRDefault="000E3CF3" w:rsidP="000E3CF3">
      <w:pPr>
        <w:spacing w:after="0"/>
        <w:ind w:left="-540" w:firstLine="180"/>
        <w:jc w:val="center"/>
        <w:rPr>
          <w:rFonts w:ascii="Times New Roman" w:hAnsi="Times New Roman" w:cs="Times New Roman"/>
          <w:b/>
          <w:bCs/>
        </w:rPr>
      </w:pPr>
      <w:r w:rsidRPr="000E3CF3">
        <w:rPr>
          <w:rFonts w:ascii="Times New Roman" w:hAnsi="Times New Roman" w:cs="Times New Roman"/>
          <w:b/>
          <w:bCs/>
        </w:rPr>
        <w:t>ИМЕНЕМ  РЕСПУБЛИКИ  КАЗАХСТАН</w:t>
      </w:r>
    </w:p>
    <w:p w:rsidR="000E3CF3" w:rsidRPr="000E3CF3" w:rsidRDefault="000E3CF3" w:rsidP="000E3CF3">
      <w:pPr>
        <w:spacing w:after="0"/>
        <w:ind w:left="-540"/>
        <w:jc w:val="both"/>
        <w:rPr>
          <w:rFonts w:ascii="Times New Roman" w:hAnsi="Times New Roman" w:cs="Times New Roman"/>
          <w:b/>
          <w:bCs/>
        </w:rPr>
      </w:pPr>
    </w:p>
    <w:p w:rsidR="000E3CF3" w:rsidRPr="000E3CF3" w:rsidRDefault="000E3CF3" w:rsidP="000E3CF3">
      <w:pPr>
        <w:pStyle w:val="a5"/>
        <w:ind w:left="-540"/>
        <w:jc w:val="both"/>
        <w:rPr>
          <w:sz w:val="22"/>
          <w:szCs w:val="22"/>
        </w:rPr>
      </w:pPr>
      <w:r w:rsidRPr="000E3CF3">
        <w:rPr>
          <w:sz w:val="22"/>
          <w:szCs w:val="22"/>
        </w:rPr>
        <w:t xml:space="preserve">16 июня 2015 года                            </w:t>
      </w:r>
      <w:r w:rsidRPr="000E3CF3">
        <w:rPr>
          <w:sz w:val="22"/>
          <w:szCs w:val="22"/>
        </w:rPr>
        <w:tab/>
        <w:t xml:space="preserve">                       </w:t>
      </w:r>
      <w:r w:rsidRPr="000E3CF3">
        <w:rPr>
          <w:sz w:val="22"/>
          <w:szCs w:val="22"/>
          <w:lang w:val="kk-KZ"/>
        </w:rPr>
        <w:t xml:space="preserve">                       </w:t>
      </w:r>
      <w:r w:rsidRPr="000E3CF3">
        <w:rPr>
          <w:sz w:val="22"/>
          <w:szCs w:val="22"/>
          <w:lang w:val="kk-KZ"/>
        </w:rPr>
        <w:tab/>
      </w:r>
      <w:r w:rsidRPr="000E3CF3">
        <w:rPr>
          <w:sz w:val="22"/>
          <w:szCs w:val="22"/>
          <w:lang w:val="kk-KZ"/>
        </w:rPr>
        <w:tab/>
      </w:r>
      <w:r w:rsidRPr="000E3CF3">
        <w:rPr>
          <w:sz w:val="22"/>
          <w:szCs w:val="22"/>
          <w:lang w:val="kk-KZ"/>
        </w:rPr>
        <w:tab/>
      </w:r>
      <w:r w:rsidRPr="000E3CF3">
        <w:rPr>
          <w:sz w:val="22"/>
          <w:szCs w:val="22"/>
          <w:lang w:val="kk-KZ"/>
        </w:rPr>
        <w:tab/>
        <w:t xml:space="preserve">      </w:t>
      </w:r>
      <w:r w:rsidRPr="000E3CF3">
        <w:rPr>
          <w:sz w:val="22"/>
          <w:szCs w:val="22"/>
        </w:rPr>
        <w:t xml:space="preserve">город Павлодар   </w:t>
      </w:r>
    </w:p>
    <w:p w:rsidR="000E3CF3" w:rsidRPr="000E3CF3" w:rsidRDefault="000E3CF3" w:rsidP="000E3CF3">
      <w:pPr>
        <w:pStyle w:val="a5"/>
        <w:ind w:left="-540"/>
        <w:jc w:val="both"/>
        <w:rPr>
          <w:sz w:val="22"/>
          <w:szCs w:val="22"/>
        </w:rPr>
      </w:pPr>
    </w:p>
    <w:p w:rsidR="000E3CF3" w:rsidRPr="000E3CF3" w:rsidRDefault="000E3CF3" w:rsidP="000E3CF3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         </w:t>
      </w:r>
      <w:proofErr w:type="gramStart"/>
      <w:r w:rsidRPr="000E3CF3">
        <w:rPr>
          <w:rFonts w:ascii="Times New Roman" w:hAnsi="Times New Roman" w:cs="Times New Roman"/>
        </w:rPr>
        <w:t xml:space="preserve">Специализированный межрайонный экономический суд Павлодарской области в составе председательствующего судьи </w:t>
      </w:r>
      <w:proofErr w:type="spellStart"/>
      <w:r w:rsidRPr="000E3CF3">
        <w:rPr>
          <w:rFonts w:ascii="Times New Roman" w:hAnsi="Times New Roman" w:cs="Times New Roman"/>
        </w:rPr>
        <w:t>Афанасиади</w:t>
      </w:r>
      <w:proofErr w:type="spellEnd"/>
      <w:r w:rsidRPr="000E3CF3">
        <w:rPr>
          <w:rFonts w:ascii="Times New Roman" w:hAnsi="Times New Roman" w:cs="Times New Roman"/>
        </w:rPr>
        <w:t xml:space="preserve"> П.А., с участием прокурора </w:t>
      </w:r>
      <w:proofErr w:type="spellStart"/>
      <w:r w:rsidRPr="000E3CF3">
        <w:rPr>
          <w:rFonts w:ascii="Times New Roman" w:hAnsi="Times New Roman" w:cs="Times New Roman"/>
        </w:rPr>
        <w:t>Джексеновой</w:t>
      </w:r>
      <w:proofErr w:type="spellEnd"/>
      <w:r w:rsidRPr="000E3CF3">
        <w:rPr>
          <w:rFonts w:ascii="Times New Roman" w:hAnsi="Times New Roman" w:cs="Times New Roman"/>
        </w:rPr>
        <w:t xml:space="preserve"> А.М., при секретаре судебного заседания Ли А.В., с участием представителя истца </w:t>
      </w:r>
      <w:proofErr w:type="spellStart"/>
      <w:r w:rsidRPr="000E3CF3">
        <w:rPr>
          <w:rFonts w:ascii="Times New Roman" w:hAnsi="Times New Roman" w:cs="Times New Roman"/>
        </w:rPr>
        <w:t>Нурашевой</w:t>
      </w:r>
      <w:proofErr w:type="spellEnd"/>
      <w:r w:rsidRPr="000E3CF3">
        <w:rPr>
          <w:rFonts w:ascii="Times New Roman" w:hAnsi="Times New Roman" w:cs="Times New Roman"/>
        </w:rPr>
        <w:t xml:space="preserve"> Д.Б., действующей по доверенности от 27 мая 2015 года, представителей ответчика Косолапова Ю.Г., Овечкиной Л.П., действующих по доверенностям от 10 июня 2015 года, рассмотрев в открытом</w:t>
      </w:r>
      <w:proofErr w:type="gramEnd"/>
      <w:r w:rsidRPr="000E3CF3">
        <w:rPr>
          <w:rFonts w:ascii="Times New Roman" w:hAnsi="Times New Roman" w:cs="Times New Roman"/>
        </w:rPr>
        <w:t xml:space="preserve"> </w:t>
      </w:r>
      <w:proofErr w:type="gramStart"/>
      <w:r w:rsidRPr="000E3CF3">
        <w:rPr>
          <w:rFonts w:ascii="Times New Roman" w:hAnsi="Times New Roman" w:cs="Times New Roman"/>
        </w:rPr>
        <w:t xml:space="preserve">судебном заседании в помещении суда гражданское дело по </w:t>
      </w:r>
      <w:r w:rsidRPr="000E3CF3">
        <w:rPr>
          <w:rFonts w:ascii="Times New Roman" w:hAnsi="Times New Roman" w:cs="Times New Roman"/>
          <w:color w:val="000000"/>
        </w:rPr>
        <w:t xml:space="preserve">иску </w:t>
      </w:r>
      <w:r w:rsidRPr="000E3CF3">
        <w:rPr>
          <w:rFonts w:ascii="Times New Roman" w:hAnsi="Times New Roman" w:cs="Times New Roman"/>
        </w:rPr>
        <w:t xml:space="preserve">республиканского государственного учреждения «Департамент экологии по  </w:t>
      </w:r>
      <w:proofErr w:type="spellStart"/>
      <w:r w:rsidRPr="000E3CF3">
        <w:rPr>
          <w:rFonts w:ascii="Times New Roman" w:hAnsi="Times New Roman" w:cs="Times New Roman"/>
        </w:rPr>
        <w:t>Акмолинской</w:t>
      </w:r>
      <w:proofErr w:type="spellEnd"/>
      <w:r w:rsidRPr="000E3CF3">
        <w:rPr>
          <w:rFonts w:ascii="Times New Roman" w:hAnsi="Times New Roman" w:cs="Times New Roman"/>
        </w:rPr>
        <w:t xml:space="preserve"> области» Комитета экологического регулирования, контроля и государственной инспекции  в нефтегазовом комплексе Министерства энергетики  Республики Казахстан к товариществу с ограниченной ответственностью «</w:t>
      </w:r>
      <w:proofErr w:type="spellStart"/>
      <w:r w:rsidRPr="000E3CF3">
        <w:rPr>
          <w:rFonts w:ascii="Times New Roman" w:hAnsi="Times New Roman" w:cs="Times New Roman"/>
        </w:rPr>
        <w:t>Павлодаргидрогеология</w:t>
      </w:r>
      <w:proofErr w:type="spellEnd"/>
      <w:r w:rsidRPr="000E3CF3">
        <w:rPr>
          <w:rFonts w:ascii="Times New Roman" w:hAnsi="Times New Roman" w:cs="Times New Roman"/>
        </w:rPr>
        <w:t xml:space="preserve">» о возмещение ущерба, нанесенного окружающей среде, </w:t>
      </w:r>
      <w:proofErr w:type="gramEnd"/>
    </w:p>
    <w:p w:rsidR="000E3CF3" w:rsidRPr="000E3CF3" w:rsidRDefault="000E3CF3" w:rsidP="000E3CF3">
      <w:pPr>
        <w:pStyle w:val="a5"/>
        <w:ind w:left="-540" w:firstLine="720"/>
        <w:rPr>
          <w:sz w:val="22"/>
          <w:szCs w:val="22"/>
        </w:rPr>
      </w:pPr>
      <w:r w:rsidRPr="000E3CF3">
        <w:rPr>
          <w:sz w:val="22"/>
          <w:szCs w:val="22"/>
        </w:rPr>
        <w:t>У С Т А Н О В И Л:</w:t>
      </w:r>
    </w:p>
    <w:p w:rsidR="000E3CF3" w:rsidRPr="000E3CF3" w:rsidRDefault="000E3CF3" w:rsidP="000E3CF3">
      <w:pPr>
        <w:pStyle w:val="a5"/>
        <w:ind w:left="-540" w:firstLine="717"/>
        <w:jc w:val="both"/>
        <w:rPr>
          <w:sz w:val="22"/>
          <w:szCs w:val="22"/>
        </w:rPr>
      </w:pPr>
      <w:proofErr w:type="gramStart"/>
      <w:r w:rsidRPr="000E3CF3">
        <w:rPr>
          <w:sz w:val="22"/>
          <w:szCs w:val="22"/>
        </w:rPr>
        <w:t xml:space="preserve">ГУ «Департамент экологии по </w:t>
      </w:r>
      <w:proofErr w:type="spellStart"/>
      <w:r w:rsidRPr="000E3CF3">
        <w:rPr>
          <w:sz w:val="22"/>
          <w:szCs w:val="22"/>
        </w:rPr>
        <w:t>Акмолинской</w:t>
      </w:r>
      <w:proofErr w:type="spellEnd"/>
      <w:r w:rsidRPr="000E3CF3">
        <w:rPr>
          <w:sz w:val="22"/>
          <w:szCs w:val="22"/>
        </w:rPr>
        <w:t xml:space="preserve"> области» Комитета экологического регулирования, контроля и государственной инспекции в нефтегазовом комплексе Министерства энергетики  Республики Казахстан</w:t>
      </w:r>
      <w:r w:rsidRPr="000E3CF3">
        <w:rPr>
          <w:color w:val="000000"/>
          <w:sz w:val="22"/>
          <w:szCs w:val="22"/>
        </w:rPr>
        <w:t xml:space="preserve"> (далее по тексту – Департамент) </w:t>
      </w:r>
      <w:r w:rsidRPr="000E3CF3">
        <w:rPr>
          <w:sz w:val="22"/>
          <w:szCs w:val="22"/>
        </w:rPr>
        <w:t xml:space="preserve">обратилось в суд с иском </w:t>
      </w:r>
      <w:r w:rsidRPr="000E3CF3">
        <w:rPr>
          <w:color w:val="000000"/>
          <w:sz w:val="22"/>
          <w:szCs w:val="22"/>
        </w:rPr>
        <w:t xml:space="preserve">к ТОО </w:t>
      </w:r>
      <w:r w:rsidRPr="000E3CF3">
        <w:rPr>
          <w:sz w:val="22"/>
          <w:szCs w:val="22"/>
        </w:rPr>
        <w:t>«</w:t>
      </w:r>
      <w:proofErr w:type="spellStart"/>
      <w:r w:rsidRPr="000E3CF3">
        <w:rPr>
          <w:sz w:val="22"/>
          <w:szCs w:val="22"/>
        </w:rPr>
        <w:t>Павлодаргидрогеология</w:t>
      </w:r>
      <w:proofErr w:type="spellEnd"/>
      <w:r w:rsidRPr="000E3CF3">
        <w:rPr>
          <w:sz w:val="22"/>
          <w:szCs w:val="22"/>
        </w:rPr>
        <w:t xml:space="preserve">» о возмещение ущерба, нанесенного окружающей среде, в сумме 1 276 725 тенге, мотивируя это тем, что согласно поступившего представления от 30 июня 2014 года специализированного природоохранного прокурора </w:t>
      </w:r>
      <w:proofErr w:type="spellStart"/>
      <w:r w:rsidRPr="000E3CF3">
        <w:rPr>
          <w:sz w:val="22"/>
          <w:szCs w:val="22"/>
        </w:rPr>
        <w:t>Акмолинской</w:t>
      </w:r>
      <w:proofErr w:type="spellEnd"/>
      <w:proofErr w:type="gramEnd"/>
      <w:r w:rsidRPr="000E3CF3">
        <w:rPr>
          <w:sz w:val="22"/>
          <w:szCs w:val="22"/>
        </w:rPr>
        <w:t xml:space="preserve"> области, ответчик осуществлял деятельность по </w:t>
      </w:r>
      <w:proofErr w:type="spellStart"/>
      <w:r w:rsidRPr="000E3CF3">
        <w:rPr>
          <w:sz w:val="22"/>
          <w:szCs w:val="22"/>
        </w:rPr>
        <w:t>доразведке</w:t>
      </w:r>
      <w:proofErr w:type="spellEnd"/>
      <w:r w:rsidRPr="000E3CF3">
        <w:rPr>
          <w:sz w:val="22"/>
          <w:szCs w:val="22"/>
        </w:rPr>
        <w:t xml:space="preserve"> с целью переоценки запасов подземных вод </w:t>
      </w:r>
      <w:proofErr w:type="gramStart"/>
      <w:r w:rsidRPr="000E3CF3">
        <w:rPr>
          <w:sz w:val="22"/>
          <w:szCs w:val="22"/>
        </w:rPr>
        <w:t>Астраханского</w:t>
      </w:r>
      <w:proofErr w:type="gramEnd"/>
      <w:r w:rsidRPr="000E3CF3">
        <w:rPr>
          <w:sz w:val="22"/>
          <w:szCs w:val="22"/>
        </w:rPr>
        <w:t xml:space="preserve"> и </w:t>
      </w:r>
      <w:proofErr w:type="spellStart"/>
      <w:r w:rsidRPr="000E3CF3">
        <w:rPr>
          <w:sz w:val="22"/>
          <w:szCs w:val="22"/>
        </w:rPr>
        <w:t>Ерейментауского</w:t>
      </w:r>
      <w:proofErr w:type="spellEnd"/>
      <w:r w:rsidRPr="000E3CF3">
        <w:rPr>
          <w:sz w:val="22"/>
          <w:szCs w:val="22"/>
        </w:rPr>
        <w:t xml:space="preserve"> месторождений в </w:t>
      </w:r>
      <w:proofErr w:type="spellStart"/>
      <w:r w:rsidRPr="000E3CF3">
        <w:rPr>
          <w:sz w:val="22"/>
          <w:szCs w:val="22"/>
        </w:rPr>
        <w:t>Акмолинской</w:t>
      </w:r>
      <w:proofErr w:type="spellEnd"/>
      <w:r w:rsidRPr="000E3CF3">
        <w:rPr>
          <w:sz w:val="22"/>
          <w:szCs w:val="22"/>
        </w:rPr>
        <w:t xml:space="preserve"> области без получения разрешения на эмиссии в окружающую среду.  </w:t>
      </w:r>
    </w:p>
    <w:p w:rsidR="000E3CF3" w:rsidRPr="000E3CF3" w:rsidRDefault="000E3CF3" w:rsidP="000E3CF3">
      <w:pPr>
        <w:shd w:val="clear" w:color="auto" w:fill="FFFFFF"/>
        <w:spacing w:after="0"/>
        <w:ind w:left="-540" w:firstLine="717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В судебном заседании представитель истца просила иск удовлетворить по изложенным в заявлении основаниям.     </w:t>
      </w:r>
    </w:p>
    <w:p w:rsidR="000E3CF3" w:rsidRPr="000E3CF3" w:rsidRDefault="000E3CF3" w:rsidP="000E3CF3">
      <w:pPr>
        <w:spacing w:after="0"/>
        <w:ind w:left="-540" w:firstLine="717"/>
        <w:jc w:val="both"/>
        <w:rPr>
          <w:rFonts w:ascii="Times New Roman" w:hAnsi="Times New Roman" w:cs="Times New Roman"/>
        </w:rPr>
      </w:pPr>
      <w:proofErr w:type="gramStart"/>
      <w:r w:rsidRPr="000E3CF3">
        <w:rPr>
          <w:rFonts w:ascii="Times New Roman" w:hAnsi="Times New Roman" w:cs="Times New Roman"/>
        </w:rPr>
        <w:t xml:space="preserve">Представители ответчика в судебном заседании иск не признали, указывая, что в ходе проверки факт эмиссий в окружающую среду не установлен, буровые установки, которые использовались в ходе работ по </w:t>
      </w:r>
      <w:proofErr w:type="spellStart"/>
      <w:r w:rsidRPr="000E3CF3">
        <w:rPr>
          <w:rFonts w:ascii="Times New Roman" w:hAnsi="Times New Roman" w:cs="Times New Roman"/>
        </w:rPr>
        <w:t>доразведке</w:t>
      </w:r>
      <w:proofErr w:type="spellEnd"/>
      <w:r w:rsidRPr="000E3CF3">
        <w:rPr>
          <w:rFonts w:ascii="Times New Roman" w:hAnsi="Times New Roman" w:cs="Times New Roman"/>
        </w:rPr>
        <w:t xml:space="preserve">, являются передвижными, а не стационарными источниками; Департаментом, в нарушение закона, не назначена и не проведена в установленном порядке проверка соблюдения экологического законодательства. </w:t>
      </w:r>
      <w:proofErr w:type="gramEnd"/>
    </w:p>
    <w:p w:rsidR="000E3CF3" w:rsidRPr="000E3CF3" w:rsidRDefault="000E3CF3" w:rsidP="000E3CF3">
      <w:pPr>
        <w:pStyle w:val="a5"/>
        <w:ind w:left="-540" w:firstLine="717"/>
        <w:jc w:val="both"/>
        <w:rPr>
          <w:sz w:val="22"/>
          <w:szCs w:val="22"/>
        </w:rPr>
      </w:pPr>
      <w:r w:rsidRPr="000E3CF3">
        <w:rPr>
          <w:sz w:val="22"/>
          <w:szCs w:val="22"/>
        </w:rPr>
        <w:t xml:space="preserve">Изучив и оценив представленные доказательства, суд считает, что заявленные требования подлежат удовлетворению по следующим основаниям.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 xml:space="preserve">Как установлено в судебном разбирательстве, специализированной природоохранной прокуратурой </w:t>
      </w:r>
      <w:proofErr w:type="spellStart"/>
      <w:r w:rsidRPr="000E3CF3">
        <w:rPr>
          <w:sz w:val="22"/>
          <w:szCs w:val="22"/>
        </w:rPr>
        <w:t>Акмолинской</w:t>
      </w:r>
      <w:proofErr w:type="spellEnd"/>
      <w:r w:rsidRPr="000E3CF3">
        <w:rPr>
          <w:sz w:val="22"/>
          <w:szCs w:val="22"/>
        </w:rPr>
        <w:t xml:space="preserve"> области проведена проверка соблюдения законодательства о недрах и недропользовании в деятельности ГУ «Центрально-Казахстанский межрегиональный Департамент геологии и недропользования Комитета геологии и недропользования Министерства индустрии и новых технологий Республики Казахстан «</w:t>
      </w:r>
      <w:proofErr w:type="spellStart"/>
      <w:r w:rsidRPr="000E3CF3">
        <w:rPr>
          <w:sz w:val="22"/>
          <w:szCs w:val="22"/>
        </w:rPr>
        <w:t>Центрказнедра</w:t>
      </w:r>
      <w:proofErr w:type="spellEnd"/>
      <w:r w:rsidRPr="000E3CF3">
        <w:rPr>
          <w:sz w:val="22"/>
          <w:szCs w:val="22"/>
        </w:rPr>
        <w:t xml:space="preserve">» (далее по тексту – </w:t>
      </w:r>
      <w:proofErr w:type="spellStart"/>
      <w:r w:rsidRPr="000E3CF3">
        <w:rPr>
          <w:sz w:val="22"/>
          <w:szCs w:val="22"/>
        </w:rPr>
        <w:t>Центрказнедра</w:t>
      </w:r>
      <w:proofErr w:type="spellEnd"/>
      <w:r w:rsidRPr="000E3CF3">
        <w:rPr>
          <w:sz w:val="22"/>
          <w:szCs w:val="22"/>
        </w:rPr>
        <w:t xml:space="preserve">»). По результатам проверки в адрес Департамента внесено представление от 30 июня 2014 года об устранении нарушений законности.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proofErr w:type="gramStart"/>
      <w:r w:rsidRPr="000E3CF3">
        <w:rPr>
          <w:sz w:val="22"/>
          <w:szCs w:val="22"/>
        </w:rPr>
        <w:t>Согласно представления прокурора между «</w:t>
      </w:r>
      <w:proofErr w:type="spellStart"/>
      <w:r w:rsidRPr="000E3CF3">
        <w:rPr>
          <w:sz w:val="22"/>
          <w:szCs w:val="22"/>
        </w:rPr>
        <w:t>Центрказнедра</w:t>
      </w:r>
      <w:proofErr w:type="spellEnd"/>
      <w:r w:rsidRPr="000E3CF3">
        <w:rPr>
          <w:sz w:val="22"/>
          <w:szCs w:val="22"/>
        </w:rPr>
        <w:t>», как заказчиком, с одной стороны, и ТОО «</w:t>
      </w:r>
      <w:proofErr w:type="spellStart"/>
      <w:r w:rsidRPr="000E3CF3">
        <w:rPr>
          <w:sz w:val="22"/>
          <w:szCs w:val="22"/>
        </w:rPr>
        <w:t>Павлодаргидрогеология</w:t>
      </w:r>
      <w:proofErr w:type="spellEnd"/>
      <w:r w:rsidRPr="000E3CF3">
        <w:rPr>
          <w:sz w:val="22"/>
          <w:szCs w:val="22"/>
        </w:rPr>
        <w:t xml:space="preserve">», как поставщиком, с другой стороны, бы заключен договор от 12 июня </w:t>
      </w:r>
      <w:r w:rsidRPr="000E3CF3">
        <w:rPr>
          <w:sz w:val="22"/>
          <w:szCs w:val="22"/>
        </w:rPr>
        <w:lastRenderedPageBreak/>
        <w:t>2013 года № 84 о государственных закупках работ «</w:t>
      </w:r>
      <w:proofErr w:type="spellStart"/>
      <w:r w:rsidRPr="000E3CF3">
        <w:rPr>
          <w:sz w:val="22"/>
          <w:szCs w:val="22"/>
        </w:rPr>
        <w:t>Доразведка</w:t>
      </w:r>
      <w:proofErr w:type="spellEnd"/>
      <w:r w:rsidRPr="000E3CF3">
        <w:rPr>
          <w:sz w:val="22"/>
          <w:szCs w:val="22"/>
        </w:rPr>
        <w:t xml:space="preserve"> с целью переоценки запасов подземных вод Астраханского и </w:t>
      </w:r>
      <w:proofErr w:type="spellStart"/>
      <w:r w:rsidRPr="000E3CF3">
        <w:rPr>
          <w:sz w:val="22"/>
          <w:szCs w:val="22"/>
        </w:rPr>
        <w:t>Ерейментауского</w:t>
      </w:r>
      <w:proofErr w:type="spellEnd"/>
      <w:r w:rsidRPr="000E3CF3">
        <w:rPr>
          <w:sz w:val="22"/>
          <w:szCs w:val="22"/>
        </w:rPr>
        <w:t xml:space="preserve"> месторождений в </w:t>
      </w:r>
      <w:proofErr w:type="spellStart"/>
      <w:r w:rsidRPr="000E3CF3">
        <w:rPr>
          <w:sz w:val="22"/>
          <w:szCs w:val="22"/>
        </w:rPr>
        <w:t>Акмолинской</w:t>
      </w:r>
      <w:proofErr w:type="spellEnd"/>
      <w:r w:rsidRPr="000E3CF3">
        <w:rPr>
          <w:sz w:val="22"/>
          <w:szCs w:val="22"/>
        </w:rPr>
        <w:t xml:space="preserve"> области». 12 декабря 2013 года государственной приемочной комиссией подписан акт выполненных работ.</w:t>
      </w:r>
      <w:proofErr w:type="gramEnd"/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 xml:space="preserve">Однако заключение государственной экологической экспертизы по данным работам получено лишь 22 января 2014 года, то есть уже после окончания работ.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 xml:space="preserve">Кроме того, указанные работы осуществлялись без получения ответчиком разрешения на эмиссии в окружающую среду.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 xml:space="preserve">Данные обстоятельства при рассмотрении дела судом подтверждены и не оспаривались ответчиком.   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>Согласно заключени</w:t>
      </w:r>
      <w:r w:rsidR="00B87B03">
        <w:rPr>
          <w:sz w:val="22"/>
          <w:szCs w:val="22"/>
        </w:rPr>
        <w:t>ю</w:t>
      </w:r>
      <w:bookmarkStart w:id="0" w:name="_GoBack"/>
      <w:bookmarkEnd w:id="0"/>
      <w:r w:rsidRPr="000E3CF3">
        <w:rPr>
          <w:sz w:val="22"/>
          <w:szCs w:val="22"/>
        </w:rPr>
        <w:t xml:space="preserve"> государственной экологической экспертизы от 22 января 2014 года на раздел «Охрана окружающей среды» (ст. </w:t>
      </w:r>
      <w:r w:rsidRPr="000E3CF3">
        <w:rPr>
          <w:sz w:val="22"/>
          <w:szCs w:val="22"/>
          <w:lang w:val="en-US"/>
        </w:rPr>
        <w:t>III</w:t>
      </w:r>
      <w:r w:rsidRPr="000E3CF3">
        <w:rPr>
          <w:sz w:val="22"/>
          <w:szCs w:val="22"/>
        </w:rPr>
        <w:t xml:space="preserve"> ОВОС) проект «</w:t>
      </w:r>
      <w:proofErr w:type="spellStart"/>
      <w:r w:rsidRPr="000E3CF3">
        <w:rPr>
          <w:sz w:val="22"/>
          <w:szCs w:val="22"/>
        </w:rPr>
        <w:t>Доразведка</w:t>
      </w:r>
      <w:proofErr w:type="spellEnd"/>
      <w:r w:rsidRPr="000E3CF3">
        <w:rPr>
          <w:sz w:val="22"/>
          <w:szCs w:val="22"/>
        </w:rPr>
        <w:t xml:space="preserve"> с целью переоценки запасов подземных вод Астраханского и </w:t>
      </w:r>
      <w:proofErr w:type="spellStart"/>
      <w:r w:rsidRPr="000E3CF3">
        <w:rPr>
          <w:sz w:val="22"/>
          <w:szCs w:val="22"/>
        </w:rPr>
        <w:t>Ерейментауского</w:t>
      </w:r>
      <w:proofErr w:type="spellEnd"/>
      <w:r w:rsidRPr="000E3CF3">
        <w:rPr>
          <w:sz w:val="22"/>
          <w:szCs w:val="22"/>
        </w:rPr>
        <w:t xml:space="preserve"> месторождения» загрязнение атмосферного воздуха   в период проведения работ обусловлено работой буровой установки, компрессора, дизельных электростанций, емкости для хранения дизтоплива, обслуживающего автотранспорта; также заключением определены нормативы предельно допустимых выбросов загрязняющих веществ в атмосферу на период выполнения работ.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 xml:space="preserve">То есть данные работы сопровождались эмиссиями в окружающую среду.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 w:firstLine="691"/>
        <w:rPr>
          <w:rStyle w:val="FontStyle12"/>
          <w:sz w:val="22"/>
          <w:szCs w:val="22"/>
        </w:rPr>
      </w:pPr>
      <w:proofErr w:type="gramStart"/>
      <w:r w:rsidRPr="000E3CF3">
        <w:rPr>
          <w:rStyle w:val="FontStyle12"/>
          <w:sz w:val="22"/>
          <w:szCs w:val="22"/>
        </w:rPr>
        <w:t>Согласно подп. 43) п. 1 ст. 1 Экологического кодекса РК эмиссии в окружающую среду - это выбросы, сбросы загрязняющих веществ, размещение отходов производства и потребления в окружающей среде, вредные физические воздействия, размещение и хранение серы в окружающей среде в открытом виде.</w:t>
      </w:r>
      <w:proofErr w:type="gramEnd"/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 xml:space="preserve">В соответствии со ст. 69 п. 1 Экологического кодекса РК </w:t>
      </w:r>
      <w:proofErr w:type="spellStart"/>
      <w:r w:rsidRPr="000E3CF3">
        <w:rPr>
          <w:sz w:val="22"/>
          <w:szCs w:val="22"/>
        </w:rPr>
        <w:t>природопользователи</w:t>
      </w:r>
      <w:proofErr w:type="spellEnd"/>
      <w:r w:rsidRPr="000E3CF3">
        <w:rPr>
          <w:sz w:val="22"/>
          <w:szCs w:val="22"/>
        </w:rPr>
        <w:t xml:space="preserve">, осуществляющие эмиссии в окружающую среду, обязаны получить разрешение на эмиссии в окружающую среду, за исключением выбросов загрязняющих вещество от передвижных источников.  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 w:firstLine="696"/>
        <w:rPr>
          <w:rStyle w:val="FontStyle12"/>
          <w:sz w:val="22"/>
          <w:szCs w:val="22"/>
        </w:rPr>
      </w:pPr>
      <w:r w:rsidRPr="000E3CF3">
        <w:rPr>
          <w:rStyle w:val="FontStyle12"/>
          <w:sz w:val="22"/>
          <w:szCs w:val="22"/>
        </w:rPr>
        <w:t>В силу ст. 68 Экологического кодекса РК осуществление эмиссий в окружающую среду от всех стационарных источников эмиссий без экологического разрешения запрещается.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 xml:space="preserve">Довод ответчика о том, что в данном случае источник выбросов загрязняющих веществ являлся передвижным, суд находит необоснованным, так как из заключения следует, что выбросы производились во время работы буровой установки, находящейся в неподвижном, стационарном положении, а не при их передвижении. В связи с этим размещение указанной установки на автомобильном транспорте не свидетельствует о том, что источник является передвижным. 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sz w:val="22"/>
          <w:szCs w:val="22"/>
        </w:rPr>
      </w:pPr>
      <w:r w:rsidRPr="000E3CF3">
        <w:rPr>
          <w:sz w:val="22"/>
          <w:szCs w:val="22"/>
        </w:rPr>
        <w:t>Также при разработке вышеуказанного заключения государственной экологической</w:t>
      </w:r>
      <w:r w:rsidRPr="000E3CF3">
        <w:rPr>
          <w:sz w:val="22"/>
          <w:szCs w:val="22"/>
        </w:rPr>
        <w:tab/>
        <w:t xml:space="preserve"> экспертизы была использована Методика расчета выбросов загрязняющих веществ в атмосферу от стационарных дизельных установок (РНД 211.02.04-2004).   </w:t>
      </w:r>
    </w:p>
    <w:p w:rsidR="000E3CF3" w:rsidRPr="000E3CF3" w:rsidRDefault="000E3CF3" w:rsidP="000E3CF3">
      <w:pPr>
        <w:pStyle w:val="Style3"/>
        <w:widowControl/>
        <w:spacing w:line="240" w:lineRule="auto"/>
        <w:ind w:left="-540"/>
        <w:rPr>
          <w:rStyle w:val="FontStyle12"/>
          <w:sz w:val="22"/>
          <w:szCs w:val="22"/>
        </w:rPr>
      </w:pPr>
      <w:r w:rsidRPr="000E3CF3">
        <w:rPr>
          <w:sz w:val="22"/>
          <w:szCs w:val="22"/>
        </w:rPr>
        <w:t xml:space="preserve">В части довода заявителя о неправомерности установления размера ущерба по результатам камерального контроля, без назначения соответствующей проверки, суд отмечает, что в данном случае расчет ущерба был произведен на основании представления прокурора, внесенного по результатам прокурорской проверки, к производству которой привлекался специалист Управления </w:t>
      </w:r>
    </w:p>
    <w:p w:rsidR="000E3CF3" w:rsidRPr="000E3CF3" w:rsidRDefault="000E3CF3" w:rsidP="000E3CF3">
      <w:pPr>
        <w:pStyle w:val="1"/>
        <w:shd w:val="clear" w:color="auto" w:fill="F4F5F6"/>
        <w:ind w:left="-567"/>
        <w:rPr>
          <w:b w:val="0"/>
          <w:color w:val="000000"/>
          <w:sz w:val="22"/>
          <w:szCs w:val="22"/>
          <w:shd w:val="clear" w:color="auto" w:fill="F4F5F6"/>
        </w:rPr>
      </w:pPr>
      <w:r w:rsidRPr="000E3CF3">
        <w:rPr>
          <w:b w:val="0"/>
          <w:sz w:val="22"/>
          <w:szCs w:val="22"/>
        </w:rPr>
        <w:t xml:space="preserve">           В соответствии п. 16 постановления Пленума Верховного Суда РК от 22 декабря 2000 года № 16 «</w:t>
      </w:r>
      <w:r w:rsidRPr="000E3CF3">
        <w:rPr>
          <w:b w:val="0"/>
          <w:bCs w:val="0"/>
          <w:color w:val="444444"/>
          <w:sz w:val="22"/>
          <w:szCs w:val="22"/>
        </w:rPr>
        <w:t>О практике применения судами законодательства об охране окружающей среды» ю</w:t>
      </w:r>
      <w:r w:rsidRPr="000E3CF3">
        <w:rPr>
          <w:b w:val="0"/>
          <w:color w:val="000000"/>
          <w:sz w:val="22"/>
          <w:szCs w:val="22"/>
          <w:shd w:val="clear" w:color="auto" w:fill="F4F5F6"/>
        </w:rPr>
        <w:t xml:space="preserve">ридические и физические лица, осуществляющие хозяйственную и иную деятельность, в результате которой происходит загрязнение окружающей среды, обязаны получить разрешение на специальное природопользование; указанное разрешение является документом, удостоверяющим право </w:t>
      </w:r>
      <w:proofErr w:type="spellStart"/>
      <w:r w:rsidRPr="000E3CF3">
        <w:rPr>
          <w:b w:val="0"/>
          <w:color w:val="000000"/>
          <w:sz w:val="22"/>
          <w:szCs w:val="22"/>
          <w:shd w:val="clear" w:color="auto" w:fill="F4F5F6"/>
        </w:rPr>
        <w:t>природопользователя</w:t>
      </w:r>
      <w:proofErr w:type="spellEnd"/>
      <w:r w:rsidRPr="000E3CF3">
        <w:rPr>
          <w:b w:val="0"/>
          <w:color w:val="000000"/>
          <w:sz w:val="22"/>
          <w:szCs w:val="22"/>
          <w:shd w:val="clear" w:color="auto" w:fill="F4F5F6"/>
        </w:rPr>
        <w:t xml:space="preserve"> на загрязнение окружающей среды в результате хозяйственной или иной деятельности (использование (изъятие) природных ресурсов, выбросы и сбросы загрязняющих веществ, размещение отходов производства и потребления), с указанием конкретных сроков, объемов и норм, условий природопользования и применяемой технологии.</w:t>
      </w:r>
    </w:p>
    <w:p w:rsidR="000E3CF3" w:rsidRPr="000E3CF3" w:rsidRDefault="000E3CF3" w:rsidP="000E3CF3">
      <w:pPr>
        <w:pStyle w:val="1"/>
        <w:shd w:val="clear" w:color="auto" w:fill="F4F5F6"/>
        <w:ind w:left="-567"/>
        <w:rPr>
          <w:b w:val="0"/>
          <w:sz w:val="22"/>
          <w:szCs w:val="22"/>
        </w:rPr>
      </w:pPr>
      <w:r w:rsidRPr="000E3CF3">
        <w:rPr>
          <w:b w:val="0"/>
          <w:sz w:val="22"/>
          <w:szCs w:val="22"/>
        </w:rPr>
        <w:t xml:space="preserve">           Также в п. 20 указанного нормативного постановления разъяснено, что, е</w:t>
      </w:r>
      <w:r w:rsidRPr="000E3CF3">
        <w:rPr>
          <w:b w:val="0"/>
          <w:color w:val="000000"/>
          <w:sz w:val="22"/>
          <w:szCs w:val="22"/>
          <w:shd w:val="clear" w:color="auto" w:fill="F4F5F6"/>
        </w:rPr>
        <w:t>сли загрязнение природной среды допущено без оформления в установленном порядке разрешения (лимита) на выброс (сброс) и размещение отходов, вся масса загрязняющих веществ рассматривается как сверхнормативное загрязнение.</w:t>
      </w:r>
      <w:r w:rsidRPr="000E3CF3">
        <w:rPr>
          <w:b w:val="0"/>
          <w:sz w:val="22"/>
          <w:szCs w:val="22"/>
        </w:rPr>
        <w:t xml:space="preserve">          </w:t>
      </w:r>
    </w:p>
    <w:p w:rsidR="000E3CF3" w:rsidRPr="000E3CF3" w:rsidRDefault="000E3CF3" w:rsidP="000E3CF3">
      <w:pPr>
        <w:shd w:val="clear" w:color="auto" w:fill="FFFFFF"/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Ответчиком факт осуществления деятельности без разрешения на эмиссии  в окружающую среду не отрицается. </w:t>
      </w:r>
    </w:p>
    <w:p w:rsidR="000E3CF3" w:rsidRPr="000E3CF3" w:rsidRDefault="000E3CF3" w:rsidP="000E3CF3">
      <w:pPr>
        <w:shd w:val="clear" w:color="auto" w:fill="FFFFFF"/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С учетом этого довод ответчика о непредставлении истцом доказательств наличия вредных последствий от выбросов в атмосферу и от загрязнения являются необоснованными. </w:t>
      </w:r>
    </w:p>
    <w:p w:rsidR="000E3CF3" w:rsidRPr="000E3CF3" w:rsidRDefault="000E3CF3" w:rsidP="000E3CF3">
      <w:pPr>
        <w:shd w:val="clear" w:color="auto" w:fill="FFFFFF"/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Оценка ущерба рассчитана Департаментом исходя из данных самого ответчика   </w:t>
      </w:r>
    </w:p>
    <w:p w:rsidR="000E3CF3" w:rsidRPr="000E3CF3" w:rsidRDefault="000E3CF3" w:rsidP="000E3CF3">
      <w:pPr>
        <w:pStyle w:val="2"/>
        <w:tabs>
          <w:tab w:val="left" w:pos="6120"/>
        </w:tabs>
        <w:spacing w:after="0" w:line="240" w:lineRule="auto"/>
        <w:ind w:left="-540" w:firstLine="540"/>
        <w:jc w:val="both"/>
        <w:rPr>
          <w:color w:val="000000"/>
          <w:sz w:val="22"/>
          <w:szCs w:val="22"/>
          <w:lang w:val="kk-KZ"/>
        </w:rPr>
      </w:pPr>
      <w:r w:rsidRPr="000E3CF3">
        <w:rPr>
          <w:color w:val="000000"/>
          <w:sz w:val="22"/>
          <w:szCs w:val="22"/>
          <w:lang w:val="kk-KZ"/>
        </w:rPr>
        <w:lastRenderedPageBreak/>
        <w:t xml:space="preserve">    Согласно ст. 541 подп.) 16) Налогового кодекса РК от уплаты государственной пошлины в судах освобождаются государственные учреждения – при предъявлении исков и обжаловании решений судов, за исключением случаев защиты интересов третьих лиц.  </w:t>
      </w:r>
    </w:p>
    <w:p w:rsidR="000E3CF3" w:rsidRPr="000E3CF3" w:rsidRDefault="000E3CF3" w:rsidP="000E3CF3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В  соответствии со ст. 116 ГПК РК издержки,  связанные с производством по делу, и государственная пошлина, от уплаты, которых истец освобожден, взыскиваются с ответчика, не освобожденного от уплаты судебных расходов, полностью или пропорционально удовлетворенной части иска. </w:t>
      </w:r>
    </w:p>
    <w:p w:rsidR="000E3CF3" w:rsidRPr="000E3CF3" w:rsidRDefault="000E3CF3" w:rsidP="000E3CF3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color w:val="000000"/>
        </w:rPr>
      </w:pPr>
      <w:r w:rsidRPr="000E3CF3">
        <w:rPr>
          <w:rFonts w:ascii="Times New Roman" w:hAnsi="Times New Roman" w:cs="Times New Roman"/>
        </w:rPr>
        <w:t xml:space="preserve">В связи с этим государственная пошлина по данному делу в сумме 38 302  тенге подлежит взысканию в доход государства с ответчика. </w:t>
      </w:r>
    </w:p>
    <w:p w:rsidR="000E3CF3" w:rsidRPr="000E3CF3" w:rsidRDefault="000E3CF3" w:rsidP="000E3CF3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На основании </w:t>
      </w:r>
      <w:proofErr w:type="gramStart"/>
      <w:r w:rsidRPr="000E3CF3">
        <w:rPr>
          <w:rFonts w:ascii="Times New Roman" w:hAnsi="Times New Roman" w:cs="Times New Roman"/>
        </w:rPr>
        <w:t>изложенного</w:t>
      </w:r>
      <w:proofErr w:type="gramEnd"/>
      <w:r w:rsidRPr="000E3CF3">
        <w:rPr>
          <w:rFonts w:ascii="Times New Roman" w:hAnsi="Times New Roman" w:cs="Times New Roman"/>
        </w:rPr>
        <w:t xml:space="preserve">, руководствуясь </w:t>
      </w:r>
      <w:proofErr w:type="spellStart"/>
      <w:r w:rsidRPr="000E3CF3">
        <w:rPr>
          <w:rFonts w:ascii="Times New Roman" w:hAnsi="Times New Roman" w:cs="Times New Roman"/>
        </w:rPr>
        <w:t>ст.ст</w:t>
      </w:r>
      <w:proofErr w:type="spellEnd"/>
      <w:r w:rsidRPr="000E3CF3">
        <w:rPr>
          <w:rFonts w:ascii="Times New Roman" w:hAnsi="Times New Roman" w:cs="Times New Roman"/>
        </w:rPr>
        <w:t>.  215-217 ГПК РК, суд</w:t>
      </w:r>
    </w:p>
    <w:p w:rsidR="000E3CF3" w:rsidRPr="000E3CF3" w:rsidRDefault="000E3CF3" w:rsidP="000E3CF3">
      <w:pPr>
        <w:spacing w:after="0"/>
        <w:ind w:left="-540" w:firstLine="720"/>
        <w:jc w:val="center"/>
        <w:rPr>
          <w:rFonts w:ascii="Times New Roman" w:hAnsi="Times New Roman" w:cs="Times New Roman"/>
        </w:rPr>
      </w:pPr>
      <w:proofErr w:type="gramStart"/>
      <w:r w:rsidRPr="000E3CF3">
        <w:rPr>
          <w:rFonts w:ascii="Times New Roman" w:hAnsi="Times New Roman" w:cs="Times New Roman"/>
        </w:rPr>
        <w:t>Р</w:t>
      </w:r>
      <w:proofErr w:type="gramEnd"/>
      <w:r w:rsidRPr="000E3CF3">
        <w:rPr>
          <w:rFonts w:ascii="Times New Roman" w:hAnsi="Times New Roman" w:cs="Times New Roman"/>
        </w:rPr>
        <w:t xml:space="preserve"> Е Ш И Л:</w:t>
      </w:r>
    </w:p>
    <w:p w:rsidR="000E3CF3" w:rsidRPr="000E3CF3" w:rsidRDefault="000E3CF3" w:rsidP="000E3CF3">
      <w:pPr>
        <w:spacing w:after="0"/>
        <w:ind w:left="-284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 xml:space="preserve">         Иск республиканского государственного учреждения  «Департамент экологии по  </w:t>
      </w:r>
      <w:proofErr w:type="spellStart"/>
      <w:r w:rsidRPr="000E3CF3">
        <w:rPr>
          <w:rFonts w:ascii="Times New Roman" w:hAnsi="Times New Roman" w:cs="Times New Roman"/>
        </w:rPr>
        <w:t>Акмолинской</w:t>
      </w:r>
      <w:proofErr w:type="spellEnd"/>
      <w:r w:rsidRPr="000E3CF3">
        <w:rPr>
          <w:rFonts w:ascii="Times New Roman" w:hAnsi="Times New Roman" w:cs="Times New Roman"/>
        </w:rPr>
        <w:t xml:space="preserve"> области» Комитета экологического регулирования, контроля и государственной инспекции в нефтегазовом комплексе Министерства энергетики Республики Казахстан к товариществу с ограниченной ответственностью «</w:t>
      </w:r>
      <w:proofErr w:type="spellStart"/>
      <w:r w:rsidRPr="000E3CF3">
        <w:rPr>
          <w:rFonts w:ascii="Times New Roman" w:hAnsi="Times New Roman" w:cs="Times New Roman"/>
        </w:rPr>
        <w:t>Павлодаргидрогеология</w:t>
      </w:r>
      <w:proofErr w:type="spellEnd"/>
      <w:r w:rsidRPr="000E3CF3">
        <w:rPr>
          <w:rFonts w:ascii="Times New Roman" w:hAnsi="Times New Roman" w:cs="Times New Roman"/>
        </w:rPr>
        <w:t xml:space="preserve">» о возмещение ущерба, нанесенного  окружающей среде,  – удовлетворить полностью </w:t>
      </w:r>
    </w:p>
    <w:p w:rsidR="000E3CF3" w:rsidRPr="000E3CF3" w:rsidRDefault="000E3CF3" w:rsidP="000E3CF3">
      <w:pPr>
        <w:spacing w:after="0"/>
        <w:ind w:left="-360" w:firstLine="720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>Взыскать с товарищества с ограниченной ответственностью «</w:t>
      </w:r>
      <w:proofErr w:type="spellStart"/>
      <w:r w:rsidRPr="000E3CF3">
        <w:rPr>
          <w:rFonts w:ascii="Times New Roman" w:hAnsi="Times New Roman" w:cs="Times New Roman"/>
        </w:rPr>
        <w:t>Павлодаргидрогеология</w:t>
      </w:r>
      <w:proofErr w:type="spellEnd"/>
      <w:r w:rsidRPr="000E3CF3">
        <w:rPr>
          <w:rFonts w:ascii="Times New Roman" w:hAnsi="Times New Roman" w:cs="Times New Roman"/>
        </w:rPr>
        <w:t xml:space="preserve">» в доход государства в возмещение ущерба, причиненного окружающей среде, 1 276 725 (один миллион двести семьдесят шесть тысяч семьсот двадцать пять) тенге. </w:t>
      </w:r>
    </w:p>
    <w:p w:rsidR="000E3CF3" w:rsidRPr="000E3CF3" w:rsidRDefault="000E3CF3" w:rsidP="000E3CF3">
      <w:pPr>
        <w:spacing w:after="0"/>
        <w:ind w:left="-360" w:firstLine="720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</w:rPr>
        <w:t>Взыскать с товарищества с ограниченной ответственностью «</w:t>
      </w:r>
      <w:proofErr w:type="spellStart"/>
      <w:r w:rsidRPr="000E3CF3">
        <w:rPr>
          <w:rFonts w:ascii="Times New Roman" w:hAnsi="Times New Roman" w:cs="Times New Roman"/>
        </w:rPr>
        <w:t>Павлодаргидрогеология</w:t>
      </w:r>
      <w:proofErr w:type="spellEnd"/>
      <w:r w:rsidRPr="000E3CF3">
        <w:rPr>
          <w:rFonts w:ascii="Times New Roman" w:hAnsi="Times New Roman" w:cs="Times New Roman"/>
        </w:rPr>
        <w:t xml:space="preserve">» в доход государства государственную пошлину в сумме 38 302 (тридцать восемь тысяч триста два) тенге </w:t>
      </w:r>
    </w:p>
    <w:p w:rsidR="000E3CF3" w:rsidRPr="000E3CF3" w:rsidRDefault="000E3CF3" w:rsidP="000E3CF3">
      <w:pPr>
        <w:spacing w:after="0"/>
        <w:ind w:left="-360"/>
        <w:jc w:val="both"/>
        <w:rPr>
          <w:rFonts w:ascii="Times New Roman" w:hAnsi="Times New Roman" w:cs="Times New Roman"/>
        </w:rPr>
      </w:pPr>
      <w:r w:rsidRPr="000E3CF3">
        <w:rPr>
          <w:rFonts w:ascii="Times New Roman" w:hAnsi="Times New Roman" w:cs="Times New Roman"/>
          <w:lang w:val="kk-KZ"/>
        </w:rPr>
        <w:tab/>
        <w:t xml:space="preserve">     </w:t>
      </w:r>
      <w:proofErr w:type="gramStart"/>
      <w:r w:rsidR="00B87B03">
        <w:rPr>
          <w:rFonts w:ascii="Times New Roman" w:hAnsi="Times New Roman" w:cs="Times New Roman"/>
        </w:rPr>
        <w:t>На решени</w:t>
      </w:r>
      <w:r w:rsidRPr="000E3CF3">
        <w:rPr>
          <w:rFonts w:ascii="Times New Roman" w:hAnsi="Times New Roman" w:cs="Times New Roman"/>
        </w:rPr>
        <w:t>е в течение пятнадцати дней со дня вручении его копии могут быть поданы (принесены) апелляционная жалоба, апелляционный протест в апелляционную судебную коллегию по гражданским и административным делам Павлодарского областного суда через специализированный межрайонный экономический суд Павлодарской области.</w:t>
      </w:r>
      <w:proofErr w:type="gramEnd"/>
    </w:p>
    <w:p w:rsidR="000E3CF3" w:rsidRPr="000E3CF3" w:rsidRDefault="000E3CF3" w:rsidP="000E3CF3">
      <w:pPr>
        <w:spacing w:after="0"/>
        <w:ind w:right="-185"/>
        <w:jc w:val="both"/>
        <w:rPr>
          <w:rFonts w:ascii="Times New Roman" w:hAnsi="Times New Roman" w:cs="Times New Roman"/>
          <w:bCs/>
        </w:rPr>
      </w:pPr>
    </w:p>
    <w:p w:rsid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  <w:r w:rsidRPr="000E3CF3">
        <w:rPr>
          <w:rFonts w:ascii="Times New Roman" w:hAnsi="Times New Roman" w:cs="Times New Roman"/>
          <w:bCs/>
        </w:rPr>
        <w:t>Судья</w:t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  <w:t xml:space="preserve">                  </w:t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  <w:t xml:space="preserve">     </w:t>
      </w:r>
      <w:proofErr w:type="spellStart"/>
      <w:r w:rsidRPr="000E3CF3">
        <w:rPr>
          <w:rFonts w:ascii="Times New Roman" w:hAnsi="Times New Roman" w:cs="Times New Roman"/>
          <w:bCs/>
        </w:rPr>
        <w:t>Афанасиади</w:t>
      </w:r>
      <w:proofErr w:type="spellEnd"/>
      <w:r w:rsidRPr="000E3CF3">
        <w:rPr>
          <w:rFonts w:ascii="Times New Roman" w:hAnsi="Times New Roman" w:cs="Times New Roman"/>
          <w:bCs/>
        </w:rPr>
        <w:t xml:space="preserve"> П.А. </w:t>
      </w:r>
    </w:p>
    <w:p w:rsidR="000E3CF3" w:rsidRP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</w:p>
    <w:p w:rsid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  <w:r w:rsidRPr="000E3CF3">
        <w:rPr>
          <w:rFonts w:ascii="Times New Roman" w:hAnsi="Times New Roman" w:cs="Times New Roman"/>
          <w:bCs/>
        </w:rPr>
        <w:t>Копия верна</w:t>
      </w:r>
    </w:p>
    <w:p w:rsidR="000E3CF3" w:rsidRP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</w:p>
    <w:p w:rsid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  <w:r w:rsidRPr="000E3CF3">
        <w:rPr>
          <w:rFonts w:ascii="Times New Roman" w:hAnsi="Times New Roman" w:cs="Times New Roman"/>
          <w:bCs/>
        </w:rPr>
        <w:t>Судья</w:t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  <w:t xml:space="preserve">                            </w:t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  <w:proofErr w:type="spellStart"/>
      <w:r w:rsidRPr="000E3CF3">
        <w:rPr>
          <w:rFonts w:ascii="Times New Roman" w:hAnsi="Times New Roman" w:cs="Times New Roman"/>
          <w:bCs/>
        </w:rPr>
        <w:t>Афанасиади</w:t>
      </w:r>
      <w:proofErr w:type="spellEnd"/>
      <w:r w:rsidRPr="000E3CF3">
        <w:rPr>
          <w:rFonts w:ascii="Times New Roman" w:hAnsi="Times New Roman" w:cs="Times New Roman"/>
          <w:bCs/>
        </w:rPr>
        <w:t xml:space="preserve"> П.А.</w:t>
      </w:r>
    </w:p>
    <w:p w:rsidR="000E3CF3" w:rsidRP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</w:p>
    <w:p w:rsidR="000E3CF3" w:rsidRP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  <w:r w:rsidRPr="000E3CF3">
        <w:rPr>
          <w:rFonts w:ascii="Times New Roman" w:hAnsi="Times New Roman" w:cs="Times New Roman"/>
          <w:bCs/>
        </w:rPr>
        <w:t>Справка: решение вступило в законную силу</w:t>
      </w:r>
      <w:r>
        <w:rPr>
          <w:rFonts w:ascii="Times New Roman" w:hAnsi="Times New Roman" w:cs="Times New Roman"/>
          <w:bCs/>
        </w:rPr>
        <w:t xml:space="preserve"> 13.08.2015 г</w:t>
      </w:r>
      <w:r w:rsidRPr="000E3CF3">
        <w:rPr>
          <w:rFonts w:ascii="Times New Roman" w:hAnsi="Times New Roman" w:cs="Times New Roman"/>
          <w:bCs/>
        </w:rPr>
        <w:t>.</w:t>
      </w:r>
    </w:p>
    <w:p w:rsidR="002A4AE2" w:rsidRPr="000E3CF3" w:rsidRDefault="000E3CF3" w:rsidP="000E3CF3">
      <w:pPr>
        <w:spacing w:after="0"/>
        <w:ind w:left="-284" w:right="-185"/>
        <w:jc w:val="both"/>
        <w:rPr>
          <w:rFonts w:ascii="Times New Roman" w:hAnsi="Times New Roman" w:cs="Times New Roman"/>
          <w:bCs/>
        </w:rPr>
      </w:pPr>
      <w:r w:rsidRPr="000E3CF3">
        <w:rPr>
          <w:rFonts w:ascii="Times New Roman" w:hAnsi="Times New Roman" w:cs="Times New Roman"/>
          <w:bCs/>
        </w:rPr>
        <w:t>Судья</w:t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</w:r>
      <w:r w:rsidRPr="000E3CF3"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Cs/>
        </w:rPr>
        <w:t xml:space="preserve">           </w:t>
      </w:r>
      <w:proofErr w:type="spellStart"/>
      <w:r w:rsidRPr="000E3CF3">
        <w:rPr>
          <w:rFonts w:ascii="Times New Roman" w:hAnsi="Times New Roman" w:cs="Times New Roman"/>
          <w:bCs/>
        </w:rPr>
        <w:t>Афанасиади</w:t>
      </w:r>
      <w:proofErr w:type="spellEnd"/>
      <w:r w:rsidRPr="000E3CF3">
        <w:rPr>
          <w:rFonts w:ascii="Times New Roman" w:hAnsi="Times New Roman" w:cs="Times New Roman"/>
          <w:bCs/>
        </w:rPr>
        <w:t xml:space="preserve"> П.А.</w:t>
      </w:r>
    </w:p>
    <w:sectPr w:rsidR="002A4AE2" w:rsidRPr="000E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3CF3"/>
    <w:rsid w:val="000E3CF3"/>
    <w:rsid w:val="002A4AE2"/>
    <w:rsid w:val="00B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CF3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CF3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0E3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E3CF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0E3CF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0E3CF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Title"/>
    <w:basedOn w:val="a"/>
    <w:link w:val="a6"/>
    <w:qFormat/>
    <w:rsid w:val="000E3C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0E3CF3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3">
    <w:name w:val="Style3"/>
    <w:basedOn w:val="a"/>
    <w:rsid w:val="000E3CF3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0E3CF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1473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718-2460</dc:creator>
  <cp:keywords/>
  <dc:description/>
  <cp:lastModifiedBy>ВАКАНСИЯ</cp:lastModifiedBy>
  <cp:revision>3</cp:revision>
  <dcterms:created xsi:type="dcterms:W3CDTF">2016-02-11T04:10:00Z</dcterms:created>
  <dcterms:modified xsi:type="dcterms:W3CDTF">2016-02-19T04:37:00Z</dcterms:modified>
</cp:coreProperties>
</file>