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9B3" w:rsidRPr="00747D0A" w:rsidRDefault="001C59B3" w:rsidP="001C59B3">
      <w:pPr>
        <w:shd w:val="clear" w:color="auto" w:fill="FFFFFF"/>
        <w:spacing w:before="14" w:line="317" w:lineRule="exact"/>
        <w:ind w:right="-5"/>
        <w:jc w:val="center"/>
        <w:outlineLvl w:val="0"/>
        <w:rPr>
          <w:b/>
          <w:color w:val="212121"/>
          <w:spacing w:val="-2"/>
          <w:sz w:val="28"/>
          <w:szCs w:val="28"/>
        </w:rPr>
      </w:pPr>
      <w:r w:rsidRPr="00747D0A">
        <w:rPr>
          <w:b/>
          <w:color w:val="212121"/>
          <w:spacing w:val="-2"/>
          <w:sz w:val="28"/>
          <w:szCs w:val="28"/>
        </w:rPr>
        <w:t xml:space="preserve">РЕШЕНИЕ </w:t>
      </w:r>
    </w:p>
    <w:p w:rsidR="001C59B3" w:rsidRPr="00747D0A" w:rsidRDefault="001C59B3" w:rsidP="001C59B3">
      <w:pPr>
        <w:shd w:val="clear" w:color="auto" w:fill="FFFFFF"/>
        <w:spacing w:before="14" w:line="317" w:lineRule="exact"/>
        <w:ind w:right="-5"/>
        <w:jc w:val="center"/>
        <w:rPr>
          <w:b/>
        </w:rPr>
      </w:pPr>
      <w:r w:rsidRPr="00747D0A">
        <w:rPr>
          <w:b/>
          <w:color w:val="212121"/>
          <w:spacing w:val="-1"/>
          <w:sz w:val="28"/>
          <w:szCs w:val="28"/>
        </w:rPr>
        <w:t>ИМЕНЕМ РЕСПУБЛИКИ КАЗАХСТАН</w:t>
      </w:r>
    </w:p>
    <w:p w:rsidR="001C59B3" w:rsidRDefault="001C59B3" w:rsidP="001C59B3">
      <w:pPr>
        <w:pStyle w:val="a3"/>
        <w:rPr>
          <w:spacing w:val="-3"/>
          <w:sz w:val="28"/>
          <w:szCs w:val="28"/>
        </w:rPr>
      </w:pPr>
      <w:r w:rsidRPr="002F4F76">
        <w:rPr>
          <w:sz w:val="28"/>
          <w:szCs w:val="28"/>
        </w:rPr>
        <w:t xml:space="preserve">   04 мая 2015  года                                                                              </w:t>
      </w:r>
      <w:r>
        <w:rPr>
          <w:sz w:val="28"/>
          <w:szCs w:val="28"/>
        </w:rPr>
        <w:t xml:space="preserve"> </w:t>
      </w:r>
      <w:r w:rsidRPr="002F4F76">
        <w:rPr>
          <w:spacing w:val="-3"/>
          <w:sz w:val="28"/>
          <w:szCs w:val="28"/>
        </w:rPr>
        <w:t xml:space="preserve">г. </w:t>
      </w:r>
      <w:proofErr w:type="spellStart"/>
      <w:r w:rsidRPr="002F4F76">
        <w:rPr>
          <w:spacing w:val="-3"/>
          <w:sz w:val="28"/>
          <w:szCs w:val="28"/>
        </w:rPr>
        <w:t>Костанай</w:t>
      </w:r>
      <w:proofErr w:type="spellEnd"/>
    </w:p>
    <w:p w:rsidR="001C59B3" w:rsidRPr="002F4F76" w:rsidRDefault="001C59B3" w:rsidP="001C59B3">
      <w:pPr>
        <w:pStyle w:val="a3"/>
        <w:rPr>
          <w:spacing w:val="-3"/>
          <w:sz w:val="28"/>
          <w:szCs w:val="28"/>
        </w:rPr>
      </w:pPr>
    </w:p>
    <w:p w:rsidR="001C59B3" w:rsidRPr="002F4F76" w:rsidRDefault="001C59B3" w:rsidP="001C59B3">
      <w:pPr>
        <w:pStyle w:val="a3"/>
        <w:jc w:val="both"/>
        <w:rPr>
          <w:spacing w:val="-3"/>
          <w:sz w:val="28"/>
          <w:szCs w:val="28"/>
        </w:rPr>
      </w:pPr>
      <w:r w:rsidRPr="002F4F76">
        <w:rPr>
          <w:spacing w:val="-3"/>
          <w:sz w:val="28"/>
          <w:szCs w:val="28"/>
        </w:rPr>
        <w:t xml:space="preserve">       </w:t>
      </w:r>
      <w:proofErr w:type="gramStart"/>
      <w:r w:rsidRPr="002F4F76">
        <w:rPr>
          <w:spacing w:val="8"/>
          <w:sz w:val="28"/>
          <w:szCs w:val="28"/>
        </w:rPr>
        <w:t xml:space="preserve">Специализированный межрайонный экономический суд </w:t>
      </w:r>
      <w:proofErr w:type="spellStart"/>
      <w:r w:rsidRPr="002F4F76">
        <w:rPr>
          <w:spacing w:val="1"/>
          <w:sz w:val="28"/>
          <w:szCs w:val="28"/>
        </w:rPr>
        <w:t>Костанайской</w:t>
      </w:r>
      <w:proofErr w:type="spellEnd"/>
      <w:r w:rsidRPr="002F4F76">
        <w:rPr>
          <w:spacing w:val="1"/>
          <w:sz w:val="28"/>
          <w:szCs w:val="28"/>
        </w:rPr>
        <w:t xml:space="preserve"> области в составе председательствующей судьи </w:t>
      </w:r>
      <w:proofErr w:type="spellStart"/>
      <w:r w:rsidRPr="002F4F76">
        <w:rPr>
          <w:spacing w:val="1"/>
          <w:sz w:val="28"/>
          <w:szCs w:val="28"/>
        </w:rPr>
        <w:t>Рахимбаевой</w:t>
      </w:r>
      <w:proofErr w:type="spellEnd"/>
      <w:r w:rsidRPr="002F4F76">
        <w:rPr>
          <w:spacing w:val="1"/>
          <w:sz w:val="28"/>
          <w:szCs w:val="28"/>
        </w:rPr>
        <w:t xml:space="preserve"> Г.Д., </w:t>
      </w:r>
      <w:r w:rsidRPr="002F4F76">
        <w:rPr>
          <w:sz w:val="28"/>
          <w:szCs w:val="28"/>
        </w:rPr>
        <w:t xml:space="preserve">секретаря судебного заседания  </w:t>
      </w:r>
      <w:proofErr w:type="spellStart"/>
      <w:r w:rsidRPr="002F4F76">
        <w:rPr>
          <w:sz w:val="28"/>
          <w:szCs w:val="28"/>
        </w:rPr>
        <w:t>Исеновой</w:t>
      </w:r>
      <w:proofErr w:type="spellEnd"/>
      <w:r w:rsidRPr="002F4F76">
        <w:rPr>
          <w:sz w:val="28"/>
          <w:szCs w:val="28"/>
        </w:rPr>
        <w:t xml:space="preserve"> С.Б.</w:t>
      </w:r>
      <w:r w:rsidRPr="002F4F76">
        <w:rPr>
          <w:b/>
          <w:sz w:val="28"/>
          <w:szCs w:val="28"/>
        </w:rPr>
        <w:t xml:space="preserve"> ,</w:t>
      </w:r>
      <w:r w:rsidRPr="002F4F76">
        <w:rPr>
          <w:spacing w:val="1"/>
          <w:sz w:val="28"/>
          <w:szCs w:val="28"/>
        </w:rPr>
        <w:t xml:space="preserve"> </w:t>
      </w:r>
      <w:r w:rsidRPr="002F4F76">
        <w:rPr>
          <w:sz w:val="28"/>
          <w:szCs w:val="28"/>
        </w:rPr>
        <w:t xml:space="preserve">с участием  прокурора    </w:t>
      </w:r>
      <w:proofErr w:type="spellStart"/>
      <w:r w:rsidRPr="002F4F76">
        <w:rPr>
          <w:sz w:val="28"/>
          <w:szCs w:val="28"/>
        </w:rPr>
        <w:t>Мухамбетжановой</w:t>
      </w:r>
      <w:proofErr w:type="spellEnd"/>
      <w:r w:rsidRPr="002F4F76">
        <w:rPr>
          <w:sz w:val="28"/>
          <w:szCs w:val="28"/>
        </w:rPr>
        <w:t xml:space="preserve"> С.Б.,</w:t>
      </w:r>
      <w:r w:rsidRPr="002F4F76">
        <w:rPr>
          <w:spacing w:val="1"/>
          <w:sz w:val="28"/>
          <w:szCs w:val="28"/>
        </w:rPr>
        <w:t xml:space="preserve"> </w:t>
      </w:r>
      <w:r w:rsidRPr="002F4F76">
        <w:rPr>
          <w:sz w:val="28"/>
          <w:szCs w:val="28"/>
        </w:rPr>
        <w:t xml:space="preserve">представителя истца –   </w:t>
      </w:r>
      <w:proofErr w:type="spellStart"/>
      <w:r w:rsidRPr="002F4F76">
        <w:rPr>
          <w:sz w:val="28"/>
          <w:szCs w:val="28"/>
        </w:rPr>
        <w:t>Нурановой</w:t>
      </w:r>
      <w:proofErr w:type="spellEnd"/>
      <w:r w:rsidRPr="002F4F76">
        <w:rPr>
          <w:sz w:val="28"/>
          <w:szCs w:val="28"/>
        </w:rPr>
        <w:t xml:space="preserve"> Т.С.   действующей по доверенности от 20 января 2015 года, представителя ответчика Лаба Н.А. по доверенности от 04 мая 2015 года,   </w:t>
      </w:r>
      <w:r w:rsidRPr="002F4F76">
        <w:rPr>
          <w:spacing w:val="1"/>
          <w:sz w:val="28"/>
          <w:szCs w:val="28"/>
        </w:rPr>
        <w:t xml:space="preserve">рассмотрев в открытом судебном заседании гражданское дело по иску </w:t>
      </w:r>
      <w:proofErr w:type="spellStart"/>
      <w:r w:rsidRPr="002F4F76">
        <w:rPr>
          <w:spacing w:val="1"/>
          <w:sz w:val="28"/>
          <w:szCs w:val="28"/>
        </w:rPr>
        <w:t>РГУ</w:t>
      </w:r>
      <w:proofErr w:type="gramEnd"/>
      <w:r w:rsidRPr="002F4F76">
        <w:rPr>
          <w:spacing w:val="6"/>
          <w:sz w:val="28"/>
          <w:szCs w:val="28"/>
        </w:rPr>
        <w:t>«Департамент</w:t>
      </w:r>
      <w:proofErr w:type="spellEnd"/>
      <w:r w:rsidRPr="002F4F76">
        <w:rPr>
          <w:spacing w:val="6"/>
          <w:sz w:val="28"/>
          <w:szCs w:val="28"/>
        </w:rPr>
        <w:t xml:space="preserve"> экологии по </w:t>
      </w:r>
      <w:proofErr w:type="spellStart"/>
      <w:r w:rsidRPr="002F4F76">
        <w:rPr>
          <w:spacing w:val="6"/>
          <w:sz w:val="28"/>
          <w:szCs w:val="28"/>
        </w:rPr>
        <w:t>Костанайской</w:t>
      </w:r>
      <w:proofErr w:type="spellEnd"/>
      <w:r w:rsidRPr="002F4F76">
        <w:rPr>
          <w:spacing w:val="6"/>
          <w:sz w:val="28"/>
          <w:szCs w:val="28"/>
        </w:rPr>
        <w:t xml:space="preserve"> области» к   КГП «</w:t>
      </w:r>
      <w:proofErr w:type="spellStart"/>
      <w:r w:rsidRPr="002F4F76">
        <w:rPr>
          <w:spacing w:val="6"/>
          <w:sz w:val="28"/>
          <w:szCs w:val="28"/>
        </w:rPr>
        <w:t>Алтынсаринская</w:t>
      </w:r>
      <w:proofErr w:type="spellEnd"/>
      <w:r w:rsidRPr="002F4F76">
        <w:rPr>
          <w:spacing w:val="6"/>
          <w:sz w:val="28"/>
          <w:szCs w:val="28"/>
        </w:rPr>
        <w:t xml:space="preserve"> ЦРБ»   </w:t>
      </w:r>
      <w:r w:rsidRPr="002F4F76">
        <w:rPr>
          <w:spacing w:val="1"/>
          <w:sz w:val="28"/>
          <w:szCs w:val="28"/>
        </w:rPr>
        <w:t xml:space="preserve"> </w:t>
      </w:r>
      <w:r w:rsidRPr="002F4F76">
        <w:rPr>
          <w:sz w:val="28"/>
          <w:szCs w:val="28"/>
        </w:rPr>
        <w:t xml:space="preserve"> </w:t>
      </w:r>
      <w:r w:rsidRPr="002F4F76">
        <w:rPr>
          <w:spacing w:val="1"/>
          <w:sz w:val="28"/>
          <w:szCs w:val="28"/>
        </w:rPr>
        <w:t xml:space="preserve">о приостановлении  </w:t>
      </w:r>
      <w:bookmarkStart w:id="0" w:name="_GoBack"/>
      <w:bookmarkEnd w:id="0"/>
      <w:r w:rsidRPr="002F4F76">
        <w:rPr>
          <w:spacing w:val="1"/>
          <w:sz w:val="28"/>
          <w:szCs w:val="28"/>
        </w:rPr>
        <w:t>эксплуатации объекта,</w:t>
      </w:r>
    </w:p>
    <w:p w:rsidR="001C59B3" w:rsidRPr="002F4F76" w:rsidRDefault="001C59B3" w:rsidP="001C59B3">
      <w:pPr>
        <w:shd w:val="clear" w:color="auto" w:fill="FFFFFF"/>
        <w:spacing w:line="317" w:lineRule="exact"/>
        <w:ind w:right="5"/>
        <w:jc w:val="both"/>
        <w:rPr>
          <w:b/>
          <w:color w:val="212121"/>
          <w:sz w:val="28"/>
          <w:szCs w:val="28"/>
        </w:rPr>
      </w:pPr>
      <w:r w:rsidRPr="002F4F76">
        <w:rPr>
          <w:color w:val="212121"/>
          <w:sz w:val="28"/>
          <w:szCs w:val="28"/>
        </w:rPr>
        <w:tab/>
      </w:r>
      <w:r w:rsidRPr="002F4F76">
        <w:rPr>
          <w:color w:val="212121"/>
          <w:sz w:val="28"/>
          <w:szCs w:val="28"/>
        </w:rPr>
        <w:tab/>
      </w:r>
      <w:r w:rsidRPr="002F4F76">
        <w:rPr>
          <w:color w:val="212121"/>
          <w:sz w:val="28"/>
          <w:szCs w:val="28"/>
        </w:rPr>
        <w:tab/>
      </w:r>
      <w:r w:rsidRPr="002F4F76">
        <w:rPr>
          <w:color w:val="212121"/>
          <w:sz w:val="28"/>
          <w:szCs w:val="28"/>
        </w:rPr>
        <w:tab/>
      </w:r>
      <w:r w:rsidRPr="002F4F76">
        <w:rPr>
          <w:color w:val="212121"/>
          <w:sz w:val="28"/>
          <w:szCs w:val="28"/>
        </w:rPr>
        <w:tab/>
        <w:t xml:space="preserve"> </w:t>
      </w:r>
      <w:r w:rsidRPr="002F4F76">
        <w:rPr>
          <w:b/>
          <w:color w:val="212121"/>
          <w:sz w:val="28"/>
          <w:szCs w:val="28"/>
        </w:rPr>
        <w:t xml:space="preserve">УСТАНОВИЛ: </w:t>
      </w:r>
    </w:p>
    <w:p w:rsidR="001C59B3" w:rsidRDefault="001C59B3" w:rsidP="001C59B3">
      <w:pPr>
        <w:shd w:val="clear" w:color="auto" w:fill="FFFFFF"/>
        <w:spacing w:line="322" w:lineRule="exact"/>
        <w:ind w:left="5"/>
        <w:jc w:val="both"/>
        <w:rPr>
          <w:color w:val="212121"/>
          <w:sz w:val="28"/>
          <w:szCs w:val="28"/>
        </w:rPr>
      </w:pPr>
      <w:r>
        <w:rPr>
          <w:color w:val="212121"/>
          <w:spacing w:val="1"/>
          <w:sz w:val="28"/>
          <w:szCs w:val="28"/>
        </w:rPr>
        <w:t xml:space="preserve">       Истец обратился в суд с иском о приостановлении    эксплуатации  газового котла </w:t>
      </w:r>
      <w:proofErr w:type="spellStart"/>
      <w:r>
        <w:rPr>
          <w:color w:val="212121"/>
          <w:spacing w:val="1"/>
          <w:sz w:val="28"/>
          <w:szCs w:val="28"/>
        </w:rPr>
        <w:t>Щербаковской</w:t>
      </w:r>
      <w:proofErr w:type="spellEnd"/>
      <w:r>
        <w:rPr>
          <w:color w:val="212121"/>
          <w:spacing w:val="1"/>
          <w:sz w:val="28"/>
          <w:szCs w:val="28"/>
        </w:rPr>
        <w:t xml:space="preserve"> врачебной амбулатории,  </w:t>
      </w:r>
      <w:r>
        <w:rPr>
          <w:color w:val="212121"/>
          <w:sz w:val="28"/>
          <w:szCs w:val="28"/>
        </w:rPr>
        <w:t xml:space="preserve">  расположенного  по адресу:   </w:t>
      </w:r>
      <w:proofErr w:type="spellStart"/>
      <w:r>
        <w:rPr>
          <w:color w:val="212121"/>
          <w:sz w:val="28"/>
          <w:szCs w:val="28"/>
        </w:rPr>
        <w:t>Алтынсаринский</w:t>
      </w:r>
      <w:proofErr w:type="spellEnd"/>
      <w:r>
        <w:rPr>
          <w:color w:val="212121"/>
          <w:sz w:val="28"/>
          <w:szCs w:val="28"/>
        </w:rPr>
        <w:t xml:space="preserve"> район с. </w:t>
      </w:r>
      <w:proofErr w:type="spellStart"/>
      <w:r>
        <w:rPr>
          <w:color w:val="212121"/>
          <w:sz w:val="28"/>
          <w:szCs w:val="28"/>
        </w:rPr>
        <w:t>Щербаково</w:t>
      </w:r>
      <w:proofErr w:type="spellEnd"/>
      <w:r>
        <w:rPr>
          <w:color w:val="212121"/>
          <w:sz w:val="28"/>
          <w:szCs w:val="28"/>
        </w:rPr>
        <w:t xml:space="preserve">, ул. </w:t>
      </w:r>
      <w:proofErr w:type="spellStart"/>
      <w:r>
        <w:rPr>
          <w:color w:val="212121"/>
          <w:sz w:val="28"/>
          <w:szCs w:val="28"/>
        </w:rPr>
        <w:t>Хакимжановой</w:t>
      </w:r>
      <w:proofErr w:type="spellEnd"/>
      <w:r>
        <w:rPr>
          <w:color w:val="212121"/>
          <w:sz w:val="28"/>
          <w:szCs w:val="28"/>
        </w:rPr>
        <w:t xml:space="preserve"> М.  до устранения нарушений природоохранного законодательства, получения заключения государственной экологической экспертизы, разрешения на эмиссии в окружающую среду.  </w:t>
      </w:r>
    </w:p>
    <w:p w:rsidR="001C59B3" w:rsidRDefault="001C59B3" w:rsidP="001C59B3">
      <w:pPr>
        <w:shd w:val="clear" w:color="auto" w:fill="FFFFFF"/>
        <w:spacing w:before="5" w:line="317" w:lineRule="exact"/>
        <w:ind w:right="14"/>
        <w:jc w:val="both"/>
      </w:pPr>
      <w:r>
        <w:rPr>
          <w:color w:val="212121"/>
          <w:sz w:val="28"/>
          <w:szCs w:val="28"/>
        </w:rPr>
        <w:t xml:space="preserve">       Представитель истца в судебном заседании исковые требования поддержала полностью,  по </w:t>
      </w:r>
      <w:r w:rsidR="00722FF6">
        <w:rPr>
          <w:color w:val="212121"/>
          <w:sz w:val="28"/>
          <w:szCs w:val="28"/>
        </w:rPr>
        <w:t>основаниям,</w:t>
      </w:r>
      <w:r>
        <w:rPr>
          <w:color w:val="212121"/>
          <w:sz w:val="28"/>
          <w:szCs w:val="28"/>
        </w:rPr>
        <w:t xml:space="preserve"> изложенным в иске, пояснив, что документы на получение разрешения ответчик представил, находятся на  рассмотрении, разрешение ответчику не выдано</w:t>
      </w:r>
      <w:r>
        <w:rPr>
          <w:color w:val="212121"/>
          <w:spacing w:val="1"/>
          <w:sz w:val="28"/>
          <w:szCs w:val="28"/>
        </w:rPr>
        <w:t xml:space="preserve">. Просила иск удовлетворить.  </w:t>
      </w:r>
      <w:r>
        <w:rPr>
          <w:color w:val="212121"/>
          <w:spacing w:val="7"/>
          <w:sz w:val="28"/>
          <w:szCs w:val="28"/>
        </w:rPr>
        <w:t xml:space="preserve"> </w:t>
      </w:r>
    </w:p>
    <w:p w:rsidR="001C59B3" w:rsidRDefault="001C59B3" w:rsidP="001C59B3">
      <w:pPr>
        <w:shd w:val="clear" w:color="auto" w:fill="FFFFFF"/>
        <w:spacing w:line="322" w:lineRule="exact"/>
        <w:ind w:left="19" w:right="5" w:firstLine="538"/>
        <w:jc w:val="both"/>
        <w:rPr>
          <w:color w:val="212121"/>
          <w:spacing w:val="2"/>
          <w:sz w:val="28"/>
          <w:szCs w:val="28"/>
        </w:rPr>
      </w:pPr>
      <w:r>
        <w:rPr>
          <w:color w:val="212121"/>
          <w:spacing w:val="2"/>
          <w:sz w:val="28"/>
          <w:szCs w:val="28"/>
        </w:rPr>
        <w:t xml:space="preserve">Представитель ответчика   иск признала, о чем представила заявление, пояснив, что документы оформляются, но на день рассмотрения дела разрешение не получено. </w:t>
      </w:r>
    </w:p>
    <w:p w:rsidR="001C59B3" w:rsidRDefault="001C59B3" w:rsidP="001C59B3">
      <w:pPr>
        <w:shd w:val="clear" w:color="auto" w:fill="FFFFFF"/>
        <w:spacing w:line="322" w:lineRule="exact"/>
        <w:ind w:left="19" w:right="5" w:firstLine="538"/>
        <w:jc w:val="both"/>
        <w:rPr>
          <w:color w:val="212121"/>
          <w:spacing w:val="1"/>
          <w:sz w:val="28"/>
          <w:szCs w:val="28"/>
        </w:rPr>
      </w:pPr>
      <w:r>
        <w:rPr>
          <w:color w:val="212121"/>
          <w:spacing w:val="2"/>
          <w:sz w:val="28"/>
          <w:szCs w:val="28"/>
        </w:rPr>
        <w:t xml:space="preserve">Суд, выслушав пояснения сторон, заслушав заключение прокурора, полагавшего, что исковые требования   подлежат </w:t>
      </w:r>
      <w:r>
        <w:rPr>
          <w:color w:val="212121"/>
          <w:spacing w:val="6"/>
          <w:sz w:val="28"/>
          <w:szCs w:val="28"/>
        </w:rPr>
        <w:t xml:space="preserve">удовлетворению, исследовав представленные доказательства, </w:t>
      </w:r>
      <w:r>
        <w:rPr>
          <w:color w:val="212121"/>
          <w:spacing w:val="1"/>
          <w:sz w:val="28"/>
          <w:szCs w:val="28"/>
        </w:rPr>
        <w:t>приходит к следующему.</w:t>
      </w:r>
    </w:p>
    <w:p w:rsidR="001C59B3" w:rsidRPr="00F170BB" w:rsidRDefault="001C59B3" w:rsidP="001C59B3">
      <w:pPr>
        <w:shd w:val="clear" w:color="auto" w:fill="FFFFFF"/>
        <w:spacing w:line="322" w:lineRule="exact"/>
        <w:ind w:left="19" w:right="5" w:firstLine="538"/>
        <w:jc w:val="both"/>
        <w:rPr>
          <w:color w:val="212121"/>
          <w:spacing w:val="1"/>
          <w:sz w:val="28"/>
          <w:szCs w:val="28"/>
        </w:rPr>
      </w:pPr>
      <w:r>
        <w:rPr>
          <w:color w:val="212121"/>
          <w:spacing w:val="1"/>
          <w:sz w:val="28"/>
          <w:szCs w:val="28"/>
        </w:rPr>
        <w:t>Согласно ст. 48 Кодекса РК «</w:t>
      </w:r>
      <w:r w:rsidRPr="002F4F76">
        <w:rPr>
          <w:color w:val="212121"/>
          <w:spacing w:val="1"/>
          <w:sz w:val="28"/>
          <w:szCs w:val="28"/>
        </w:rPr>
        <w:t>Об административных правонарушениях</w:t>
      </w:r>
      <w:r>
        <w:rPr>
          <w:color w:val="212121"/>
          <w:spacing w:val="1"/>
          <w:sz w:val="28"/>
          <w:szCs w:val="28"/>
        </w:rPr>
        <w:t xml:space="preserve">» от 05 июля 2014 года, (далее </w:t>
      </w:r>
      <w:proofErr w:type="gramStart"/>
      <w:r>
        <w:rPr>
          <w:color w:val="212121"/>
          <w:spacing w:val="1"/>
          <w:sz w:val="28"/>
          <w:szCs w:val="28"/>
        </w:rPr>
        <w:t>КР</w:t>
      </w:r>
      <w:proofErr w:type="gramEnd"/>
      <w:r>
        <w:rPr>
          <w:color w:val="212121"/>
          <w:spacing w:val="1"/>
          <w:sz w:val="28"/>
          <w:szCs w:val="28"/>
        </w:rPr>
        <w:t xml:space="preserve"> КоАП)   п</w:t>
      </w:r>
      <w:r w:rsidRPr="00F170BB">
        <w:rPr>
          <w:color w:val="212121"/>
          <w:spacing w:val="1"/>
          <w:sz w:val="28"/>
          <w:szCs w:val="28"/>
        </w:rPr>
        <w:t>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p w:rsidR="001C59B3" w:rsidRDefault="001C59B3" w:rsidP="001C59B3">
      <w:pPr>
        <w:shd w:val="clear" w:color="auto" w:fill="FFFFFF"/>
        <w:spacing w:line="322" w:lineRule="exact"/>
        <w:ind w:left="19" w:right="5"/>
        <w:jc w:val="both"/>
        <w:rPr>
          <w:color w:val="212121"/>
          <w:spacing w:val="1"/>
          <w:sz w:val="28"/>
          <w:szCs w:val="28"/>
        </w:rPr>
      </w:pPr>
      <w:r>
        <w:rPr>
          <w:color w:val="212121"/>
          <w:spacing w:val="1"/>
          <w:sz w:val="28"/>
          <w:szCs w:val="28"/>
        </w:rPr>
        <w:t xml:space="preserve">     </w:t>
      </w:r>
      <w:r w:rsidRPr="00F170BB">
        <w:rPr>
          <w:color w:val="212121"/>
          <w:spacing w:val="1"/>
          <w:sz w:val="28"/>
          <w:szCs w:val="28"/>
        </w:rPr>
        <w:t xml:space="preserve"> Приостановление или запрещение деятельности или отдельных ее видов производится только в судебном порядке на основании материалов органа (должностного лица), уполномоченного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w:t>
      </w:r>
    </w:p>
    <w:p w:rsidR="001C59B3" w:rsidRPr="00C37269" w:rsidRDefault="001C59B3" w:rsidP="001C59B3">
      <w:pPr>
        <w:shd w:val="clear" w:color="auto" w:fill="FFFFFF"/>
        <w:spacing w:line="322" w:lineRule="exact"/>
        <w:ind w:left="19" w:right="5"/>
        <w:jc w:val="both"/>
        <w:rPr>
          <w:color w:val="000000"/>
          <w:sz w:val="28"/>
          <w:szCs w:val="28"/>
        </w:rPr>
      </w:pPr>
      <w:r>
        <w:rPr>
          <w:color w:val="212121"/>
          <w:spacing w:val="1"/>
          <w:sz w:val="28"/>
          <w:szCs w:val="28"/>
        </w:rPr>
        <w:lastRenderedPageBreak/>
        <w:t xml:space="preserve">      </w:t>
      </w:r>
      <w:r w:rsidRPr="00C37269">
        <w:rPr>
          <w:color w:val="000000"/>
          <w:sz w:val="28"/>
          <w:szCs w:val="28"/>
        </w:rPr>
        <w:t xml:space="preserve">Исковое заявление о приостановлении или запрещении деятельности индивидуального предпринимателя или юридического лица направляется в суд в порядке и на основаниях, установленных </w:t>
      </w:r>
      <w:r w:rsidRPr="00C3455B">
        <w:rPr>
          <w:color w:val="000000"/>
          <w:sz w:val="28"/>
          <w:szCs w:val="28"/>
        </w:rPr>
        <w:t>законодательными актами</w:t>
      </w:r>
      <w:r w:rsidRPr="00C37269">
        <w:rPr>
          <w:color w:val="000000"/>
          <w:sz w:val="28"/>
          <w:szCs w:val="28"/>
        </w:rPr>
        <w:t xml:space="preserve"> Республики Казахстан. </w:t>
      </w:r>
      <w:r>
        <w:rPr>
          <w:color w:val="000000"/>
          <w:sz w:val="28"/>
          <w:szCs w:val="28"/>
        </w:rPr>
        <w:t xml:space="preserve"> </w:t>
      </w:r>
    </w:p>
    <w:p w:rsidR="001C59B3" w:rsidRDefault="001C59B3" w:rsidP="001C59B3">
      <w:pPr>
        <w:shd w:val="clear" w:color="auto" w:fill="FFFFFF"/>
        <w:spacing w:line="322" w:lineRule="exact"/>
        <w:ind w:left="19" w:right="5"/>
        <w:jc w:val="both"/>
        <w:rPr>
          <w:sz w:val="28"/>
          <w:szCs w:val="28"/>
        </w:rPr>
      </w:pPr>
      <w:r>
        <w:rPr>
          <w:color w:val="212121"/>
          <w:spacing w:val="1"/>
          <w:sz w:val="28"/>
          <w:szCs w:val="28"/>
        </w:rPr>
        <w:t xml:space="preserve">     В период с 17 февраля по 10 апреля 2015</w:t>
      </w:r>
      <w:r>
        <w:rPr>
          <w:sz w:val="28"/>
          <w:szCs w:val="28"/>
        </w:rPr>
        <w:t xml:space="preserve"> года  государственным экологическим  инспектором   </w:t>
      </w:r>
      <w:proofErr w:type="spellStart"/>
      <w:r>
        <w:rPr>
          <w:sz w:val="28"/>
          <w:szCs w:val="28"/>
        </w:rPr>
        <w:t>Хайрулла</w:t>
      </w:r>
      <w:proofErr w:type="spellEnd"/>
      <w:r>
        <w:rPr>
          <w:sz w:val="28"/>
          <w:szCs w:val="28"/>
        </w:rPr>
        <w:t xml:space="preserve"> Е.Г.  проведена  плановая   проверка ответчика.    </w:t>
      </w:r>
    </w:p>
    <w:p w:rsidR="001C59B3" w:rsidRDefault="001C59B3" w:rsidP="001C59B3">
      <w:pPr>
        <w:ind w:firstLine="708"/>
        <w:jc w:val="both"/>
        <w:rPr>
          <w:sz w:val="28"/>
          <w:szCs w:val="28"/>
        </w:rPr>
      </w:pPr>
      <w:r>
        <w:rPr>
          <w:sz w:val="28"/>
          <w:szCs w:val="28"/>
        </w:rPr>
        <w:t xml:space="preserve">В результате  проверки соблюдения экологического законодательства составлен акт № 24  и  установлено, что   котельная  ответчика, расположенная в с. </w:t>
      </w:r>
      <w:proofErr w:type="spellStart"/>
      <w:r>
        <w:rPr>
          <w:sz w:val="28"/>
          <w:szCs w:val="28"/>
        </w:rPr>
        <w:t>Щербаково</w:t>
      </w:r>
      <w:proofErr w:type="spellEnd"/>
      <w:r>
        <w:rPr>
          <w:sz w:val="28"/>
          <w:szCs w:val="28"/>
        </w:rPr>
        <w:t xml:space="preserve"> осуществляет самовольные выбросы, не имея </w:t>
      </w:r>
      <w:r>
        <w:rPr>
          <w:color w:val="212121"/>
          <w:spacing w:val="1"/>
          <w:sz w:val="28"/>
          <w:szCs w:val="28"/>
        </w:rPr>
        <w:t xml:space="preserve">  разрешение на эмиссию в окружающую среду. </w:t>
      </w:r>
    </w:p>
    <w:p w:rsidR="001C59B3" w:rsidRDefault="001C59B3" w:rsidP="001C59B3">
      <w:pPr>
        <w:jc w:val="both"/>
        <w:rPr>
          <w:sz w:val="28"/>
          <w:szCs w:val="28"/>
        </w:rPr>
      </w:pPr>
      <w:r>
        <w:rPr>
          <w:sz w:val="28"/>
          <w:szCs w:val="28"/>
        </w:rPr>
        <w:t xml:space="preserve">      По результатам    проверки    начислен ущерб окружающей среде на сумму  2442 тенге за самовольное сжигание газа на ненормированном источнике. </w:t>
      </w:r>
    </w:p>
    <w:p w:rsidR="001C59B3" w:rsidRDefault="001C59B3" w:rsidP="001C59B3">
      <w:pPr>
        <w:tabs>
          <w:tab w:val="left" w:pos="708"/>
          <w:tab w:val="left" w:pos="1416"/>
          <w:tab w:val="left" w:pos="2124"/>
          <w:tab w:val="left" w:pos="2832"/>
          <w:tab w:val="left" w:pos="3540"/>
        </w:tabs>
        <w:jc w:val="both"/>
        <w:rPr>
          <w:sz w:val="28"/>
          <w:szCs w:val="28"/>
        </w:rPr>
      </w:pPr>
      <w:r>
        <w:rPr>
          <w:sz w:val="28"/>
          <w:szCs w:val="28"/>
        </w:rPr>
        <w:t xml:space="preserve">     Оценивая представленные истцом доказательства, суд принимает во внимание, что приостановление или запрещение деятельности или отдельных видов деятельности   лица является, согласно требованиям ч.2 статьи 42 КоАП РК видом административного взыскания за совершение административных правонарушений и </w:t>
      </w:r>
      <w:r w:rsidRPr="00C8147C">
        <w:t xml:space="preserve"> </w:t>
      </w:r>
      <w:r w:rsidRPr="00C8147C">
        <w:rPr>
          <w:sz w:val="28"/>
          <w:szCs w:val="28"/>
        </w:rPr>
        <w:t>могут применяться в качестве как основных, так и дополнительных административных взысканий.</w:t>
      </w:r>
    </w:p>
    <w:p w:rsidR="001C59B3" w:rsidRDefault="001C59B3" w:rsidP="001C59B3">
      <w:pPr>
        <w:tabs>
          <w:tab w:val="left" w:pos="708"/>
          <w:tab w:val="left" w:pos="1416"/>
          <w:tab w:val="left" w:pos="2124"/>
          <w:tab w:val="left" w:pos="2832"/>
          <w:tab w:val="left" w:pos="3540"/>
        </w:tabs>
        <w:jc w:val="both"/>
        <w:rPr>
          <w:color w:val="212121"/>
          <w:sz w:val="28"/>
          <w:szCs w:val="28"/>
        </w:rPr>
      </w:pPr>
      <w:r>
        <w:rPr>
          <w:sz w:val="28"/>
          <w:szCs w:val="28"/>
        </w:rPr>
        <w:t xml:space="preserve">      </w:t>
      </w:r>
      <w:r w:rsidRPr="00C37269">
        <w:rPr>
          <w:color w:val="000000"/>
          <w:sz w:val="28"/>
          <w:szCs w:val="28"/>
        </w:rPr>
        <w:t xml:space="preserve">Суд считает установленным факт </w:t>
      </w:r>
      <w:r>
        <w:rPr>
          <w:color w:val="000000"/>
          <w:sz w:val="28"/>
          <w:szCs w:val="28"/>
        </w:rPr>
        <w:t xml:space="preserve"> осуществления деятельности  ответчика   без получения разрешения на эмиссию в окружающую среду, </w:t>
      </w:r>
      <w:r>
        <w:rPr>
          <w:sz w:val="28"/>
          <w:szCs w:val="28"/>
        </w:rPr>
        <w:t xml:space="preserve"> </w:t>
      </w:r>
      <w:r>
        <w:rPr>
          <w:color w:val="212121"/>
          <w:sz w:val="28"/>
          <w:szCs w:val="28"/>
        </w:rPr>
        <w:t xml:space="preserve">  что является нарушением ст.69 Экологического Кодекса РК.</w:t>
      </w:r>
    </w:p>
    <w:p w:rsidR="001C59B3" w:rsidRDefault="001C59B3" w:rsidP="001C59B3">
      <w:pPr>
        <w:jc w:val="both"/>
        <w:rPr>
          <w:color w:val="212121"/>
          <w:sz w:val="28"/>
          <w:szCs w:val="28"/>
        </w:rPr>
      </w:pPr>
      <w:r>
        <w:rPr>
          <w:color w:val="212121"/>
          <w:sz w:val="28"/>
          <w:szCs w:val="28"/>
        </w:rPr>
        <w:t xml:space="preserve">      Согласно п.1 ст.69 Экологического Кодекса РК   </w:t>
      </w:r>
      <w:proofErr w:type="spellStart"/>
      <w:r>
        <w:rPr>
          <w:color w:val="212121"/>
          <w:sz w:val="28"/>
          <w:szCs w:val="28"/>
        </w:rPr>
        <w:t>природопользователи</w:t>
      </w:r>
      <w:proofErr w:type="spellEnd"/>
      <w:r>
        <w:rPr>
          <w:color w:val="212121"/>
          <w:sz w:val="28"/>
          <w:szCs w:val="28"/>
        </w:rPr>
        <w:t xml:space="preserve">, осуществляющие эмиссии в окружающую среду, обязаны получить    разрешение на  эмиссию  в окружающую среду.  </w:t>
      </w:r>
    </w:p>
    <w:p w:rsidR="001C59B3" w:rsidRDefault="001C59B3" w:rsidP="001C59B3">
      <w:pPr>
        <w:jc w:val="both"/>
        <w:rPr>
          <w:color w:val="212121"/>
          <w:sz w:val="28"/>
          <w:szCs w:val="28"/>
        </w:rPr>
      </w:pPr>
      <w:r>
        <w:rPr>
          <w:color w:val="212121"/>
          <w:sz w:val="28"/>
          <w:szCs w:val="28"/>
        </w:rPr>
        <w:t xml:space="preserve">      В соответствии со ст. 68 Экологического Кодекса РР  осуществление эмиссии в окружающую среду от всех стационарных источников эмиссий без эмиссий в окружающую среду запрещается. </w:t>
      </w:r>
    </w:p>
    <w:p w:rsidR="001C59B3" w:rsidRDefault="001C59B3" w:rsidP="001C59B3">
      <w:pPr>
        <w:jc w:val="both"/>
        <w:rPr>
          <w:color w:val="212121"/>
          <w:sz w:val="28"/>
          <w:szCs w:val="28"/>
        </w:rPr>
      </w:pPr>
      <w:r>
        <w:rPr>
          <w:color w:val="212121"/>
          <w:sz w:val="28"/>
          <w:szCs w:val="28"/>
        </w:rPr>
        <w:t xml:space="preserve">      На момент рассмотрения дела   экологическое  разрешение   ответчиком не представлено. </w:t>
      </w:r>
    </w:p>
    <w:p w:rsidR="001C59B3" w:rsidRDefault="001C59B3" w:rsidP="001C59B3">
      <w:pPr>
        <w:jc w:val="both"/>
        <w:rPr>
          <w:color w:val="212121"/>
          <w:sz w:val="28"/>
          <w:szCs w:val="28"/>
        </w:rPr>
      </w:pPr>
      <w:r>
        <w:rPr>
          <w:color w:val="212121"/>
          <w:sz w:val="28"/>
          <w:szCs w:val="28"/>
        </w:rPr>
        <w:t xml:space="preserve">     Ответчик письменно с иском согласился, </w:t>
      </w:r>
      <w:proofErr w:type="gramStart"/>
      <w:r>
        <w:rPr>
          <w:color w:val="212121"/>
          <w:sz w:val="28"/>
          <w:szCs w:val="28"/>
        </w:rPr>
        <w:t>которое</w:t>
      </w:r>
      <w:proofErr w:type="gramEnd"/>
      <w:r>
        <w:rPr>
          <w:color w:val="212121"/>
          <w:sz w:val="28"/>
          <w:szCs w:val="28"/>
        </w:rPr>
        <w:t xml:space="preserve"> принято судом. </w:t>
      </w:r>
    </w:p>
    <w:p w:rsidR="001C59B3" w:rsidRPr="00C8147C" w:rsidRDefault="001C59B3" w:rsidP="001C59B3">
      <w:pPr>
        <w:jc w:val="both"/>
        <w:rPr>
          <w:color w:val="212121"/>
          <w:sz w:val="28"/>
          <w:szCs w:val="28"/>
        </w:rPr>
      </w:pPr>
      <w:r>
        <w:rPr>
          <w:color w:val="212121"/>
          <w:sz w:val="28"/>
          <w:szCs w:val="28"/>
        </w:rPr>
        <w:t xml:space="preserve">     </w:t>
      </w:r>
      <w:r>
        <w:rPr>
          <w:color w:val="212121"/>
          <w:spacing w:val="1"/>
          <w:sz w:val="28"/>
          <w:szCs w:val="28"/>
        </w:rPr>
        <w:t>Таким образом, оценивая собранные по делу доказательства, суд считает необходимым заявленные требования   удовлетворить.</w:t>
      </w:r>
    </w:p>
    <w:p w:rsidR="001C59B3" w:rsidRPr="00207A40" w:rsidRDefault="001C59B3" w:rsidP="001C59B3">
      <w:pPr>
        <w:pStyle w:val="a4"/>
        <w:ind w:right="175"/>
        <w:rPr>
          <w:szCs w:val="28"/>
        </w:rPr>
      </w:pPr>
      <w:r>
        <w:rPr>
          <w:szCs w:val="28"/>
        </w:rPr>
        <w:t xml:space="preserve">     </w:t>
      </w:r>
      <w:r w:rsidRPr="00207A40">
        <w:rPr>
          <w:szCs w:val="28"/>
        </w:rPr>
        <w:t>В соответствии со ст. 116 ГПК РК суд возлагает на ответчика расходы  по оплате госпошлины.</w:t>
      </w:r>
    </w:p>
    <w:p w:rsidR="001C59B3" w:rsidRPr="00C8147C" w:rsidRDefault="001C59B3" w:rsidP="001C59B3">
      <w:pPr>
        <w:pStyle w:val="a3"/>
        <w:rPr>
          <w:sz w:val="28"/>
          <w:szCs w:val="28"/>
        </w:rPr>
      </w:pPr>
      <w:r>
        <w:rPr>
          <w:sz w:val="28"/>
          <w:szCs w:val="28"/>
        </w:rPr>
        <w:t xml:space="preserve">                        </w:t>
      </w:r>
      <w:r w:rsidRPr="00C8147C">
        <w:rPr>
          <w:sz w:val="28"/>
          <w:szCs w:val="28"/>
        </w:rPr>
        <w:t xml:space="preserve">Руководствуясь ст. ст. 217-221 ГПК РК, суд                           </w:t>
      </w:r>
    </w:p>
    <w:p w:rsidR="001C59B3" w:rsidRPr="00C8147C" w:rsidRDefault="001C59B3" w:rsidP="001C59B3">
      <w:pPr>
        <w:pStyle w:val="a3"/>
        <w:outlineLvl w:val="0"/>
        <w:rPr>
          <w:b/>
          <w:sz w:val="28"/>
          <w:szCs w:val="28"/>
        </w:rPr>
      </w:pPr>
      <w:r>
        <w:rPr>
          <w:b/>
          <w:spacing w:val="-4"/>
          <w:sz w:val="28"/>
          <w:szCs w:val="28"/>
        </w:rPr>
        <w:t xml:space="preserve">                                                                </w:t>
      </w:r>
      <w:r w:rsidRPr="00C8147C">
        <w:rPr>
          <w:b/>
          <w:spacing w:val="-4"/>
          <w:sz w:val="28"/>
          <w:szCs w:val="28"/>
        </w:rPr>
        <w:t>РЕШИЛ:</w:t>
      </w:r>
    </w:p>
    <w:p w:rsidR="001C59B3" w:rsidRPr="00C8147C" w:rsidRDefault="001C59B3" w:rsidP="001C59B3">
      <w:pPr>
        <w:pStyle w:val="a3"/>
        <w:rPr>
          <w:sz w:val="28"/>
          <w:szCs w:val="28"/>
        </w:rPr>
      </w:pPr>
      <w:r>
        <w:rPr>
          <w:spacing w:val="1"/>
          <w:sz w:val="28"/>
          <w:szCs w:val="28"/>
        </w:rPr>
        <w:t xml:space="preserve">        </w:t>
      </w:r>
      <w:r w:rsidRPr="00C8147C">
        <w:rPr>
          <w:spacing w:val="1"/>
          <w:sz w:val="28"/>
          <w:szCs w:val="28"/>
        </w:rPr>
        <w:t xml:space="preserve">Исковые требования </w:t>
      </w:r>
      <w:r w:rsidRPr="00C8147C">
        <w:rPr>
          <w:spacing w:val="6"/>
          <w:sz w:val="28"/>
          <w:szCs w:val="28"/>
        </w:rPr>
        <w:t xml:space="preserve"> РГУ «Департамент экологии по </w:t>
      </w:r>
      <w:proofErr w:type="spellStart"/>
      <w:r w:rsidRPr="00C8147C">
        <w:rPr>
          <w:spacing w:val="6"/>
          <w:sz w:val="28"/>
          <w:szCs w:val="28"/>
        </w:rPr>
        <w:t>Костанайской</w:t>
      </w:r>
      <w:proofErr w:type="spellEnd"/>
      <w:r w:rsidRPr="00C8147C">
        <w:rPr>
          <w:spacing w:val="6"/>
          <w:sz w:val="28"/>
          <w:szCs w:val="28"/>
        </w:rPr>
        <w:t xml:space="preserve"> области» к    КГП «</w:t>
      </w:r>
      <w:proofErr w:type="spellStart"/>
      <w:r w:rsidRPr="00C8147C">
        <w:rPr>
          <w:spacing w:val="6"/>
          <w:sz w:val="28"/>
          <w:szCs w:val="28"/>
        </w:rPr>
        <w:t>Алтынсаринская</w:t>
      </w:r>
      <w:proofErr w:type="spellEnd"/>
      <w:r w:rsidRPr="00C8147C">
        <w:rPr>
          <w:spacing w:val="6"/>
          <w:sz w:val="28"/>
          <w:szCs w:val="28"/>
        </w:rPr>
        <w:t xml:space="preserve"> ЦРБ»   </w:t>
      </w:r>
      <w:r w:rsidRPr="00C8147C">
        <w:rPr>
          <w:spacing w:val="1"/>
          <w:sz w:val="28"/>
          <w:szCs w:val="28"/>
        </w:rPr>
        <w:t xml:space="preserve"> </w:t>
      </w:r>
      <w:r w:rsidRPr="00C8147C">
        <w:rPr>
          <w:sz w:val="28"/>
          <w:szCs w:val="28"/>
        </w:rPr>
        <w:t xml:space="preserve"> </w:t>
      </w:r>
      <w:r w:rsidRPr="00C8147C">
        <w:rPr>
          <w:spacing w:val="1"/>
          <w:sz w:val="28"/>
          <w:szCs w:val="28"/>
        </w:rPr>
        <w:t>о приостановлении    эксплуатации объекта,</w:t>
      </w:r>
      <w:r w:rsidRPr="00C8147C">
        <w:rPr>
          <w:spacing w:val="6"/>
          <w:sz w:val="28"/>
          <w:szCs w:val="28"/>
        </w:rPr>
        <w:t xml:space="preserve">  </w:t>
      </w:r>
      <w:r w:rsidRPr="00C8147C">
        <w:rPr>
          <w:spacing w:val="1"/>
          <w:sz w:val="28"/>
          <w:szCs w:val="28"/>
        </w:rPr>
        <w:t>удовлетворить.</w:t>
      </w:r>
    </w:p>
    <w:p w:rsidR="001C59B3" w:rsidRDefault="001C59B3" w:rsidP="001C59B3">
      <w:pPr>
        <w:shd w:val="clear" w:color="auto" w:fill="FFFFFF"/>
        <w:spacing w:line="322" w:lineRule="exact"/>
        <w:ind w:left="5"/>
        <w:jc w:val="both"/>
        <w:rPr>
          <w:color w:val="212121"/>
          <w:sz w:val="28"/>
          <w:szCs w:val="28"/>
        </w:rPr>
      </w:pPr>
      <w:r>
        <w:rPr>
          <w:color w:val="212121"/>
          <w:spacing w:val="-1"/>
          <w:sz w:val="28"/>
          <w:szCs w:val="28"/>
        </w:rPr>
        <w:t xml:space="preserve">      </w:t>
      </w:r>
      <w:r w:rsidRPr="00C8147C">
        <w:rPr>
          <w:color w:val="212121"/>
          <w:spacing w:val="-1"/>
          <w:sz w:val="28"/>
          <w:szCs w:val="28"/>
        </w:rPr>
        <w:t>Приостановить</w:t>
      </w:r>
      <w:r>
        <w:rPr>
          <w:color w:val="212121"/>
          <w:spacing w:val="-1"/>
          <w:sz w:val="28"/>
          <w:szCs w:val="28"/>
        </w:rPr>
        <w:t xml:space="preserve">  </w:t>
      </w:r>
      <w:r>
        <w:rPr>
          <w:color w:val="212121"/>
          <w:spacing w:val="1"/>
          <w:sz w:val="28"/>
          <w:szCs w:val="28"/>
        </w:rPr>
        <w:t xml:space="preserve">эксплуатацию  газового котла </w:t>
      </w:r>
      <w:proofErr w:type="spellStart"/>
      <w:r>
        <w:rPr>
          <w:color w:val="212121"/>
          <w:spacing w:val="1"/>
          <w:sz w:val="28"/>
          <w:szCs w:val="28"/>
        </w:rPr>
        <w:t>Щербаковской</w:t>
      </w:r>
      <w:proofErr w:type="spellEnd"/>
      <w:r>
        <w:rPr>
          <w:color w:val="212121"/>
          <w:spacing w:val="1"/>
          <w:sz w:val="28"/>
          <w:szCs w:val="28"/>
        </w:rPr>
        <w:t xml:space="preserve"> врачебной амбулатории, </w:t>
      </w:r>
      <w:r>
        <w:rPr>
          <w:color w:val="212121"/>
          <w:sz w:val="28"/>
          <w:szCs w:val="28"/>
        </w:rPr>
        <w:t xml:space="preserve"> расположенного  по адресу: </w:t>
      </w:r>
      <w:proofErr w:type="spellStart"/>
      <w:r>
        <w:rPr>
          <w:color w:val="212121"/>
          <w:sz w:val="28"/>
          <w:szCs w:val="28"/>
        </w:rPr>
        <w:t>Алтынсаринский</w:t>
      </w:r>
      <w:proofErr w:type="spellEnd"/>
      <w:r>
        <w:rPr>
          <w:color w:val="212121"/>
          <w:sz w:val="28"/>
          <w:szCs w:val="28"/>
        </w:rPr>
        <w:t xml:space="preserve"> район с. </w:t>
      </w:r>
      <w:proofErr w:type="spellStart"/>
      <w:r>
        <w:rPr>
          <w:color w:val="212121"/>
          <w:sz w:val="28"/>
          <w:szCs w:val="28"/>
        </w:rPr>
        <w:t>Щербаково</w:t>
      </w:r>
      <w:proofErr w:type="spellEnd"/>
      <w:r>
        <w:rPr>
          <w:color w:val="212121"/>
          <w:sz w:val="28"/>
          <w:szCs w:val="28"/>
        </w:rPr>
        <w:t xml:space="preserve">, ул. </w:t>
      </w:r>
      <w:proofErr w:type="spellStart"/>
      <w:r>
        <w:rPr>
          <w:color w:val="212121"/>
          <w:sz w:val="28"/>
          <w:szCs w:val="28"/>
        </w:rPr>
        <w:t>Хакимжановой</w:t>
      </w:r>
      <w:proofErr w:type="spellEnd"/>
      <w:r>
        <w:rPr>
          <w:color w:val="212121"/>
          <w:sz w:val="28"/>
          <w:szCs w:val="28"/>
        </w:rPr>
        <w:t xml:space="preserve">   М.   до устранения нарушений природоохранного законодательства.</w:t>
      </w:r>
    </w:p>
    <w:p w:rsidR="001C59B3" w:rsidRPr="00BF6E0A" w:rsidRDefault="001C59B3" w:rsidP="001C59B3">
      <w:pPr>
        <w:ind w:right="175"/>
        <w:jc w:val="both"/>
        <w:rPr>
          <w:b/>
          <w:sz w:val="28"/>
          <w:szCs w:val="28"/>
        </w:rPr>
      </w:pPr>
      <w:r>
        <w:rPr>
          <w:sz w:val="28"/>
          <w:szCs w:val="28"/>
        </w:rPr>
        <w:lastRenderedPageBreak/>
        <w:t xml:space="preserve">        Взыскать с  </w:t>
      </w:r>
      <w:r>
        <w:rPr>
          <w:color w:val="212121"/>
          <w:spacing w:val="6"/>
          <w:sz w:val="28"/>
          <w:szCs w:val="28"/>
        </w:rPr>
        <w:t>КГП «</w:t>
      </w:r>
      <w:proofErr w:type="spellStart"/>
      <w:r>
        <w:rPr>
          <w:color w:val="212121"/>
          <w:spacing w:val="6"/>
          <w:sz w:val="28"/>
          <w:szCs w:val="28"/>
        </w:rPr>
        <w:t>Алтынсаринская</w:t>
      </w:r>
      <w:proofErr w:type="spellEnd"/>
      <w:r>
        <w:rPr>
          <w:color w:val="212121"/>
          <w:spacing w:val="6"/>
          <w:sz w:val="28"/>
          <w:szCs w:val="28"/>
        </w:rPr>
        <w:t xml:space="preserve"> ЦРБ» </w:t>
      </w:r>
      <w:r>
        <w:rPr>
          <w:sz w:val="28"/>
          <w:szCs w:val="28"/>
        </w:rPr>
        <w:t xml:space="preserve">  госпошлину в сумме  991                    </w:t>
      </w:r>
      <w:proofErr w:type="gramStart"/>
      <w:r>
        <w:rPr>
          <w:sz w:val="28"/>
          <w:szCs w:val="28"/>
        </w:rPr>
        <w:t xml:space="preserve">( </w:t>
      </w:r>
      <w:proofErr w:type="gramEnd"/>
      <w:r>
        <w:rPr>
          <w:sz w:val="28"/>
          <w:szCs w:val="28"/>
        </w:rPr>
        <w:t>девятьсот девяносто один) тенге в доход государственного бюджета.</w:t>
      </w:r>
    </w:p>
    <w:p w:rsidR="001C59B3" w:rsidRDefault="001C59B3" w:rsidP="001C59B3">
      <w:pPr>
        <w:pStyle w:val="a4"/>
        <w:ind w:right="-39"/>
        <w:rPr>
          <w:szCs w:val="28"/>
        </w:rPr>
      </w:pPr>
      <w:r>
        <w:rPr>
          <w:szCs w:val="28"/>
        </w:rPr>
        <w:t xml:space="preserve">        </w:t>
      </w:r>
    </w:p>
    <w:p w:rsidR="001C59B3" w:rsidRPr="00747791" w:rsidRDefault="001C59B3" w:rsidP="001C59B3">
      <w:pPr>
        <w:pStyle w:val="a4"/>
        <w:ind w:right="-39"/>
        <w:rPr>
          <w:szCs w:val="28"/>
        </w:rPr>
      </w:pPr>
      <w:r>
        <w:rPr>
          <w:szCs w:val="28"/>
        </w:rPr>
        <w:t xml:space="preserve">          </w:t>
      </w:r>
      <w:r w:rsidRPr="00747791">
        <w:rPr>
          <w:szCs w:val="28"/>
        </w:rPr>
        <w:t xml:space="preserve">Решение может быть обжаловано и опротестовано в </w:t>
      </w:r>
      <w:r>
        <w:rPr>
          <w:szCs w:val="28"/>
        </w:rPr>
        <w:t xml:space="preserve"> </w:t>
      </w:r>
      <w:r w:rsidRPr="00747791">
        <w:rPr>
          <w:szCs w:val="28"/>
        </w:rPr>
        <w:t xml:space="preserve"> </w:t>
      </w:r>
      <w:proofErr w:type="spellStart"/>
      <w:r w:rsidRPr="00747791">
        <w:rPr>
          <w:szCs w:val="28"/>
        </w:rPr>
        <w:t>Костанайск</w:t>
      </w:r>
      <w:r>
        <w:rPr>
          <w:szCs w:val="28"/>
        </w:rPr>
        <w:t>ий</w:t>
      </w:r>
      <w:proofErr w:type="spellEnd"/>
      <w:r>
        <w:rPr>
          <w:szCs w:val="28"/>
        </w:rPr>
        <w:t xml:space="preserve"> </w:t>
      </w:r>
      <w:r w:rsidRPr="00747791">
        <w:rPr>
          <w:szCs w:val="28"/>
        </w:rPr>
        <w:t xml:space="preserve"> областно</w:t>
      </w:r>
      <w:r>
        <w:rPr>
          <w:szCs w:val="28"/>
        </w:rPr>
        <w:t xml:space="preserve">й  суд </w:t>
      </w:r>
      <w:r w:rsidRPr="00747791">
        <w:rPr>
          <w:szCs w:val="28"/>
        </w:rPr>
        <w:t xml:space="preserve"> через специализированный межрайонный экономический суд </w:t>
      </w:r>
      <w:proofErr w:type="spellStart"/>
      <w:r w:rsidRPr="00747791">
        <w:rPr>
          <w:szCs w:val="28"/>
        </w:rPr>
        <w:t>Костанайской</w:t>
      </w:r>
      <w:proofErr w:type="spellEnd"/>
      <w:r w:rsidRPr="00747791">
        <w:rPr>
          <w:szCs w:val="28"/>
        </w:rPr>
        <w:t xml:space="preserve"> области в течение пятнадцати дней со дня вручения копии решения.</w:t>
      </w:r>
    </w:p>
    <w:p w:rsidR="001C59B3" w:rsidRDefault="001C59B3" w:rsidP="001C59B3">
      <w:pPr>
        <w:jc w:val="both"/>
        <w:rPr>
          <w:b/>
          <w:sz w:val="28"/>
          <w:szCs w:val="28"/>
        </w:rPr>
      </w:pPr>
      <w:r w:rsidRPr="00747791">
        <w:rPr>
          <w:sz w:val="28"/>
          <w:szCs w:val="28"/>
        </w:rPr>
        <w:t xml:space="preserve">       </w:t>
      </w:r>
      <w:r>
        <w:rPr>
          <w:sz w:val="28"/>
          <w:szCs w:val="28"/>
        </w:rPr>
        <w:t xml:space="preserve"> </w:t>
      </w:r>
    </w:p>
    <w:p w:rsidR="001C59B3" w:rsidRPr="004614D6" w:rsidRDefault="001C59B3" w:rsidP="001C59B3">
      <w:pPr>
        <w:jc w:val="both"/>
        <w:rPr>
          <w:b/>
          <w:bCs/>
          <w:sz w:val="28"/>
          <w:szCs w:val="28"/>
        </w:rPr>
      </w:pPr>
      <w:r>
        <w:rPr>
          <w:b/>
          <w:sz w:val="28"/>
          <w:szCs w:val="28"/>
        </w:rPr>
        <w:t xml:space="preserve">      </w:t>
      </w:r>
      <w:r w:rsidRPr="004614D6">
        <w:rPr>
          <w:b/>
          <w:sz w:val="28"/>
          <w:szCs w:val="28"/>
        </w:rPr>
        <w:t xml:space="preserve"> Судья </w:t>
      </w:r>
      <w:r w:rsidRPr="004614D6">
        <w:rPr>
          <w:b/>
          <w:sz w:val="28"/>
          <w:szCs w:val="28"/>
        </w:rPr>
        <w:tab/>
      </w:r>
      <w:r w:rsidRPr="004614D6">
        <w:rPr>
          <w:b/>
          <w:sz w:val="28"/>
          <w:szCs w:val="28"/>
        </w:rPr>
        <w:tab/>
      </w:r>
      <w:r w:rsidRPr="004614D6">
        <w:rPr>
          <w:b/>
          <w:sz w:val="28"/>
          <w:szCs w:val="28"/>
        </w:rPr>
        <w:tab/>
      </w:r>
      <w:r w:rsidRPr="004614D6">
        <w:rPr>
          <w:b/>
          <w:sz w:val="28"/>
          <w:szCs w:val="28"/>
        </w:rPr>
        <w:tab/>
      </w:r>
      <w:r w:rsidRPr="004614D6">
        <w:rPr>
          <w:b/>
          <w:sz w:val="28"/>
          <w:szCs w:val="28"/>
        </w:rPr>
        <w:tab/>
      </w:r>
      <w:r w:rsidRPr="004614D6">
        <w:rPr>
          <w:b/>
          <w:sz w:val="28"/>
          <w:szCs w:val="28"/>
        </w:rPr>
        <w:tab/>
      </w:r>
      <w:r w:rsidRPr="004614D6">
        <w:rPr>
          <w:b/>
          <w:sz w:val="28"/>
          <w:szCs w:val="28"/>
        </w:rPr>
        <w:tab/>
      </w:r>
      <w:r w:rsidRPr="004614D6">
        <w:rPr>
          <w:b/>
          <w:sz w:val="28"/>
          <w:szCs w:val="28"/>
        </w:rPr>
        <w:tab/>
      </w:r>
      <w:proofErr w:type="spellStart"/>
      <w:r w:rsidRPr="004614D6">
        <w:rPr>
          <w:b/>
          <w:sz w:val="28"/>
          <w:szCs w:val="28"/>
        </w:rPr>
        <w:t>Рахимбаева</w:t>
      </w:r>
      <w:proofErr w:type="spellEnd"/>
      <w:r w:rsidRPr="004614D6">
        <w:rPr>
          <w:b/>
          <w:sz w:val="28"/>
          <w:szCs w:val="28"/>
        </w:rPr>
        <w:t xml:space="preserve"> Г.Д.</w:t>
      </w:r>
    </w:p>
    <w:p w:rsidR="001C59B3" w:rsidRDefault="001C59B3" w:rsidP="001C59B3">
      <w:pPr>
        <w:jc w:val="both"/>
        <w:rPr>
          <w:bCs/>
          <w:sz w:val="28"/>
          <w:szCs w:val="28"/>
        </w:rPr>
      </w:pPr>
      <w:r>
        <w:rPr>
          <w:bCs/>
          <w:sz w:val="28"/>
          <w:szCs w:val="28"/>
        </w:rPr>
        <w:t xml:space="preserve"> </w:t>
      </w:r>
    </w:p>
    <w:p w:rsidR="00490F2F" w:rsidRDefault="00490F2F"/>
    <w:sectPr w:rsidR="00490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B3"/>
    <w:rsid w:val="001C59B3"/>
    <w:rsid w:val="00490F2F"/>
    <w:rsid w:val="00722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9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9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rsid w:val="001C59B3"/>
    <w:pPr>
      <w:widowControl/>
      <w:autoSpaceDE/>
      <w:autoSpaceDN/>
      <w:adjustRightInd/>
      <w:jc w:val="both"/>
    </w:pPr>
    <w:rPr>
      <w:sz w:val="28"/>
    </w:rPr>
  </w:style>
  <w:style w:type="character" w:customStyle="1" w:styleId="a5">
    <w:name w:val="Основной текст Знак"/>
    <w:basedOn w:val="a0"/>
    <w:link w:val="a4"/>
    <w:rsid w:val="001C59B3"/>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9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9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rsid w:val="001C59B3"/>
    <w:pPr>
      <w:widowControl/>
      <w:autoSpaceDE/>
      <w:autoSpaceDN/>
      <w:adjustRightInd/>
      <w:jc w:val="both"/>
    </w:pPr>
    <w:rPr>
      <w:sz w:val="28"/>
    </w:rPr>
  </w:style>
  <w:style w:type="character" w:customStyle="1" w:styleId="a5">
    <w:name w:val="Основной текст Знак"/>
    <w:basedOn w:val="a0"/>
    <w:link w:val="a4"/>
    <w:rsid w:val="001C59B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865</Words>
  <Characters>4935</Characters>
  <Application>Microsoft Office Word</Application>
  <DocSecurity>0</DocSecurity>
  <Lines>41</Lines>
  <Paragraphs>11</Paragraphs>
  <ScaleCrop>false</ScaleCrop>
  <Company>SPecialiST RePack</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САДВАКАСОВА САУЛЕ ИСМАГУЛОВНА</dc:creator>
  <cp:lastModifiedBy>МАХАМБЕТОВА АСИЯ КЕНЕСОВНА</cp:lastModifiedBy>
  <cp:revision>2</cp:revision>
  <dcterms:created xsi:type="dcterms:W3CDTF">2016-02-10T05:09:00Z</dcterms:created>
  <dcterms:modified xsi:type="dcterms:W3CDTF">2016-02-18T11:28:00Z</dcterms:modified>
</cp:coreProperties>
</file>