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2586" w14:textId="1CE50B6F" w:rsidR="3759A7B7" w:rsidRPr="00AE52AD" w:rsidRDefault="00786A5A" w:rsidP="00AE52A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E52AD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D50834" w:rsidRPr="00AE52AD">
        <w:rPr>
          <w:rFonts w:ascii="Times New Roman" w:hAnsi="Times New Roman" w:cs="Times New Roman"/>
          <w:b/>
          <w:bCs/>
          <w:sz w:val="24"/>
          <w:szCs w:val="24"/>
        </w:rPr>
        <w:t>тмен</w:t>
      </w:r>
      <w:r w:rsidRPr="00AE52AD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D50834" w:rsidRPr="00AE52AD">
        <w:rPr>
          <w:rFonts w:ascii="Times New Roman" w:hAnsi="Times New Roman" w:cs="Times New Roman"/>
          <w:b/>
          <w:bCs/>
          <w:sz w:val="24"/>
          <w:szCs w:val="24"/>
        </w:rPr>
        <w:t xml:space="preserve"> заочного решения суда</w:t>
      </w:r>
      <w:r w:rsidR="00746901" w:rsidRPr="00AE52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E52AD">
        <w:rPr>
          <w:rFonts w:ascii="Times New Roman" w:hAnsi="Times New Roman" w:cs="Times New Roman"/>
          <w:b/>
          <w:bCs/>
          <w:sz w:val="24"/>
          <w:szCs w:val="24"/>
        </w:rPr>
        <w:t xml:space="preserve">| Отмена упрощенного решения суда | </w:t>
      </w:r>
      <w:r w:rsidR="00AE52AD" w:rsidRPr="00AE52AD">
        <w:rPr>
          <w:rFonts w:ascii="Times New Roman" w:hAnsi="Times New Roman" w:cs="Times New Roman"/>
          <w:b/>
          <w:bCs/>
          <w:sz w:val="24"/>
          <w:szCs w:val="24"/>
        </w:rPr>
        <w:t>Отмена решения Арбитража</w:t>
      </w:r>
    </w:p>
    <w:p w14:paraId="23536467" w14:textId="372690D1" w:rsidR="00D50834" w:rsidRDefault="00D50834" w:rsidP="00D5083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50834">
        <w:rPr>
          <w:rFonts w:ascii="Times New Roman" w:hAnsi="Times New Roman" w:cs="Times New Roman"/>
          <w:sz w:val="24"/>
          <w:szCs w:val="24"/>
        </w:rPr>
        <w:t xml:space="preserve">Турксибский районный суд города Алматы с участием представителя ответчика </w:t>
      </w:r>
      <w:proofErr w:type="spellStart"/>
      <w:r w:rsidRPr="00D50834">
        <w:rPr>
          <w:rFonts w:ascii="Times New Roman" w:hAnsi="Times New Roman" w:cs="Times New Roman"/>
          <w:sz w:val="24"/>
          <w:szCs w:val="24"/>
        </w:rPr>
        <w:t>Саржанова</w:t>
      </w:r>
      <w:proofErr w:type="spellEnd"/>
      <w:r w:rsidRPr="00D50834">
        <w:rPr>
          <w:rFonts w:ascii="Times New Roman" w:hAnsi="Times New Roman" w:cs="Times New Roman"/>
          <w:sz w:val="24"/>
          <w:szCs w:val="24"/>
        </w:rPr>
        <w:t xml:space="preserve"> Г., рассмотрев в открытом судебном заседании заявления ответчика об отмене заочного решения суда от 01.07.2014 года, по гражданскому делу по иску Товарищество с ограниченной ответственностью «Бюро по работе с дебиторами» к 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5083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50834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50834">
        <w:rPr>
          <w:rFonts w:ascii="Times New Roman" w:hAnsi="Times New Roman" w:cs="Times New Roman"/>
          <w:sz w:val="24"/>
          <w:szCs w:val="24"/>
        </w:rPr>
        <w:t xml:space="preserve"> о взыскании дебиторской задолженности в размере 299 695 (двести девяносто девять тысяч шестьсот девяносто пять) тенге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508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0AF97C" w14:textId="77777777" w:rsidR="00D50834" w:rsidRDefault="00D50834" w:rsidP="00D5083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50834">
        <w:rPr>
          <w:rFonts w:ascii="Times New Roman" w:hAnsi="Times New Roman" w:cs="Times New Roman"/>
          <w:sz w:val="24"/>
          <w:szCs w:val="24"/>
        </w:rPr>
        <w:t>Истец ТОО «Бюро по работе с дебиторами» обратилось в суд с иском к 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50834">
        <w:rPr>
          <w:rFonts w:ascii="Times New Roman" w:hAnsi="Times New Roman" w:cs="Times New Roman"/>
          <w:sz w:val="24"/>
          <w:szCs w:val="24"/>
        </w:rPr>
        <w:t>А.В. о взыскании дебиторской задолженности в размере 299 695 тенге. Заочным решением суда от 01.07.2014 года, исковые требования истца подлежали удовлетворению в полном объеме. Ответчик 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50834">
        <w:rPr>
          <w:rFonts w:ascii="Times New Roman" w:hAnsi="Times New Roman" w:cs="Times New Roman"/>
          <w:sz w:val="24"/>
          <w:szCs w:val="24"/>
        </w:rPr>
        <w:t xml:space="preserve"> А.В. обратился в суд с заявлением об отмене указанного заочного решения Турксибского районного суда </w:t>
      </w:r>
      <w:proofErr w:type="spellStart"/>
      <w:r w:rsidRPr="00D50834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D50834">
        <w:rPr>
          <w:rFonts w:ascii="Times New Roman" w:hAnsi="Times New Roman" w:cs="Times New Roman"/>
          <w:sz w:val="24"/>
          <w:szCs w:val="24"/>
        </w:rPr>
        <w:t xml:space="preserve">, </w:t>
      </w:r>
      <w:r w:rsidRPr="00D50834">
        <w:rPr>
          <w:rFonts w:ascii="Times New Roman" w:hAnsi="Times New Roman" w:cs="Times New Roman"/>
          <w:sz w:val="24"/>
          <w:szCs w:val="24"/>
        </w:rPr>
        <w:t>мотивируя</w:t>
      </w:r>
      <w:r w:rsidRPr="00D50834">
        <w:rPr>
          <w:rFonts w:ascii="Times New Roman" w:hAnsi="Times New Roman" w:cs="Times New Roman"/>
          <w:sz w:val="24"/>
          <w:szCs w:val="24"/>
        </w:rPr>
        <w:t xml:space="preserve"> свои требовании тем, что он решение суда не получил, и не был уведомлен надлежащим образом. </w:t>
      </w:r>
    </w:p>
    <w:p w14:paraId="77E73980" w14:textId="77777777" w:rsidR="00D50834" w:rsidRDefault="00D50834" w:rsidP="00D5083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50834">
        <w:rPr>
          <w:rFonts w:ascii="Times New Roman" w:hAnsi="Times New Roman" w:cs="Times New Roman"/>
          <w:sz w:val="24"/>
          <w:szCs w:val="24"/>
        </w:rPr>
        <w:t xml:space="preserve">На судебное заседание сторона истца не явились, предоставили </w:t>
      </w:r>
      <w:proofErr w:type="gramStart"/>
      <w:r w:rsidRPr="00D50834">
        <w:rPr>
          <w:rFonts w:ascii="Times New Roman" w:hAnsi="Times New Roman" w:cs="Times New Roman"/>
          <w:sz w:val="24"/>
          <w:szCs w:val="24"/>
        </w:rPr>
        <w:t>заявление</w:t>
      </w:r>
      <w:proofErr w:type="gramEnd"/>
      <w:r w:rsidRPr="00D50834">
        <w:rPr>
          <w:rFonts w:ascii="Times New Roman" w:hAnsi="Times New Roman" w:cs="Times New Roman"/>
          <w:sz w:val="24"/>
          <w:szCs w:val="24"/>
        </w:rPr>
        <w:t xml:space="preserve"> в котором просили заявление рассмотреть без их участия, в удовлетворении заявления отказать. В судебном заседание представитель ответчика 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50834">
        <w:rPr>
          <w:rFonts w:ascii="Times New Roman" w:hAnsi="Times New Roman" w:cs="Times New Roman"/>
          <w:sz w:val="24"/>
          <w:szCs w:val="24"/>
        </w:rPr>
        <w:t xml:space="preserve">А. – </w:t>
      </w:r>
      <w:proofErr w:type="spellStart"/>
      <w:r w:rsidRPr="00D50834">
        <w:rPr>
          <w:rFonts w:ascii="Times New Roman" w:hAnsi="Times New Roman" w:cs="Times New Roman"/>
          <w:sz w:val="24"/>
          <w:szCs w:val="24"/>
        </w:rPr>
        <w:t>Саржанов</w:t>
      </w:r>
      <w:proofErr w:type="spellEnd"/>
      <w:r w:rsidRPr="00D50834">
        <w:rPr>
          <w:rFonts w:ascii="Times New Roman" w:hAnsi="Times New Roman" w:cs="Times New Roman"/>
          <w:sz w:val="24"/>
          <w:szCs w:val="24"/>
        </w:rPr>
        <w:t xml:space="preserve"> Г.Т. заявления поддержал просил отменить </w:t>
      </w:r>
      <w:proofErr w:type="spellStart"/>
      <w:r w:rsidRPr="00D50834">
        <w:rPr>
          <w:rFonts w:ascii="Times New Roman" w:hAnsi="Times New Roman" w:cs="Times New Roman"/>
          <w:sz w:val="24"/>
          <w:szCs w:val="24"/>
        </w:rPr>
        <w:t>заочнное</w:t>
      </w:r>
      <w:proofErr w:type="spellEnd"/>
      <w:r w:rsidRPr="00D50834">
        <w:rPr>
          <w:rFonts w:ascii="Times New Roman" w:hAnsi="Times New Roman" w:cs="Times New Roman"/>
          <w:sz w:val="24"/>
          <w:szCs w:val="24"/>
        </w:rPr>
        <w:t xml:space="preserve"> решение суда. Суд, выслушав мнение представителя ответчика, изучив материалы гражданского дела, считает заявление подлежащим удовлетворению. </w:t>
      </w:r>
    </w:p>
    <w:p w14:paraId="03A428C2" w14:textId="163D15DB" w:rsidR="003D7091" w:rsidRDefault="00D50834" w:rsidP="00D5083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50834">
        <w:rPr>
          <w:rFonts w:ascii="Times New Roman" w:hAnsi="Times New Roman" w:cs="Times New Roman"/>
          <w:sz w:val="24"/>
          <w:szCs w:val="24"/>
        </w:rPr>
        <w:t xml:space="preserve">В соответствии с п.1 ч.1 ст. 265 ГПК Республики Казахстан заочное решение подлежит отмене, если суд установит совокупность обстоятельств, свидетельствующих о том, что ответчик не явился в судебное заседание по уважительным причинам, хотя был извещен о времени и месте судебного разбирательства. Как видно из материалов дела ответчик Иванов А. о назначении судебного заседания не извещен надлежащим образом, поскольку отсутствуют данные о направлении повестки в адрес ответчика. </w:t>
      </w:r>
    </w:p>
    <w:p w14:paraId="04CEC95F" w14:textId="793578D7" w:rsidR="00045624" w:rsidRPr="00D50834" w:rsidRDefault="00D50834" w:rsidP="003D709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50834">
        <w:rPr>
          <w:rFonts w:ascii="Times New Roman" w:hAnsi="Times New Roman" w:cs="Times New Roman"/>
          <w:sz w:val="24"/>
          <w:szCs w:val="24"/>
        </w:rPr>
        <w:t xml:space="preserve">Руководствуясь статьями 265,266 Гражданского процессуального кодекса Республики Казахстан, суд </w:t>
      </w:r>
      <w:r w:rsidR="003D7091">
        <w:rPr>
          <w:rFonts w:ascii="Times New Roman" w:hAnsi="Times New Roman" w:cs="Times New Roman"/>
          <w:sz w:val="24"/>
          <w:szCs w:val="24"/>
        </w:rPr>
        <w:t>определил</w:t>
      </w:r>
      <w:proofErr w:type="gramStart"/>
      <w:r w:rsidRPr="00D50834">
        <w:rPr>
          <w:rFonts w:ascii="Times New Roman" w:hAnsi="Times New Roman" w:cs="Times New Roman"/>
          <w:sz w:val="24"/>
          <w:szCs w:val="24"/>
        </w:rPr>
        <w:t>: Отменить</w:t>
      </w:r>
      <w:proofErr w:type="gramEnd"/>
      <w:r w:rsidRPr="00D50834">
        <w:rPr>
          <w:rFonts w:ascii="Times New Roman" w:hAnsi="Times New Roman" w:cs="Times New Roman"/>
          <w:sz w:val="24"/>
          <w:szCs w:val="24"/>
        </w:rPr>
        <w:t xml:space="preserve"> заочное решение Турксибского районного суда города Алматы от 01.07.2014 года, по гражданскому делу по иску Товарищество с ограниченной ответственностью «Бюро по работе с дебиторами» к И</w:t>
      </w:r>
      <w:r w:rsidR="003D7091">
        <w:rPr>
          <w:rFonts w:ascii="Times New Roman" w:hAnsi="Times New Roman" w:cs="Times New Roman"/>
          <w:sz w:val="24"/>
          <w:szCs w:val="24"/>
        </w:rPr>
        <w:t>.</w:t>
      </w:r>
      <w:r w:rsidRPr="00D50834">
        <w:rPr>
          <w:rFonts w:ascii="Times New Roman" w:hAnsi="Times New Roman" w:cs="Times New Roman"/>
          <w:sz w:val="24"/>
          <w:szCs w:val="24"/>
        </w:rPr>
        <w:t>А</w:t>
      </w:r>
      <w:r w:rsidR="003D7091">
        <w:rPr>
          <w:rFonts w:ascii="Times New Roman" w:hAnsi="Times New Roman" w:cs="Times New Roman"/>
          <w:sz w:val="24"/>
          <w:szCs w:val="24"/>
        </w:rPr>
        <w:t>.</w:t>
      </w:r>
      <w:r w:rsidRPr="00D50834">
        <w:rPr>
          <w:rFonts w:ascii="Times New Roman" w:hAnsi="Times New Roman" w:cs="Times New Roman"/>
          <w:sz w:val="24"/>
          <w:szCs w:val="24"/>
        </w:rPr>
        <w:t>В</w:t>
      </w:r>
      <w:r w:rsidR="003D7091">
        <w:rPr>
          <w:rFonts w:ascii="Times New Roman" w:hAnsi="Times New Roman" w:cs="Times New Roman"/>
          <w:sz w:val="24"/>
          <w:szCs w:val="24"/>
        </w:rPr>
        <w:t>.</w:t>
      </w:r>
      <w:r w:rsidRPr="00D50834">
        <w:rPr>
          <w:rFonts w:ascii="Times New Roman" w:hAnsi="Times New Roman" w:cs="Times New Roman"/>
          <w:sz w:val="24"/>
          <w:szCs w:val="24"/>
        </w:rPr>
        <w:t xml:space="preserve"> о взыскании дебиторской задолженности в размере 299 695 (двести девяносто девять тысяч шестьсот девяносто пять) тенге</w:t>
      </w:r>
      <w:r w:rsidR="003D7091">
        <w:rPr>
          <w:rFonts w:ascii="Times New Roman" w:hAnsi="Times New Roman" w:cs="Times New Roman"/>
          <w:sz w:val="24"/>
          <w:szCs w:val="24"/>
        </w:rPr>
        <w:t>.</w:t>
      </w:r>
    </w:p>
    <w:p w14:paraId="3FCDA727" w14:textId="77777777" w:rsidR="00045624" w:rsidRPr="00D50834" w:rsidRDefault="00045624" w:rsidP="00D5083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50834">
        <w:rPr>
          <w:rFonts w:ascii="Times New Roman" w:hAnsi="Times New Roman" w:cs="Times New Roman"/>
          <w:sz w:val="24"/>
          <w:szCs w:val="24"/>
        </w:rPr>
        <w:t>#</w:t>
      </w:r>
      <w:hyperlink r:id="rId6" w:history="1">
        <w:r w:rsidRPr="00D50834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 w:rsidRPr="00D50834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7" w:history="1">
        <w:r w:rsidRPr="00D50834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 w:rsidRPr="00D50834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3EAEA8C9" w14:textId="77777777" w:rsidR="00045624" w:rsidRPr="00D50834" w:rsidRDefault="00045624" w:rsidP="00D5083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50834"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Pr="00D50834" w:rsidRDefault="00045624" w:rsidP="00D50834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45624" w:rsidRPr="00D50834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E5E62" w14:textId="77777777" w:rsidR="003B6465" w:rsidRDefault="003B6465" w:rsidP="00702393">
      <w:pPr>
        <w:spacing w:after="0" w:line="240" w:lineRule="auto"/>
      </w:pPr>
      <w:r>
        <w:separator/>
      </w:r>
    </w:p>
  </w:endnote>
  <w:endnote w:type="continuationSeparator" w:id="0">
    <w:p w14:paraId="2D602C4C" w14:textId="77777777" w:rsidR="003B6465" w:rsidRDefault="003B6465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DD734" w14:textId="77777777" w:rsidR="003B6465" w:rsidRDefault="003B6465" w:rsidP="00702393">
      <w:pPr>
        <w:spacing w:after="0" w:line="240" w:lineRule="auto"/>
      </w:pPr>
      <w:r>
        <w:separator/>
      </w:r>
    </w:p>
  </w:footnote>
  <w:footnote w:type="continuationSeparator" w:id="0">
    <w:p w14:paraId="506F8747" w14:textId="77777777" w:rsidR="003B6465" w:rsidRDefault="003B6465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152128"/>
    <w:rsid w:val="001539CF"/>
    <w:rsid w:val="00193E1B"/>
    <w:rsid w:val="001C5801"/>
    <w:rsid w:val="002570B0"/>
    <w:rsid w:val="002706B8"/>
    <w:rsid w:val="002A1A72"/>
    <w:rsid w:val="002B659E"/>
    <w:rsid w:val="00327D34"/>
    <w:rsid w:val="00327E86"/>
    <w:rsid w:val="00396063"/>
    <w:rsid w:val="003B6465"/>
    <w:rsid w:val="003C77EA"/>
    <w:rsid w:val="003D7091"/>
    <w:rsid w:val="003E3623"/>
    <w:rsid w:val="00442855"/>
    <w:rsid w:val="005449AA"/>
    <w:rsid w:val="005B4DC1"/>
    <w:rsid w:val="006B0A4D"/>
    <w:rsid w:val="006E2D0A"/>
    <w:rsid w:val="00702393"/>
    <w:rsid w:val="00722D19"/>
    <w:rsid w:val="00746901"/>
    <w:rsid w:val="00786A5A"/>
    <w:rsid w:val="008639D1"/>
    <w:rsid w:val="008A7236"/>
    <w:rsid w:val="008E7DF6"/>
    <w:rsid w:val="008F4E8E"/>
    <w:rsid w:val="0091354D"/>
    <w:rsid w:val="0094655E"/>
    <w:rsid w:val="009E6904"/>
    <w:rsid w:val="00A23573"/>
    <w:rsid w:val="00A45B15"/>
    <w:rsid w:val="00AE52AD"/>
    <w:rsid w:val="00B31BDB"/>
    <w:rsid w:val="00BD7730"/>
    <w:rsid w:val="00C16D9C"/>
    <w:rsid w:val="00CB275A"/>
    <w:rsid w:val="00CF5BD5"/>
    <w:rsid w:val="00D02DFB"/>
    <w:rsid w:val="00D50834"/>
    <w:rsid w:val="00DB660C"/>
    <w:rsid w:val="00EE78AD"/>
    <w:rsid w:val="00F173BA"/>
    <w:rsid w:val="00F211E1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408</Words>
  <Characters>2328</Characters>
  <Application>Microsoft Office Word</Application>
  <DocSecurity>0</DocSecurity>
  <Lines>19</Lines>
  <Paragraphs>5</Paragraphs>
  <ScaleCrop>false</ScaleCrop>
  <Company/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2021-08-17T09:15:00Z</cp:lastPrinted>
  <dcterms:created xsi:type="dcterms:W3CDTF">2021-08-13T09:00:00Z</dcterms:created>
  <dcterms:modified xsi:type="dcterms:W3CDTF">2022-07-15T14:41:00Z</dcterms:modified>
</cp:coreProperties>
</file>