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09DBF" w14:textId="4DB4CF6F"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В Бостандыкский районный суд г. Алматы </w:t>
      </w:r>
    </w:p>
    <w:p w14:paraId="0E311357" w14:textId="6D9B4773" w:rsidR="0024991B" w:rsidRPr="00873583"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Судье </w:t>
      </w:r>
      <w:r w:rsidR="00873583">
        <w:rPr>
          <w:rFonts w:ascii="Times New Roman" w:eastAsia="Times New Roman" w:hAnsi="Times New Roman" w:cs="Times New Roman"/>
          <w:color w:val="000000" w:themeColor="text1"/>
          <w:sz w:val="24"/>
          <w:szCs w:val="24"/>
          <w:lang w:val="kk-KZ"/>
        </w:rPr>
        <w:t>№№№№№№№№№№№№№</w:t>
      </w:r>
    </w:p>
    <w:p w14:paraId="4CB4606A" w14:textId="2E77AC4E"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г. Алматы, Бостандыкский район, 050043, </w:t>
      </w:r>
      <w:proofErr w:type="spellStart"/>
      <w:r w:rsidRPr="0024991B">
        <w:rPr>
          <w:rFonts w:ascii="Times New Roman" w:eastAsia="Times New Roman" w:hAnsi="Times New Roman" w:cs="Times New Roman"/>
          <w:color w:val="000000" w:themeColor="text1"/>
          <w:sz w:val="24"/>
          <w:szCs w:val="24"/>
        </w:rPr>
        <w:t>мкр</w:t>
      </w:r>
      <w:proofErr w:type="spellEnd"/>
      <w:r w:rsidRPr="0024991B">
        <w:rPr>
          <w:rFonts w:ascii="Times New Roman" w:eastAsia="Times New Roman" w:hAnsi="Times New Roman" w:cs="Times New Roman"/>
          <w:color w:val="000000" w:themeColor="text1"/>
          <w:sz w:val="24"/>
          <w:szCs w:val="24"/>
        </w:rPr>
        <w:t xml:space="preserve">. Орбита 2, д. 20а. </w:t>
      </w:r>
    </w:p>
    <w:p w14:paraId="7ECBDA62" w14:textId="5FB016D5" w:rsidR="0024991B" w:rsidRDefault="0024991B" w:rsidP="0024991B">
      <w:pPr>
        <w:pStyle w:val="a3"/>
        <w:ind w:left="708"/>
        <w:rPr>
          <w:rFonts w:ascii="Times New Roman" w:eastAsia="Times New Roman" w:hAnsi="Times New Roman" w:cs="Times New Roman"/>
          <w:color w:val="000000" w:themeColor="text1"/>
          <w:sz w:val="24"/>
          <w:szCs w:val="24"/>
        </w:rPr>
      </w:pPr>
      <w:r w:rsidRPr="0024991B">
        <w:t xml:space="preserve">                                                         </w:t>
      </w:r>
      <w:r w:rsidRPr="0024991B">
        <w:rPr>
          <w:rFonts w:ascii="Times New Roman" w:eastAsia="Times New Roman" w:hAnsi="Times New Roman" w:cs="Times New Roman"/>
          <w:sz w:val="24"/>
          <w:szCs w:val="24"/>
        </w:rPr>
        <w:t xml:space="preserve">От ответчика: </w:t>
      </w:r>
      <w:r w:rsidR="00873583">
        <w:rPr>
          <w:rFonts w:ascii="Times New Roman" w:eastAsia="Times New Roman" w:hAnsi="Times New Roman" w:cs="Times New Roman"/>
          <w:sz w:val="24"/>
          <w:szCs w:val="24"/>
        </w:rPr>
        <w:t>…………….</w:t>
      </w:r>
      <w:r w:rsidRPr="0024991B">
        <w:rPr>
          <w:rFonts w:ascii="Times New Roman" w:eastAsia="Times New Roman" w:hAnsi="Times New Roman" w:cs="Times New Roman"/>
          <w:sz w:val="24"/>
          <w:szCs w:val="24"/>
        </w:rPr>
        <w:t xml:space="preserve"> </w:t>
      </w:r>
    </w:p>
    <w:p w14:paraId="38415EC6" w14:textId="58512B73" w:rsidR="0024991B" w:rsidRDefault="0024991B" w:rsidP="0024991B">
      <w:pPr>
        <w:pStyle w:val="a3"/>
        <w:ind w:left="708"/>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lang w:val="kk-KZ"/>
        </w:rPr>
        <w:t xml:space="preserve">                                                </w:t>
      </w:r>
      <w:r w:rsidRPr="0024991B">
        <w:rPr>
          <w:rFonts w:ascii="Times New Roman" w:eastAsia="Times New Roman" w:hAnsi="Times New Roman" w:cs="Times New Roman"/>
          <w:sz w:val="24"/>
          <w:szCs w:val="24"/>
        </w:rPr>
        <w:t xml:space="preserve">ИИН </w:t>
      </w:r>
      <w:r w:rsidR="00873583">
        <w:rPr>
          <w:rFonts w:ascii="Times New Roman" w:eastAsia="Times New Roman" w:hAnsi="Times New Roman" w:cs="Times New Roman"/>
          <w:sz w:val="24"/>
          <w:szCs w:val="24"/>
        </w:rPr>
        <w:t>………………</w:t>
      </w:r>
    </w:p>
    <w:p w14:paraId="4C42DED9" w14:textId="294629AE"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Представитель по доверенности: </w:t>
      </w:r>
    </w:p>
    <w:p w14:paraId="3391246C" w14:textId="61720D4A"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ТОО «Юридическая компания Закон и право» в </w:t>
      </w:r>
    </w:p>
    <w:p w14:paraId="3104CA09" w14:textId="0E92BA7D"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БИН 190240029071 </w:t>
      </w:r>
    </w:p>
    <w:p w14:paraId="4AC4EBD1" w14:textId="026C3515"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г. Алматы, пр. </w:t>
      </w:r>
      <w:proofErr w:type="spellStart"/>
      <w:r w:rsidRPr="0024991B">
        <w:rPr>
          <w:rFonts w:ascii="Times New Roman" w:eastAsia="Times New Roman" w:hAnsi="Times New Roman" w:cs="Times New Roman"/>
          <w:color w:val="000000" w:themeColor="text1"/>
          <w:sz w:val="24"/>
          <w:szCs w:val="24"/>
        </w:rPr>
        <w:t>Абылай</w:t>
      </w:r>
      <w:proofErr w:type="spellEnd"/>
      <w:r w:rsidRPr="0024991B">
        <w:rPr>
          <w:rFonts w:ascii="Times New Roman" w:eastAsia="Times New Roman" w:hAnsi="Times New Roman" w:cs="Times New Roman"/>
          <w:color w:val="000000" w:themeColor="text1"/>
          <w:sz w:val="24"/>
          <w:szCs w:val="24"/>
        </w:rPr>
        <w:t xml:space="preserve"> Хана, д. 79/71, офис 304.  </w:t>
      </w:r>
    </w:p>
    <w:p w14:paraId="3B30285C" w14:textId="331612A8" w:rsidR="0024991B" w:rsidRDefault="00144E57" w:rsidP="0024991B">
      <w:pPr>
        <w:pStyle w:val="a3"/>
        <w:ind w:left="3540"/>
        <w:rPr>
          <w:rFonts w:ascii="Times New Roman" w:eastAsia="Times New Roman" w:hAnsi="Times New Roman" w:cs="Times New Roman"/>
          <w:color w:val="000000" w:themeColor="text1"/>
          <w:sz w:val="24"/>
          <w:szCs w:val="24"/>
        </w:rPr>
      </w:pPr>
      <w:hyperlink r:id="rId5">
        <w:r w:rsidR="0024991B" w:rsidRPr="0024991B">
          <w:rPr>
            <w:rStyle w:val="a4"/>
            <w:rFonts w:ascii="Times New Roman" w:eastAsia="Times New Roman" w:hAnsi="Times New Roman" w:cs="Times New Roman"/>
            <w:sz w:val="24"/>
            <w:szCs w:val="24"/>
            <w:lang w:val="en-US"/>
          </w:rPr>
          <w:t>info</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zakonpravo</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kz</w:t>
        </w:r>
      </w:hyperlink>
      <w:r w:rsidR="0024991B" w:rsidRPr="0024991B">
        <w:rPr>
          <w:rFonts w:ascii="Times New Roman" w:eastAsia="Times New Roman" w:hAnsi="Times New Roman" w:cs="Times New Roman"/>
          <w:sz w:val="24"/>
          <w:szCs w:val="24"/>
        </w:rPr>
        <w:t xml:space="preserve"> / </w:t>
      </w:r>
      <w:hyperlink r:id="rId6">
        <w:r w:rsidR="0024991B" w:rsidRPr="0024991B">
          <w:rPr>
            <w:rStyle w:val="a4"/>
            <w:rFonts w:ascii="Times New Roman" w:eastAsia="Times New Roman" w:hAnsi="Times New Roman" w:cs="Times New Roman"/>
            <w:sz w:val="24"/>
            <w:szCs w:val="24"/>
            <w:lang w:val="en-US"/>
          </w:rPr>
          <w:t>www</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zakonpravo</w:t>
        </w:r>
        <w:r w:rsidR="0024991B" w:rsidRPr="0024991B">
          <w:rPr>
            <w:rStyle w:val="a4"/>
            <w:rFonts w:ascii="Times New Roman" w:eastAsia="Times New Roman" w:hAnsi="Times New Roman" w:cs="Times New Roman"/>
            <w:sz w:val="24"/>
            <w:szCs w:val="24"/>
          </w:rPr>
          <w:t>.</w:t>
        </w:r>
        <w:proofErr w:type="spellStart"/>
        <w:r w:rsidR="0024991B" w:rsidRPr="0024991B">
          <w:rPr>
            <w:rStyle w:val="a4"/>
            <w:rFonts w:ascii="Times New Roman" w:eastAsia="Times New Roman" w:hAnsi="Times New Roman" w:cs="Times New Roman"/>
            <w:sz w:val="24"/>
            <w:szCs w:val="24"/>
            <w:lang w:val="en-US"/>
          </w:rPr>
          <w:t>kz</w:t>
        </w:r>
        <w:proofErr w:type="spellEnd"/>
      </w:hyperlink>
      <w:r w:rsidR="0024991B" w:rsidRPr="0024991B">
        <w:rPr>
          <w:rFonts w:ascii="Times New Roman" w:eastAsia="Times New Roman" w:hAnsi="Times New Roman" w:cs="Times New Roman"/>
          <w:sz w:val="24"/>
          <w:szCs w:val="24"/>
        </w:rPr>
        <w:t xml:space="preserve"> </w:t>
      </w:r>
    </w:p>
    <w:p w14:paraId="5406F948" w14:textId="4A8B200B"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+ 7 727 978 5755; +7 708 578 5758;</w:t>
      </w:r>
    </w:p>
    <w:p w14:paraId="7D6B4AC9" w14:textId="2A972522"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Истец: </w:t>
      </w:r>
      <w:r w:rsidR="00873583">
        <w:rPr>
          <w:rFonts w:ascii="Times New Roman" w:eastAsia="Times New Roman" w:hAnsi="Times New Roman" w:cs="Times New Roman"/>
          <w:b/>
          <w:bCs/>
          <w:color w:val="000000" w:themeColor="text1"/>
          <w:sz w:val="24"/>
          <w:szCs w:val="24"/>
        </w:rPr>
        <w:t>………</w:t>
      </w:r>
      <w:proofErr w:type="gramStart"/>
      <w:r w:rsidR="00873583">
        <w:rPr>
          <w:rFonts w:ascii="Times New Roman" w:eastAsia="Times New Roman" w:hAnsi="Times New Roman" w:cs="Times New Roman"/>
          <w:b/>
          <w:bCs/>
          <w:color w:val="000000" w:themeColor="text1"/>
          <w:sz w:val="24"/>
          <w:szCs w:val="24"/>
        </w:rPr>
        <w:t>…….</w:t>
      </w:r>
      <w:proofErr w:type="gramEnd"/>
      <w:r w:rsidR="00873583">
        <w:rPr>
          <w:rFonts w:ascii="Times New Roman" w:eastAsia="Times New Roman" w:hAnsi="Times New Roman" w:cs="Times New Roman"/>
          <w:b/>
          <w:bCs/>
          <w:color w:val="000000" w:themeColor="text1"/>
          <w:sz w:val="24"/>
          <w:szCs w:val="24"/>
        </w:rPr>
        <w:t>.</w:t>
      </w:r>
      <w:r w:rsidRPr="0024991B">
        <w:rPr>
          <w:rFonts w:ascii="Times New Roman" w:eastAsia="Times New Roman" w:hAnsi="Times New Roman" w:cs="Times New Roman"/>
          <w:b/>
          <w:bCs/>
          <w:color w:val="000000" w:themeColor="text1"/>
          <w:sz w:val="24"/>
          <w:szCs w:val="24"/>
        </w:rPr>
        <w:t xml:space="preserve"> </w:t>
      </w:r>
    </w:p>
    <w:p w14:paraId="3ECA18CC" w14:textId="341E0F5C"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ИНН </w:t>
      </w:r>
      <w:r w:rsidR="00873583">
        <w:rPr>
          <w:rFonts w:ascii="Times New Roman" w:eastAsia="Times New Roman" w:hAnsi="Times New Roman" w:cs="Times New Roman"/>
          <w:color w:val="000000" w:themeColor="text1"/>
          <w:sz w:val="24"/>
          <w:szCs w:val="24"/>
        </w:rPr>
        <w:t>…………</w:t>
      </w:r>
    </w:p>
    <w:p w14:paraId="19E08FEB" w14:textId="4CB841CC"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г. Алматы, ул. </w:t>
      </w:r>
      <w:r w:rsidR="00873583">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д.86/9, кв.72</w:t>
      </w:r>
    </w:p>
    <w:p w14:paraId="28FE030C" w14:textId="6F5DC037" w:rsidR="0024991B" w:rsidRDefault="0024991B" w:rsidP="0024991B">
      <w:pPr>
        <w:pStyle w:val="a3"/>
        <w:ind w:left="3540"/>
        <w:rPr>
          <w:rFonts w:ascii="Times New Roman" w:eastAsia="Times New Roman" w:hAnsi="Times New Roman" w:cs="Times New Roman"/>
          <w:color w:val="000000" w:themeColor="text1"/>
          <w:sz w:val="16"/>
          <w:szCs w:val="16"/>
        </w:rPr>
      </w:pPr>
      <w:r w:rsidRPr="0024991B">
        <w:rPr>
          <w:rFonts w:ascii="Times New Roman" w:eastAsia="Times New Roman" w:hAnsi="Times New Roman" w:cs="Times New Roman"/>
          <w:color w:val="000000" w:themeColor="text1"/>
          <w:sz w:val="24"/>
          <w:szCs w:val="24"/>
        </w:rPr>
        <w:t xml:space="preserve">8 707 </w:t>
      </w:r>
      <w:r w:rsidR="00873583">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xml:space="preserve"> </w:t>
      </w:r>
      <w:r w:rsidRPr="0024991B">
        <w:rPr>
          <w:rFonts w:ascii="Times New Roman" w:eastAsia="Times New Roman" w:hAnsi="Times New Roman" w:cs="Times New Roman"/>
          <w:color w:val="000000" w:themeColor="text1"/>
          <w:sz w:val="16"/>
          <w:szCs w:val="16"/>
        </w:rPr>
        <w:t>(тел Представителя)</w:t>
      </w:r>
    </w:p>
    <w:p w14:paraId="5BC55F12" w14:textId="7546A68E" w:rsidR="0024991B" w:rsidRDefault="0024991B" w:rsidP="0024991B">
      <w:pPr>
        <w:pStyle w:val="3"/>
        <w:spacing w:line="260" w:lineRule="exact"/>
        <w:rPr>
          <w:color w:val="000000" w:themeColor="text1"/>
          <w:sz w:val="24"/>
          <w:szCs w:val="24"/>
        </w:rPr>
      </w:pPr>
      <w:r w:rsidRPr="0024991B">
        <w:rPr>
          <w:color w:val="000000" w:themeColor="text1"/>
          <w:sz w:val="24"/>
          <w:szCs w:val="24"/>
        </w:rPr>
        <w:t>Возражение на исковое заявление</w:t>
      </w:r>
    </w:p>
    <w:p w14:paraId="0E87C4B2" w14:textId="47C0F723" w:rsidR="0024991B" w:rsidRDefault="0024991B" w:rsidP="0024991B">
      <w:pPr>
        <w:pStyle w:val="4"/>
        <w:spacing w:after="274" w:line="210" w:lineRule="exact"/>
        <w:rPr>
          <w:color w:val="000000" w:themeColor="text1"/>
          <w:sz w:val="24"/>
          <w:szCs w:val="24"/>
        </w:rPr>
      </w:pPr>
      <w:r w:rsidRPr="0024991B">
        <w:rPr>
          <w:b w:val="0"/>
          <w:bCs w:val="0"/>
          <w:i w:val="0"/>
          <w:iCs w:val="0"/>
          <w:color w:val="000000" w:themeColor="text1"/>
          <w:sz w:val="24"/>
          <w:szCs w:val="24"/>
        </w:rPr>
        <w:t>о признании договора купли-продажи недействительным</w:t>
      </w:r>
    </w:p>
    <w:p w14:paraId="27FE7842" w14:textId="7206E7E0" w:rsidR="0024991B" w:rsidRDefault="0024991B" w:rsidP="00E42C14">
      <w:pPr>
        <w:pStyle w:val="a3"/>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В вашем производстве имеется гражданское дело зарегистрированное №</w:t>
      </w:r>
      <w:r w:rsidR="00873583">
        <w:rPr>
          <w:rFonts w:ascii="Times New Roman" w:eastAsia="Times New Roman" w:hAnsi="Times New Roman" w:cs="Times New Roman"/>
          <w:sz w:val="24"/>
          <w:szCs w:val="24"/>
        </w:rPr>
        <w:t>……</w:t>
      </w:r>
      <w:proofErr w:type="gramStart"/>
      <w:r w:rsidR="00873583">
        <w:rPr>
          <w:rFonts w:ascii="Times New Roman" w:eastAsia="Times New Roman" w:hAnsi="Times New Roman" w:cs="Times New Roman"/>
          <w:sz w:val="24"/>
          <w:szCs w:val="24"/>
        </w:rPr>
        <w:t>…….</w:t>
      </w:r>
      <w:proofErr w:type="gramEnd"/>
      <w:r w:rsidR="00873583">
        <w:rPr>
          <w:rFonts w:ascii="Times New Roman" w:eastAsia="Times New Roman" w:hAnsi="Times New Roman" w:cs="Times New Roman"/>
          <w:sz w:val="24"/>
          <w:szCs w:val="24"/>
        </w:rPr>
        <w:t>.</w:t>
      </w:r>
      <w:r w:rsidRPr="0024991B">
        <w:rPr>
          <w:rFonts w:ascii="Times New Roman" w:eastAsia="Times New Roman" w:hAnsi="Times New Roman" w:cs="Times New Roman"/>
          <w:sz w:val="24"/>
          <w:szCs w:val="24"/>
        </w:rPr>
        <w:t xml:space="preserve"> от 07.08.2020 года поиску </w:t>
      </w:r>
      <w:proofErr w:type="spellStart"/>
      <w:r w:rsidRPr="0024991B">
        <w:rPr>
          <w:rFonts w:ascii="Times New Roman" w:eastAsia="Times New Roman" w:hAnsi="Times New Roman" w:cs="Times New Roman"/>
          <w:sz w:val="24"/>
          <w:szCs w:val="24"/>
        </w:rPr>
        <w:t>Нургуль</w:t>
      </w:r>
      <w:proofErr w:type="spellEnd"/>
      <w:r w:rsidRPr="0024991B">
        <w:rPr>
          <w:rFonts w:ascii="Times New Roman" w:eastAsia="Times New Roman" w:hAnsi="Times New Roman" w:cs="Times New Roman"/>
          <w:sz w:val="24"/>
          <w:szCs w:val="24"/>
        </w:rPr>
        <w:t xml:space="preserve"> </w:t>
      </w:r>
      <w:r w:rsidRPr="0024991B">
        <w:rPr>
          <w:rFonts w:ascii="Times New Roman" w:eastAsia="Times New Roman" w:hAnsi="Times New Roman" w:cs="Times New Roman"/>
          <w:sz w:val="24"/>
          <w:szCs w:val="24"/>
          <w:lang w:val="kk-KZ"/>
        </w:rPr>
        <w:t>(далее - Истец)</w:t>
      </w:r>
      <w:r w:rsidRPr="0024991B">
        <w:rPr>
          <w:rFonts w:ascii="Times New Roman" w:eastAsia="Times New Roman" w:hAnsi="Times New Roman" w:cs="Times New Roman"/>
          <w:sz w:val="24"/>
          <w:szCs w:val="24"/>
        </w:rPr>
        <w:t xml:space="preserve"> к Асель (далее - Ответчик) о признании договора купли продажи недействительным, восстановлении записи о регистрации права собственности. </w:t>
      </w:r>
      <w:r w:rsidRPr="0024991B">
        <w:rPr>
          <w:rFonts w:ascii="Times New Roman" w:eastAsia="Times New Roman" w:hAnsi="Times New Roman" w:cs="Times New Roman"/>
          <w:sz w:val="24"/>
          <w:szCs w:val="24"/>
          <w:lang w:val="kk-KZ"/>
        </w:rPr>
        <w:t xml:space="preserve">По которому </w:t>
      </w:r>
      <w:r w:rsidRPr="0024991B">
        <w:rPr>
          <w:rFonts w:ascii="Times New Roman" w:eastAsia="Times New Roman" w:hAnsi="Times New Roman" w:cs="Times New Roman"/>
          <w:sz w:val="24"/>
          <w:szCs w:val="24"/>
        </w:rPr>
        <w:t xml:space="preserve">Истец </w:t>
      </w:r>
      <w:r w:rsidRPr="0024991B">
        <w:rPr>
          <w:rFonts w:ascii="Times New Roman" w:eastAsia="Times New Roman" w:hAnsi="Times New Roman" w:cs="Times New Roman"/>
          <w:sz w:val="24"/>
          <w:szCs w:val="24"/>
          <w:lang w:val="kk-KZ"/>
        </w:rPr>
        <w:t xml:space="preserve">мотивирует свои требования о том, что </w:t>
      </w:r>
      <w:r w:rsidRPr="0024991B">
        <w:rPr>
          <w:rFonts w:ascii="Times New Roman" w:eastAsia="Times New Roman" w:hAnsi="Times New Roman" w:cs="Times New Roman"/>
          <w:sz w:val="24"/>
          <w:szCs w:val="24"/>
        </w:rPr>
        <w:t xml:space="preserve">05 июня 2020 года между Истцом и Ответчиком, был заключен договор купли-продажи квартиры, расположенной по адресу: г. Алматы, Бостандыкский район, ул. Сатпаева, д. </w:t>
      </w:r>
      <w:r w:rsidR="00873583">
        <w:rPr>
          <w:rFonts w:ascii="Times New Roman" w:eastAsia="Times New Roman" w:hAnsi="Times New Roman" w:cs="Times New Roman"/>
          <w:sz w:val="24"/>
          <w:szCs w:val="24"/>
        </w:rPr>
        <w:t>……</w:t>
      </w:r>
      <w:r w:rsidRPr="0024991B">
        <w:rPr>
          <w:rFonts w:ascii="Times New Roman" w:eastAsia="Times New Roman" w:hAnsi="Times New Roman" w:cs="Times New Roman"/>
          <w:sz w:val="24"/>
          <w:szCs w:val="24"/>
        </w:rPr>
        <w:t>, кв.61.</w:t>
      </w:r>
    </w:p>
    <w:p w14:paraId="127EA5DB" w14:textId="7489F81A"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По данному договору стоимость квартиры была определена в 18 000 000 тенге, однако Истец до подписания договора заявила о доплате в 100 000 тенге за мебель (Которую ране Ответчик отказывалась приобретать) соответ</w:t>
      </w:r>
      <w:r w:rsidR="00C01697">
        <w:rPr>
          <w:rFonts w:ascii="Times New Roman" w:eastAsia="Times New Roman" w:hAnsi="Times New Roman" w:cs="Times New Roman"/>
          <w:sz w:val="24"/>
          <w:szCs w:val="24"/>
        </w:rPr>
        <w:t>ст</w:t>
      </w:r>
      <w:r w:rsidRPr="0024991B">
        <w:rPr>
          <w:rFonts w:ascii="Times New Roman" w:eastAsia="Times New Roman" w:hAnsi="Times New Roman" w:cs="Times New Roman"/>
          <w:sz w:val="24"/>
          <w:szCs w:val="24"/>
        </w:rPr>
        <w:t xml:space="preserve">венно окончательная сумма была определена на сумму 18 100 000 тенге. Договор был удостоверен нотариусом г. Алматы </w:t>
      </w:r>
      <w:proofErr w:type="spellStart"/>
      <w:r w:rsidRPr="0024991B">
        <w:rPr>
          <w:rFonts w:ascii="Times New Roman" w:eastAsia="Times New Roman" w:hAnsi="Times New Roman" w:cs="Times New Roman"/>
          <w:sz w:val="24"/>
          <w:szCs w:val="24"/>
        </w:rPr>
        <w:t>Султанбсковым</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Ерланом</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Турсынбековичем</w:t>
      </w:r>
      <w:proofErr w:type="spellEnd"/>
      <w:r w:rsidRPr="0024991B">
        <w:rPr>
          <w:rFonts w:ascii="Times New Roman" w:eastAsia="Times New Roman" w:hAnsi="Times New Roman" w:cs="Times New Roman"/>
          <w:sz w:val="24"/>
          <w:szCs w:val="24"/>
        </w:rPr>
        <w:t xml:space="preserve"> и зарегистрирован в реестре за № 5838. </w:t>
      </w:r>
    </w:p>
    <w:p w14:paraId="4DEC62E0" w14:textId="626F8499"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Также Истец в утверждении приводит доводы о том, что при подписании договора, в кабинете нотариуса и при самом нотариусе, Ответчиком к Истцу, в качестве оплаты по договору, была передана сумма в размере 18 000 000 тенге. На оставшуюся сумму, составляющую 100 000 тенге, Ответчиком собственноручно, без какого-либо давления с чьей-либо стороны была написана расписка, в которой последний обязуется оплатить остаток суммы по договору, в размере 100 000 тенге, в течение 2-х месяцев, на что Истец полностью была согласна и подтвердила свое согласие.</w:t>
      </w:r>
    </w:p>
    <w:p w14:paraId="21338A47" w14:textId="7E841D48"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Вышеуказанными доводами Истца не согласны так как до посещения Нотариуса была устная договоренность на то что Договор состоится на сумму 18 000 000 тенге, однако перед подписанием Договора Истец добавила 100 000 тенге за мебель которую мы ране не хотели приобретать так как ране Истец просила оплату за мебель 400 000 тенге чуть позже 200 000 тенге но Ответчик категорически отказывалась на что свидетельствует </w:t>
      </w:r>
      <w:proofErr w:type="spellStart"/>
      <w:r w:rsidRPr="0024991B">
        <w:rPr>
          <w:rFonts w:ascii="Times New Roman" w:eastAsia="Times New Roman" w:hAnsi="Times New Roman" w:cs="Times New Roman"/>
          <w:color w:val="000000" w:themeColor="text1"/>
          <w:sz w:val="24"/>
          <w:szCs w:val="24"/>
        </w:rPr>
        <w:t>Ватсап</w:t>
      </w:r>
      <w:proofErr w:type="spellEnd"/>
      <w:r w:rsidRPr="0024991B">
        <w:rPr>
          <w:rFonts w:ascii="Times New Roman" w:eastAsia="Times New Roman" w:hAnsi="Times New Roman" w:cs="Times New Roman"/>
          <w:color w:val="000000" w:themeColor="text1"/>
          <w:sz w:val="24"/>
          <w:szCs w:val="24"/>
        </w:rPr>
        <w:t xml:space="preserve"> и СМС переписки однако до оформления Нотариусом Договора купли продажи по просьбе Истца сумма покупки квартиры было изменено добавлением за мебель на 100 000 тенге итого сумма составило 18 100 000 тенге. Во время заключения Договора Истец добровольно собственноручно подписала Договор на 18 100 000 тенге, после заключения Договора за пределами кабинета Нотариуса Истец попросила от Ответчика написать Расписку на 100 000 тенге что и было сделано.</w:t>
      </w:r>
    </w:p>
    <w:p w14:paraId="6253A45F" w14:textId="7935B77E"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Соответственно между Истцом и Ответчиком в соответствии ст. 151, 152, 154 ГК РК соглашением сторон, было совершенно письменная форма сделки, которая было удостоверена нотариусом.</w:t>
      </w:r>
    </w:p>
    <w:p w14:paraId="65688CE8" w14:textId="0169BF5C"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Доводы Истца о том, что сделка по купли-продажи квартиры, не была до конца закрыта и завершена, а соответственно владельцем данной квартиры оставалась Истец. А также доводы Истца о том, что до момента внесения Ответчиком остатка суммы по договору, в размере 100 000 тенге, а нотариус должен был оформить договор купли-продажи квартиры с отсрочкой </w:t>
      </w:r>
      <w:r w:rsidRPr="0024991B">
        <w:rPr>
          <w:rFonts w:ascii="Times New Roman" w:eastAsia="Times New Roman" w:hAnsi="Times New Roman" w:cs="Times New Roman"/>
          <w:color w:val="000000" w:themeColor="text1"/>
          <w:sz w:val="24"/>
          <w:szCs w:val="24"/>
        </w:rPr>
        <w:lastRenderedPageBreak/>
        <w:t xml:space="preserve">платежа - считаем является не состоятельным та как до подписания Договора купли продажи сумма была изменена на 100 000 </w:t>
      </w:r>
      <w:proofErr w:type="spellStart"/>
      <w:r w:rsidRPr="0024991B">
        <w:rPr>
          <w:rFonts w:ascii="Times New Roman" w:eastAsia="Times New Roman" w:hAnsi="Times New Roman" w:cs="Times New Roman"/>
          <w:color w:val="000000" w:themeColor="text1"/>
          <w:sz w:val="24"/>
          <w:szCs w:val="24"/>
        </w:rPr>
        <w:t>тг</w:t>
      </w:r>
      <w:proofErr w:type="spellEnd"/>
      <w:r w:rsidRPr="0024991B">
        <w:rPr>
          <w:rFonts w:ascii="Times New Roman" w:eastAsia="Times New Roman" w:hAnsi="Times New Roman" w:cs="Times New Roman"/>
          <w:color w:val="000000" w:themeColor="text1"/>
          <w:sz w:val="24"/>
          <w:szCs w:val="24"/>
        </w:rPr>
        <w:t>., по инициативе Истца и Истец была согласна на заключение Договора купли продажи с доплатой оставшиеся 100 000 тенге в течение двух месяцев. Однако Ответчик 12 июня 2020 года оплатила оставшиеся 100 000 тенге, о чем свидетельствует квитанция об оплате и выписка по счету.</w:t>
      </w:r>
    </w:p>
    <w:p w14:paraId="7B135518" w14:textId="3E8FE63D"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 ст. 157, п. 2 ГК РК предусмотрено о том, что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 - Однако в соответствии указанной статьи Истец не приводит никаких существенных доводов о нарушении формы и содержания соглашения а также волеизлияние на заключение Договора.  </w:t>
      </w:r>
    </w:p>
    <w:p w14:paraId="0B230D7D" w14:textId="46579D05"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Доводы Истца по поводу незаконного переоформления, до момента внесения остатка суммы по договору, в размере 100 000 тенге и об возможном вступления в преступный сговор Ответчика с Нотариусом г. Алматы </w:t>
      </w:r>
      <w:proofErr w:type="spellStart"/>
      <w:r w:rsidRPr="0024991B">
        <w:rPr>
          <w:rFonts w:ascii="Times New Roman" w:eastAsia="Times New Roman" w:hAnsi="Times New Roman" w:cs="Times New Roman"/>
          <w:color w:val="000000" w:themeColor="text1"/>
          <w:sz w:val="24"/>
          <w:szCs w:val="24"/>
        </w:rPr>
        <w:t>Султанбековым</w:t>
      </w:r>
      <w:proofErr w:type="spellEnd"/>
      <w:r w:rsidRPr="0024991B">
        <w:rPr>
          <w:rFonts w:ascii="Times New Roman" w:eastAsia="Times New Roman" w:hAnsi="Times New Roman" w:cs="Times New Roman"/>
          <w:color w:val="000000" w:themeColor="text1"/>
          <w:sz w:val="24"/>
          <w:szCs w:val="24"/>
        </w:rPr>
        <w:t xml:space="preserve"> Е.Т., и введения в заблуждение сотрудников регистрирующих органов, путем совершения мошеннических действий а также совершения уголовно наказуемого деяния по факту мошенничества и ведения в заблуждение путем обмана в отношении Истца - Является Клеветой направленной в адрес Ответчика за которое предусмотрено уголовное ответственность к тому же Нотариусом в присутствии всех сторон и по волеизлиянию сторон был заключен именно Договор купли продажи и соответственно в последующем было произведено переоформление квартиры. Считаем. все приведенные доводы Истца в своем Исковом заявлении не состоятельны так как со стороны Ответчика все условия были выполнены. </w:t>
      </w:r>
    </w:p>
    <w:p w14:paraId="015ED6ED" w14:textId="01071FF8"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Статья 159. Гражданского кодекса оговаривает Основания недействительности сделок и приводит 12 обстоятельств, где сделка может признаться недействительной, а именно: 1. Ничтожна сделка, совершенная без получения необходимого разрешения; 2. Сделка, преследующая цели недобросовестной конкуренции или нарушающая требования деловой этики; 3. Сделка, совершенная лицом, не достигшим четырнадцати лет (малолетним); 4. Сделка, совершенная несовершеннолетним, достигшим четырнадцати лет, без согласия его законных представителей;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6. Сделка совершенная лицом, ограниченным судом в дееспособности; 7. Сделка, совершенная хотя и дееспособным, но находившимся в момент ее совершения в таком состоянии, когда он не мог понимать значения своих действий или руководить ими - по данному обстоятельству Истцом не были суду предоставлены соответствующие подтверждающие документы и/или доказательства;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 Указанное обстоятельство в п. 9 тоже не подходит так как Истец суду предоставляет Оценку о средней стоимости недвижимого имущество Отчета о стоимости анализе №18-ИС от 04 июля 2020 года произведенной Оценочной компанией ТОО “Центр оценки Алматы” где определено средняя оценочная  стоимость имущество на сумму 19 114 758 тенге, что естественно не может быть не выгодной (кабальной сделкой) для Истца так как разница от покупной цены от оценочной небольшая то есть допустимая; 10. Сделка, совершенная вследствие злонамеренного соглашения представителя одной стороны,  недобросовестного представителя - ну и здесь стороны непосредственно присутствовали при заключения Договора; 11. Сделка, совершенная юридическим лицом в противоречии с целями деятельности; 12. Сделки, предусмотренные пунктами 3, </w:t>
      </w:r>
      <w:hyperlink r:id="rId7" w:anchor="sub_id=1590500">
        <w:r w:rsidRPr="0024991B">
          <w:rPr>
            <w:rStyle w:val="a4"/>
            <w:rFonts w:ascii="Times New Roman" w:eastAsia="Times New Roman" w:hAnsi="Times New Roman" w:cs="Times New Roman"/>
            <w:color w:val="000000" w:themeColor="text1"/>
            <w:sz w:val="24"/>
            <w:szCs w:val="24"/>
          </w:rPr>
          <w:t>5</w:t>
        </w:r>
      </w:hyperlink>
      <w:r w:rsidRPr="0024991B">
        <w:rPr>
          <w:rFonts w:ascii="Times New Roman" w:eastAsia="Times New Roman" w:hAnsi="Times New Roman" w:cs="Times New Roman"/>
          <w:color w:val="000000" w:themeColor="text1"/>
          <w:sz w:val="24"/>
          <w:szCs w:val="24"/>
        </w:rPr>
        <w:t xml:space="preserve"> настоящей статьи, по требованию законных представителей малолетних или недееспособных лиц.</w:t>
      </w:r>
    </w:p>
    <w:p w14:paraId="69599F2D" w14:textId="61F15461"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Уважаемый суд Глава 4. ГК РК “Сделки” конкретно оговаривает понятие сделки, форму заключения</w:t>
      </w:r>
      <w:r w:rsidR="002D1751">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xml:space="preserve"> а также в каких обстоятельствах Сделка признается не действительной - однако </w:t>
      </w:r>
      <w:r w:rsidRPr="0024991B">
        <w:rPr>
          <w:rFonts w:ascii="Times New Roman" w:eastAsia="Times New Roman" w:hAnsi="Times New Roman" w:cs="Times New Roman"/>
          <w:color w:val="000000" w:themeColor="text1"/>
          <w:sz w:val="24"/>
          <w:szCs w:val="24"/>
        </w:rPr>
        <w:lastRenderedPageBreak/>
        <w:t xml:space="preserve">в Исковом заявлении не указанно конкретные обстоятельства и или ссылка на нормативные акты о признании сделки не действительной - кроме голословных обвинении Ответчика в совершении уголовного правонарушения ничего не приведено.  </w:t>
      </w:r>
    </w:p>
    <w:p w14:paraId="45491DF8" w14:textId="26BB8F81" w:rsidR="0024991B" w:rsidRDefault="0024991B" w:rsidP="0024991B">
      <w:pPr>
        <w:spacing w:beforeAutospacing="1" w:afterAutospacing="1" w:line="240" w:lineRule="auto"/>
        <w:ind w:left="1200" w:hanging="8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Статья 72 ГПК РК. В «Обязанность доказывания» предусмотрено каждая сторона должна </w:t>
      </w:r>
    </w:p>
    <w:p w14:paraId="1D97A861" w14:textId="797CC2D3" w:rsidR="0024991B" w:rsidRDefault="0024991B" w:rsidP="0024991B">
      <w:pPr>
        <w:spacing w:beforeAutospacing="1" w:afterAutospacing="1" w:line="240" w:lineRule="auto"/>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доказать те обстоятельства, на которые она ссылается как основания своих требований – что не наблюдается в исковом заявлений.</w:t>
      </w:r>
    </w:p>
    <w:p w14:paraId="6A08C04F" w14:textId="64A09F78" w:rsidR="0024991B" w:rsidRDefault="0024991B" w:rsidP="0024991B">
      <w:pPr>
        <w:pStyle w:val="1"/>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auto"/>
          <w:sz w:val="24"/>
          <w:szCs w:val="24"/>
        </w:rPr>
        <w:t xml:space="preserve">Доводы Истца что сам договор купли-продажи, квартиры был составлен без присутствия Истца то, что все необходимые документы якобы направляла через </w:t>
      </w:r>
      <w:proofErr w:type="spellStart"/>
      <w:r w:rsidRPr="0024991B">
        <w:rPr>
          <w:rFonts w:ascii="Times New Roman" w:eastAsia="Times New Roman" w:hAnsi="Times New Roman" w:cs="Times New Roman"/>
          <w:color w:val="auto"/>
          <w:sz w:val="24"/>
          <w:szCs w:val="24"/>
        </w:rPr>
        <w:t>Ватсап</w:t>
      </w:r>
      <w:proofErr w:type="spellEnd"/>
      <w:r w:rsidRPr="0024991B">
        <w:rPr>
          <w:rFonts w:ascii="Times New Roman" w:eastAsia="Times New Roman" w:hAnsi="Times New Roman" w:cs="Times New Roman"/>
          <w:color w:val="auto"/>
          <w:sz w:val="24"/>
          <w:szCs w:val="24"/>
        </w:rPr>
        <w:t xml:space="preserve"> приложение и затем супруг Истца предоставил оригиналы всех необходимых документов. И когда Истец приехала к Нотариусу договор купли-продажи, квартиры, был уже готов и Истца что Нотариус, что Ответчик очень торопили с его подписанием, не дав Истцу даже обстоятельно с ним ознакомиться - являются не состоятельными</w:t>
      </w:r>
      <w:r w:rsidR="0081314B">
        <w:rPr>
          <w:rFonts w:ascii="Times New Roman" w:eastAsia="Times New Roman" w:hAnsi="Times New Roman" w:cs="Times New Roman"/>
          <w:color w:val="auto"/>
          <w:sz w:val="24"/>
          <w:szCs w:val="24"/>
        </w:rPr>
        <w:t>,</w:t>
      </w:r>
      <w:r w:rsidRPr="0024991B">
        <w:rPr>
          <w:rFonts w:ascii="Times New Roman" w:eastAsia="Times New Roman" w:hAnsi="Times New Roman" w:cs="Times New Roman"/>
          <w:color w:val="auto"/>
          <w:sz w:val="24"/>
          <w:szCs w:val="24"/>
        </w:rPr>
        <w:t xml:space="preserve">  так как у Истца было достаточно времени для изучения Договора. Кроме того, как практика показывает все Нотариусы предварительно подготавливают предварительную версию Договора и после изучения сторонами документа с учетом изменение и дополнения распечатывает на бланке и подает на подпись что и было сделано Нотариусом так как само оформление договора занимает огромное время.  Статья 17. Закона РК “О нотариате”</w:t>
      </w:r>
      <w:r w:rsidRPr="0024991B">
        <w:rPr>
          <w:rFonts w:ascii="Times New Roman" w:eastAsia="Times New Roman" w:hAnsi="Times New Roman" w:cs="Times New Roman"/>
          <w:sz w:val="24"/>
          <w:szCs w:val="24"/>
        </w:rPr>
        <w:t xml:space="preserve"> </w:t>
      </w:r>
      <w:r w:rsidRPr="0024991B">
        <w:rPr>
          <w:rFonts w:ascii="Times New Roman" w:eastAsia="Times New Roman" w:hAnsi="Times New Roman" w:cs="Times New Roman"/>
          <w:color w:val="000000" w:themeColor="text1"/>
          <w:sz w:val="24"/>
          <w:szCs w:val="24"/>
        </w:rPr>
        <w:t>Нотариус совершает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составлять проекты сделок, заявлений и других документов;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w:t>
      </w:r>
    </w:p>
    <w:p w14:paraId="3B003ACB" w14:textId="4513EDC9" w:rsidR="0024991B" w:rsidRDefault="0024991B" w:rsidP="0024991B">
      <w:pPr>
        <w:spacing w:beforeAutospacing="1" w:afterAutospacing="1" w:line="240" w:lineRule="auto"/>
        <w:ind w:left="1200" w:hanging="8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Доводы Истца о том, что при встрече с Нотариусом по факту расторжения Договора,</w:t>
      </w:r>
    </w:p>
    <w:p w14:paraId="63C516B7" w14:textId="5197573B" w:rsidR="0024991B" w:rsidRDefault="0024991B" w:rsidP="0024991B">
      <w:pPr>
        <w:spacing w:beforeAutospacing="1" w:afterAutospacing="1" w:line="240" w:lineRule="auto"/>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Нотариус заявил, что ни о какой расписке, выданной Ответчиком к Истцу на сумму 100 000   тенге, Нотариус знать ничего не знает и никогда эту расписку не видел - по указанным доводам Ответчик поддерживает доводы Нотариуса так как расписка не была Нотариальной </w:t>
      </w:r>
      <w:proofErr w:type="gramStart"/>
      <w:r w:rsidRPr="0024991B">
        <w:rPr>
          <w:rFonts w:ascii="Times New Roman" w:eastAsia="Times New Roman" w:hAnsi="Times New Roman" w:cs="Times New Roman"/>
          <w:color w:val="000000" w:themeColor="text1"/>
          <w:sz w:val="24"/>
          <w:szCs w:val="24"/>
        </w:rPr>
        <w:t>и  Нотариус</w:t>
      </w:r>
      <w:proofErr w:type="gramEnd"/>
      <w:r w:rsidRPr="0024991B">
        <w:rPr>
          <w:rFonts w:ascii="Times New Roman" w:eastAsia="Times New Roman" w:hAnsi="Times New Roman" w:cs="Times New Roman"/>
          <w:color w:val="000000" w:themeColor="text1"/>
          <w:sz w:val="24"/>
          <w:szCs w:val="24"/>
        </w:rPr>
        <w:t xml:space="preserve"> не совершал какие либо действий по поводу расписки на сумму 100 000 тенге. А доводы Истца считаем не состоятельны и не обоснованы с точки зрения относимости и допустимости в качестве доказательства в соответствии ст. 68 ГПК РК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79239A63" w14:textId="0D1A97DD" w:rsidR="0024991B" w:rsidRDefault="0024991B" w:rsidP="0024991B">
      <w:pPr>
        <w:spacing w:line="286" w:lineRule="auto"/>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Истец в своем Исковом заявлении обвиняет ответчика в совершении уголовно наказуемого деяния предусмотренной статьями 190 Мошенничество, 194. Вымогательство Уголовного кодекса Республики Казахстан, которые подведомственно к органам уголовного преследования Министерству внутренних дел РК. На сегодняшний день по вышеуказанным обвинениям со стороны Истца в полицию не были поданы Заявления и/или обращения по факту совершения уголовного преступления. Что естественно еще раз подтверждает голословность Исковых требовании.   </w:t>
      </w:r>
    </w:p>
    <w:p w14:paraId="4EF6652F" w14:textId="427428BB" w:rsidR="0024991B" w:rsidRDefault="0024991B" w:rsidP="0024991B">
      <w:pPr>
        <w:spacing w:after="200" w:line="276" w:lineRule="auto"/>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Согласно п. 4 ст. 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Эта обязанность не может быть исключена или ограничена договором. Добросовестность, </w:t>
      </w:r>
      <w:r w:rsidRPr="0024991B">
        <w:rPr>
          <w:rFonts w:ascii="Times New Roman" w:eastAsia="Times New Roman" w:hAnsi="Times New Roman" w:cs="Times New Roman"/>
          <w:color w:val="000000" w:themeColor="text1"/>
          <w:sz w:val="24"/>
          <w:szCs w:val="24"/>
        </w:rPr>
        <w:lastRenderedPageBreak/>
        <w:t>разумность и справедливость действий участников гражданских правоотношений предполагаются.</w:t>
      </w:r>
    </w:p>
    <w:p w14:paraId="56E1EDCC" w14:textId="6C483425"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lang w:val="ru"/>
        </w:rPr>
        <w:t>Уважаемы суд согласно нормам Гражданского кодекса Республики Казахстан сделка может быть недействительна по основаниям, установленным законом, в силу признания ее таковой судом (оспоримая сделка) либо независимо от такого признания в силу прямого указания на ее недействительность в законе (ничтожная сделка) - однако все доводы приведенные в Исковом заявления не указывают на конкретные факты чтобы оспорить и или основания установленным законом оспорить сделку, все доводы считаем голословны.</w:t>
      </w:r>
    </w:p>
    <w:p w14:paraId="6416C98F" w14:textId="726DAEB3" w:rsidR="0024991B" w:rsidRDefault="0024991B" w:rsidP="0024991B">
      <w:pPr>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lang w:val="ru"/>
        </w:rPr>
        <w:t>В п. 13 Нормативного постановления №6 ВС РК “О некоторых вопросах недействительности сделок и применении судами последствий их недействительности” оговорено, что при рассмотрении судами последствий недействительности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
    <w:p w14:paraId="34F835A0" w14:textId="4E727CEE" w:rsidR="0024991B" w:rsidRDefault="0024991B" w:rsidP="0024991B">
      <w:pPr>
        <w:spacing w:beforeAutospacing="1" w:afterAutospacing="1" w:line="240" w:lineRule="auto"/>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24991B">
        <w:rPr>
          <w:rFonts w:ascii="Times New Roman" w:eastAsia="Times New Roman" w:hAnsi="Times New Roman" w:cs="Times New Roman"/>
          <w:color w:val="000000" w:themeColor="text1"/>
          <w:sz w:val="24"/>
          <w:szCs w:val="24"/>
          <w:u w:val="single"/>
        </w:rPr>
        <w:t>фактически понесенных стороной расходов (платежное поручения, фискальный чек)</w:t>
      </w:r>
      <w:r w:rsidRPr="0024991B">
        <w:rPr>
          <w:rFonts w:ascii="Times New Roman" w:eastAsia="Times New Roman" w:hAnsi="Times New Roman" w:cs="Times New Roman"/>
          <w:color w:val="000000" w:themeColor="text1"/>
          <w:sz w:val="24"/>
          <w:szCs w:val="24"/>
        </w:rPr>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8">
        <w:r w:rsidRPr="0024991B">
          <w:rPr>
            <w:rStyle w:val="a4"/>
            <w:rFonts w:ascii="Times New Roman" w:eastAsia="Times New Roman" w:hAnsi="Times New Roman" w:cs="Times New Roman"/>
            <w:color w:val="000000" w:themeColor="text1"/>
            <w:sz w:val="24"/>
            <w:szCs w:val="24"/>
          </w:rPr>
          <w:t>месячных расчетных показателей</w:t>
        </w:r>
      </w:hyperlink>
      <w:r w:rsidRPr="0024991B">
        <w:rPr>
          <w:rFonts w:ascii="Times New Roman" w:eastAsia="Times New Roman" w:hAnsi="Times New Roman" w:cs="Times New Roman"/>
          <w:color w:val="000000" w:themeColor="text1"/>
          <w:sz w:val="24"/>
          <w:szCs w:val="24"/>
        </w:rPr>
        <w:t>.</w:t>
      </w:r>
    </w:p>
    <w:p w14:paraId="27D59D83" w14:textId="0C7E35C2" w:rsidR="0024991B" w:rsidRDefault="0024991B" w:rsidP="0024991B">
      <w:pPr>
        <w:spacing w:after="200" w:line="276" w:lineRule="auto"/>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и на основании изложенного в соответствии ст. 68, 72, 166 ГПК РК,</w:t>
      </w:r>
    </w:p>
    <w:p w14:paraId="3F400A2B" w14:textId="1825A191" w:rsidR="0024991B" w:rsidRDefault="0024991B" w:rsidP="0024991B">
      <w:pPr>
        <w:spacing w:after="200" w:line="276" w:lineRule="auto"/>
        <w:ind w:firstLine="708"/>
        <w:jc w:val="center"/>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Прошу Суд:</w:t>
      </w:r>
    </w:p>
    <w:p w14:paraId="6FC60B50" w14:textId="4DCB113C" w:rsidR="0024991B" w:rsidRDefault="0024991B" w:rsidP="0024991B">
      <w:pPr>
        <w:pStyle w:val="a3"/>
        <w:numPr>
          <w:ilvl w:val="0"/>
          <w:numId w:val="1"/>
        </w:numPr>
        <w:jc w:val="both"/>
        <w:rPr>
          <w:rFonts w:ascii="Times New Roman" w:eastAsia="Times New Roman" w:hAnsi="Times New Roman" w:cs="Times New Roman"/>
          <w:sz w:val="24"/>
          <w:szCs w:val="24"/>
        </w:rPr>
      </w:pPr>
      <w:r w:rsidRPr="0024991B">
        <w:rPr>
          <w:rFonts w:ascii="Times New Roman" w:eastAsia="Times New Roman" w:hAnsi="Times New Roman" w:cs="Times New Roman"/>
          <w:sz w:val="24"/>
          <w:szCs w:val="24"/>
        </w:rPr>
        <w:t xml:space="preserve">В удовлетворении Искового заявление </w:t>
      </w:r>
      <w:proofErr w:type="spellStart"/>
      <w:r w:rsidRPr="0024991B">
        <w:rPr>
          <w:rFonts w:ascii="Times New Roman" w:eastAsia="Times New Roman" w:hAnsi="Times New Roman" w:cs="Times New Roman"/>
          <w:sz w:val="24"/>
          <w:szCs w:val="24"/>
        </w:rPr>
        <w:t>Нургуль</w:t>
      </w:r>
      <w:proofErr w:type="spellEnd"/>
      <w:r w:rsidRPr="0024991B">
        <w:rPr>
          <w:rFonts w:ascii="Times New Roman" w:eastAsia="Times New Roman" w:hAnsi="Times New Roman" w:cs="Times New Roman"/>
          <w:sz w:val="24"/>
          <w:szCs w:val="24"/>
        </w:rPr>
        <w:t xml:space="preserve"> к Асель о признании договора купли-продажи недействительным – </w:t>
      </w:r>
      <w:r w:rsidRPr="0024991B">
        <w:rPr>
          <w:rFonts w:ascii="Times New Roman" w:eastAsia="Times New Roman" w:hAnsi="Times New Roman" w:cs="Times New Roman"/>
          <w:b/>
          <w:bCs/>
          <w:sz w:val="24"/>
          <w:szCs w:val="24"/>
        </w:rPr>
        <w:t>отказать;</w:t>
      </w:r>
      <w:r w:rsidRPr="0024991B">
        <w:rPr>
          <w:rFonts w:ascii="Times New Roman" w:eastAsia="Times New Roman" w:hAnsi="Times New Roman" w:cs="Times New Roman"/>
          <w:sz w:val="24"/>
          <w:szCs w:val="24"/>
        </w:rPr>
        <w:t xml:space="preserve"> </w:t>
      </w:r>
    </w:p>
    <w:p w14:paraId="33793251" w14:textId="6A196AAB" w:rsidR="0024991B" w:rsidRPr="00144E57" w:rsidRDefault="0024991B" w:rsidP="00144E57">
      <w:pPr>
        <w:pStyle w:val="a3"/>
        <w:numPr>
          <w:ilvl w:val="0"/>
          <w:numId w:val="1"/>
        </w:numPr>
        <w:jc w:val="both"/>
        <w:rPr>
          <w:rFonts w:ascii="Times New Roman" w:eastAsia="Times New Roman" w:hAnsi="Times New Roman" w:cs="Times New Roman"/>
          <w:sz w:val="24"/>
          <w:szCs w:val="24"/>
        </w:rPr>
      </w:pPr>
      <w:r w:rsidRPr="0024991B">
        <w:rPr>
          <w:rFonts w:ascii="Times New Roman" w:eastAsia="Times New Roman" w:hAnsi="Times New Roman" w:cs="Times New Roman"/>
          <w:sz w:val="24"/>
          <w:szCs w:val="24"/>
        </w:rPr>
        <w:t xml:space="preserve">Взыскать с </w:t>
      </w:r>
      <w:proofErr w:type="spellStart"/>
      <w:r w:rsidRPr="0024991B">
        <w:rPr>
          <w:rFonts w:ascii="Times New Roman" w:eastAsia="Times New Roman" w:hAnsi="Times New Roman" w:cs="Times New Roman"/>
          <w:sz w:val="24"/>
          <w:szCs w:val="24"/>
        </w:rPr>
        <w:t>Нургуль</w:t>
      </w:r>
      <w:proofErr w:type="spellEnd"/>
      <w:r w:rsidRPr="0024991B">
        <w:rPr>
          <w:rFonts w:ascii="Times New Roman" w:eastAsia="Times New Roman" w:hAnsi="Times New Roman" w:cs="Times New Roman"/>
          <w:sz w:val="24"/>
          <w:szCs w:val="24"/>
        </w:rPr>
        <w:t xml:space="preserve"> в пользу Асель </w:t>
      </w:r>
      <w:r w:rsidRPr="00144E57">
        <w:rPr>
          <w:rFonts w:ascii="Times New Roman" w:eastAsia="Times New Roman" w:hAnsi="Times New Roman" w:cs="Times New Roman"/>
          <w:sz w:val="24"/>
          <w:szCs w:val="24"/>
        </w:rPr>
        <w:t xml:space="preserve">сумму расходов по оплате помощи представителя в размере 200 000 (двести тысяч) тенге.  </w:t>
      </w:r>
    </w:p>
    <w:p w14:paraId="5A85026B" w14:textId="77777777" w:rsidR="00144E57" w:rsidRDefault="00144E57" w:rsidP="0024991B">
      <w:pPr>
        <w:pStyle w:val="a3"/>
        <w:rPr>
          <w:rFonts w:ascii="Times New Roman" w:eastAsia="Times New Roman" w:hAnsi="Times New Roman" w:cs="Times New Roman"/>
          <w:b/>
          <w:bCs/>
          <w:color w:val="000000" w:themeColor="text1"/>
          <w:sz w:val="24"/>
          <w:szCs w:val="24"/>
        </w:rPr>
      </w:pPr>
    </w:p>
    <w:p w14:paraId="48EC1AA4" w14:textId="6C1E1E80" w:rsidR="0024991B" w:rsidRDefault="0024991B" w:rsidP="0024991B">
      <w:pPr>
        <w:pStyle w:val="a3"/>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С уважением,</w:t>
      </w:r>
    </w:p>
    <w:p w14:paraId="2B3AF5C5" w14:textId="49A029E5" w:rsidR="0024991B" w:rsidRDefault="0024991B" w:rsidP="0024991B">
      <w:pPr>
        <w:pStyle w:val="a3"/>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Представитель по доверенности</w:t>
      </w:r>
    </w:p>
    <w:p w14:paraId="61652CF8" w14:textId="29F7F81D" w:rsidR="0024991B" w:rsidRDefault="0024991B" w:rsidP="0024991B">
      <w:pPr>
        <w:spacing w:after="200" w:line="276" w:lineRule="auto"/>
        <w:jc w:val="right"/>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___________/ </w:t>
      </w:r>
      <w:proofErr w:type="spellStart"/>
      <w:r w:rsidRPr="0024991B">
        <w:rPr>
          <w:rFonts w:ascii="Times New Roman" w:eastAsia="Times New Roman" w:hAnsi="Times New Roman" w:cs="Times New Roman"/>
          <w:b/>
          <w:bCs/>
          <w:color w:val="000000" w:themeColor="text1"/>
          <w:sz w:val="24"/>
          <w:szCs w:val="24"/>
        </w:rPr>
        <w:t>Саржанов</w:t>
      </w:r>
      <w:proofErr w:type="spellEnd"/>
      <w:r w:rsidRPr="0024991B">
        <w:rPr>
          <w:rFonts w:ascii="Times New Roman" w:eastAsia="Times New Roman" w:hAnsi="Times New Roman" w:cs="Times New Roman"/>
          <w:b/>
          <w:bCs/>
          <w:color w:val="000000" w:themeColor="text1"/>
          <w:sz w:val="24"/>
          <w:szCs w:val="24"/>
        </w:rPr>
        <w:t xml:space="preserve"> Г.Т.</w:t>
      </w:r>
    </w:p>
    <w:p w14:paraId="1BB28BD4" w14:textId="1FE56A82" w:rsidR="0024991B" w:rsidRDefault="0024991B" w:rsidP="0024991B">
      <w:pPr>
        <w:spacing w:after="200" w:line="276" w:lineRule="auto"/>
        <w:jc w:val="center"/>
        <w:rPr>
          <w:rFonts w:ascii="Times New Roman" w:eastAsia="Times New Roman" w:hAnsi="Times New Roman" w:cs="Times New Roman"/>
          <w:color w:val="000000" w:themeColor="text1"/>
          <w:sz w:val="16"/>
          <w:szCs w:val="16"/>
        </w:rPr>
      </w:pPr>
      <w:r w:rsidRPr="0024991B">
        <w:rPr>
          <w:rFonts w:ascii="Times New Roman" w:eastAsia="Times New Roman" w:hAnsi="Times New Roman" w:cs="Times New Roman"/>
          <w:color w:val="000000" w:themeColor="text1"/>
          <w:sz w:val="16"/>
          <w:szCs w:val="16"/>
        </w:rPr>
        <w:t>«___» __________ 2020 год</w:t>
      </w:r>
    </w:p>
    <w:p w14:paraId="346F39AF" w14:textId="63ED8B08" w:rsidR="0024991B" w:rsidRDefault="0024991B" w:rsidP="0024991B"/>
    <w:sectPr w:rsidR="0024991B">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14A6D"/>
    <w:multiLevelType w:val="multilevel"/>
    <w:tmpl w:val="F0743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FA010C9"/>
    <w:multiLevelType w:val="hybridMultilevel"/>
    <w:tmpl w:val="327C315A"/>
    <w:lvl w:ilvl="0" w:tplc="926A7316">
      <w:start w:val="1"/>
      <w:numFmt w:val="bullet"/>
      <w:lvlText w:val="o"/>
      <w:lvlJc w:val="left"/>
      <w:pPr>
        <w:ind w:left="720" w:hanging="360"/>
      </w:pPr>
      <w:rPr>
        <w:rFonts w:ascii="Courier New" w:hAnsi="Courier New" w:hint="default"/>
      </w:rPr>
    </w:lvl>
    <w:lvl w:ilvl="1" w:tplc="A96AD17A">
      <w:start w:val="1"/>
      <w:numFmt w:val="bullet"/>
      <w:lvlText w:val="o"/>
      <w:lvlJc w:val="left"/>
      <w:pPr>
        <w:ind w:left="1440" w:hanging="360"/>
      </w:pPr>
      <w:rPr>
        <w:rFonts w:ascii="Courier New" w:hAnsi="Courier New" w:hint="default"/>
      </w:rPr>
    </w:lvl>
    <w:lvl w:ilvl="2" w:tplc="C5F002B6">
      <w:start w:val="1"/>
      <w:numFmt w:val="bullet"/>
      <w:lvlText w:val=""/>
      <w:lvlJc w:val="left"/>
      <w:pPr>
        <w:ind w:left="2160" w:hanging="360"/>
      </w:pPr>
      <w:rPr>
        <w:rFonts w:ascii="Wingdings" w:hAnsi="Wingdings" w:hint="default"/>
      </w:rPr>
    </w:lvl>
    <w:lvl w:ilvl="3" w:tplc="6B4CB44C">
      <w:start w:val="1"/>
      <w:numFmt w:val="bullet"/>
      <w:lvlText w:val=""/>
      <w:lvlJc w:val="left"/>
      <w:pPr>
        <w:ind w:left="2880" w:hanging="360"/>
      </w:pPr>
      <w:rPr>
        <w:rFonts w:ascii="Symbol" w:hAnsi="Symbol" w:hint="default"/>
      </w:rPr>
    </w:lvl>
    <w:lvl w:ilvl="4" w:tplc="793C7C54">
      <w:start w:val="1"/>
      <w:numFmt w:val="bullet"/>
      <w:lvlText w:val="o"/>
      <w:lvlJc w:val="left"/>
      <w:pPr>
        <w:ind w:left="3600" w:hanging="360"/>
      </w:pPr>
      <w:rPr>
        <w:rFonts w:ascii="Courier New" w:hAnsi="Courier New" w:hint="default"/>
      </w:rPr>
    </w:lvl>
    <w:lvl w:ilvl="5" w:tplc="43F20DF6">
      <w:start w:val="1"/>
      <w:numFmt w:val="bullet"/>
      <w:lvlText w:val=""/>
      <w:lvlJc w:val="left"/>
      <w:pPr>
        <w:ind w:left="4320" w:hanging="360"/>
      </w:pPr>
      <w:rPr>
        <w:rFonts w:ascii="Wingdings" w:hAnsi="Wingdings" w:hint="default"/>
      </w:rPr>
    </w:lvl>
    <w:lvl w:ilvl="6" w:tplc="FDCE5EDE">
      <w:start w:val="1"/>
      <w:numFmt w:val="bullet"/>
      <w:lvlText w:val=""/>
      <w:lvlJc w:val="left"/>
      <w:pPr>
        <w:ind w:left="5040" w:hanging="360"/>
      </w:pPr>
      <w:rPr>
        <w:rFonts w:ascii="Symbol" w:hAnsi="Symbol" w:hint="default"/>
      </w:rPr>
    </w:lvl>
    <w:lvl w:ilvl="7" w:tplc="D2603548">
      <w:start w:val="1"/>
      <w:numFmt w:val="bullet"/>
      <w:lvlText w:val="o"/>
      <w:lvlJc w:val="left"/>
      <w:pPr>
        <w:ind w:left="5760" w:hanging="360"/>
      </w:pPr>
      <w:rPr>
        <w:rFonts w:ascii="Courier New" w:hAnsi="Courier New" w:hint="default"/>
      </w:rPr>
    </w:lvl>
    <w:lvl w:ilvl="8" w:tplc="79F41044">
      <w:start w:val="1"/>
      <w:numFmt w:val="bullet"/>
      <w:lvlText w:val=""/>
      <w:lvlJc w:val="left"/>
      <w:pPr>
        <w:ind w:left="6480" w:hanging="360"/>
      </w:pPr>
      <w:rPr>
        <w:rFonts w:ascii="Wingdings" w:hAnsi="Wingdings" w:hint="default"/>
      </w:rPr>
    </w:lvl>
  </w:abstractNum>
  <w:abstractNum w:abstractNumId="2" w15:restartNumberingAfterBreak="0">
    <w:nsid w:val="3FF132A2"/>
    <w:multiLevelType w:val="hybridMultilevel"/>
    <w:tmpl w:val="58A2A996"/>
    <w:lvl w:ilvl="0" w:tplc="4EB86F4A">
      <w:start w:val="1"/>
      <w:numFmt w:val="bullet"/>
      <w:lvlText w:val=""/>
      <w:lvlJc w:val="left"/>
      <w:pPr>
        <w:ind w:left="720" w:hanging="360"/>
      </w:pPr>
      <w:rPr>
        <w:rFonts w:ascii="Symbol" w:hAnsi="Symbol" w:hint="default"/>
      </w:rPr>
    </w:lvl>
    <w:lvl w:ilvl="1" w:tplc="D5E2FC90">
      <w:start w:val="1"/>
      <w:numFmt w:val="bullet"/>
      <w:lvlText w:val="o"/>
      <w:lvlJc w:val="left"/>
      <w:pPr>
        <w:ind w:left="1440" w:hanging="360"/>
      </w:pPr>
      <w:rPr>
        <w:rFonts w:ascii="Courier New" w:hAnsi="Courier New" w:hint="default"/>
      </w:rPr>
    </w:lvl>
    <w:lvl w:ilvl="2" w:tplc="A70C1D08">
      <w:start w:val="1"/>
      <w:numFmt w:val="bullet"/>
      <w:lvlText w:val=""/>
      <w:lvlJc w:val="left"/>
      <w:pPr>
        <w:ind w:left="2160" w:hanging="360"/>
      </w:pPr>
      <w:rPr>
        <w:rFonts w:ascii="Wingdings" w:hAnsi="Wingdings" w:hint="default"/>
      </w:rPr>
    </w:lvl>
    <w:lvl w:ilvl="3" w:tplc="33A6BFB4">
      <w:start w:val="1"/>
      <w:numFmt w:val="bullet"/>
      <w:lvlText w:val=""/>
      <w:lvlJc w:val="left"/>
      <w:pPr>
        <w:ind w:left="2880" w:hanging="360"/>
      </w:pPr>
      <w:rPr>
        <w:rFonts w:ascii="Symbol" w:hAnsi="Symbol" w:hint="default"/>
      </w:rPr>
    </w:lvl>
    <w:lvl w:ilvl="4" w:tplc="D7D0C450">
      <w:start w:val="1"/>
      <w:numFmt w:val="bullet"/>
      <w:lvlText w:val="o"/>
      <w:lvlJc w:val="left"/>
      <w:pPr>
        <w:ind w:left="3600" w:hanging="360"/>
      </w:pPr>
      <w:rPr>
        <w:rFonts w:ascii="Courier New" w:hAnsi="Courier New" w:hint="default"/>
      </w:rPr>
    </w:lvl>
    <w:lvl w:ilvl="5" w:tplc="A9E066BA">
      <w:start w:val="1"/>
      <w:numFmt w:val="bullet"/>
      <w:lvlText w:val=""/>
      <w:lvlJc w:val="left"/>
      <w:pPr>
        <w:ind w:left="4320" w:hanging="360"/>
      </w:pPr>
      <w:rPr>
        <w:rFonts w:ascii="Wingdings" w:hAnsi="Wingdings" w:hint="default"/>
      </w:rPr>
    </w:lvl>
    <w:lvl w:ilvl="6" w:tplc="85BE60D4">
      <w:start w:val="1"/>
      <w:numFmt w:val="bullet"/>
      <w:lvlText w:val=""/>
      <w:lvlJc w:val="left"/>
      <w:pPr>
        <w:ind w:left="5040" w:hanging="360"/>
      </w:pPr>
      <w:rPr>
        <w:rFonts w:ascii="Symbol" w:hAnsi="Symbol" w:hint="default"/>
      </w:rPr>
    </w:lvl>
    <w:lvl w:ilvl="7" w:tplc="293A2160">
      <w:start w:val="1"/>
      <w:numFmt w:val="bullet"/>
      <w:lvlText w:val="o"/>
      <w:lvlJc w:val="left"/>
      <w:pPr>
        <w:ind w:left="5760" w:hanging="360"/>
      </w:pPr>
      <w:rPr>
        <w:rFonts w:ascii="Courier New" w:hAnsi="Courier New" w:hint="default"/>
      </w:rPr>
    </w:lvl>
    <w:lvl w:ilvl="8" w:tplc="DE7609BA">
      <w:start w:val="1"/>
      <w:numFmt w:val="bullet"/>
      <w:lvlText w:val=""/>
      <w:lvlJc w:val="left"/>
      <w:pPr>
        <w:ind w:left="6480" w:hanging="360"/>
      </w:pPr>
      <w:rPr>
        <w:rFonts w:ascii="Wingdings" w:hAnsi="Wingdings" w:hint="default"/>
      </w:rPr>
    </w:lvl>
  </w:abstractNum>
  <w:abstractNum w:abstractNumId="3" w15:restartNumberingAfterBreak="0">
    <w:nsid w:val="47C04416"/>
    <w:multiLevelType w:val="hybridMultilevel"/>
    <w:tmpl w:val="8F88D45E"/>
    <w:lvl w:ilvl="0" w:tplc="9F562150">
      <w:start w:val="1"/>
      <w:numFmt w:val="bullet"/>
      <w:lvlText w:val="o"/>
      <w:lvlJc w:val="left"/>
      <w:pPr>
        <w:ind w:left="720" w:hanging="360"/>
      </w:pPr>
      <w:rPr>
        <w:rFonts w:ascii="Courier New" w:hAnsi="Courier New" w:hint="default"/>
      </w:rPr>
    </w:lvl>
    <w:lvl w:ilvl="1" w:tplc="5B2E716C">
      <w:start w:val="1"/>
      <w:numFmt w:val="bullet"/>
      <w:lvlText w:val="o"/>
      <w:lvlJc w:val="left"/>
      <w:pPr>
        <w:ind w:left="1440" w:hanging="360"/>
      </w:pPr>
      <w:rPr>
        <w:rFonts w:ascii="Courier New" w:hAnsi="Courier New" w:hint="default"/>
      </w:rPr>
    </w:lvl>
    <w:lvl w:ilvl="2" w:tplc="CC3815CA">
      <w:start w:val="1"/>
      <w:numFmt w:val="bullet"/>
      <w:lvlText w:val=""/>
      <w:lvlJc w:val="left"/>
      <w:pPr>
        <w:ind w:left="2160" w:hanging="360"/>
      </w:pPr>
      <w:rPr>
        <w:rFonts w:ascii="Wingdings" w:hAnsi="Wingdings" w:hint="default"/>
      </w:rPr>
    </w:lvl>
    <w:lvl w:ilvl="3" w:tplc="2760D302">
      <w:start w:val="1"/>
      <w:numFmt w:val="bullet"/>
      <w:lvlText w:val=""/>
      <w:lvlJc w:val="left"/>
      <w:pPr>
        <w:ind w:left="2880" w:hanging="360"/>
      </w:pPr>
      <w:rPr>
        <w:rFonts w:ascii="Symbol" w:hAnsi="Symbol" w:hint="default"/>
      </w:rPr>
    </w:lvl>
    <w:lvl w:ilvl="4" w:tplc="88BC2D32">
      <w:start w:val="1"/>
      <w:numFmt w:val="bullet"/>
      <w:lvlText w:val="o"/>
      <w:lvlJc w:val="left"/>
      <w:pPr>
        <w:ind w:left="3600" w:hanging="360"/>
      </w:pPr>
      <w:rPr>
        <w:rFonts w:ascii="Courier New" w:hAnsi="Courier New" w:hint="default"/>
      </w:rPr>
    </w:lvl>
    <w:lvl w:ilvl="5" w:tplc="46BE5748">
      <w:start w:val="1"/>
      <w:numFmt w:val="bullet"/>
      <w:lvlText w:val=""/>
      <w:lvlJc w:val="left"/>
      <w:pPr>
        <w:ind w:left="4320" w:hanging="360"/>
      </w:pPr>
      <w:rPr>
        <w:rFonts w:ascii="Wingdings" w:hAnsi="Wingdings" w:hint="default"/>
      </w:rPr>
    </w:lvl>
    <w:lvl w:ilvl="6" w:tplc="CDA83F78">
      <w:start w:val="1"/>
      <w:numFmt w:val="bullet"/>
      <w:lvlText w:val=""/>
      <w:lvlJc w:val="left"/>
      <w:pPr>
        <w:ind w:left="5040" w:hanging="360"/>
      </w:pPr>
      <w:rPr>
        <w:rFonts w:ascii="Symbol" w:hAnsi="Symbol" w:hint="default"/>
      </w:rPr>
    </w:lvl>
    <w:lvl w:ilvl="7" w:tplc="733C60FA">
      <w:start w:val="1"/>
      <w:numFmt w:val="bullet"/>
      <w:lvlText w:val="o"/>
      <w:lvlJc w:val="left"/>
      <w:pPr>
        <w:ind w:left="5760" w:hanging="360"/>
      </w:pPr>
      <w:rPr>
        <w:rFonts w:ascii="Courier New" w:hAnsi="Courier New" w:hint="default"/>
      </w:rPr>
    </w:lvl>
    <w:lvl w:ilvl="8" w:tplc="DD408F40">
      <w:start w:val="1"/>
      <w:numFmt w:val="bullet"/>
      <w:lvlText w:val=""/>
      <w:lvlJc w:val="left"/>
      <w:pPr>
        <w:ind w:left="6480" w:hanging="360"/>
      </w:pPr>
      <w:rPr>
        <w:rFonts w:ascii="Wingdings" w:hAnsi="Wingdings" w:hint="default"/>
      </w:rPr>
    </w:lvl>
  </w:abstractNum>
  <w:abstractNum w:abstractNumId="4" w15:restartNumberingAfterBreak="0">
    <w:nsid w:val="4CCC7B0A"/>
    <w:multiLevelType w:val="hybridMultilevel"/>
    <w:tmpl w:val="05CCE082"/>
    <w:lvl w:ilvl="0" w:tplc="8C8432EC">
      <w:start w:val="1"/>
      <w:numFmt w:val="bullet"/>
      <w:lvlText w:val=""/>
      <w:lvlJc w:val="left"/>
      <w:pPr>
        <w:ind w:left="720" w:hanging="360"/>
      </w:pPr>
      <w:rPr>
        <w:rFonts w:ascii="Symbol" w:hAnsi="Symbol" w:hint="default"/>
      </w:rPr>
    </w:lvl>
    <w:lvl w:ilvl="1" w:tplc="EAB003FC">
      <w:start w:val="1"/>
      <w:numFmt w:val="bullet"/>
      <w:lvlText w:val="o"/>
      <w:lvlJc w:val="left"/>
      <w:pPr>
        <w:ind w:left="1440" w:hanging="360"/>
      </w:pPr>
      <w:rPr>
        <w:rFonts w:ascii="Courier New" w:hAnsi="Courier New" w:hint="default"/>
      </w:rPr>
    </w:lvl>
    <w:lvl w:ilvl="2" w:tplc="536CC874">
      <w:start w:val="1"/>
      <w:numFmt w:val="bullet"/>
      <w:lvlText w:val=""/>
      <w:lvlJc w:val="left"/>
      <w:pPr>
        <w:ind w:left="2160" w:hanging="360"/>
      </w:pPr>
      <w:rPr>
        <w:rFonts w:ascii="Wingdings" w:hAnsi="Wingdings" w:hint="default"/>
      </w:rPr>
    </w:lvl>
    <w:lvl w:ilvl="3" w:tplc="ADD20080">
      <w:start w:val="1"/>
      <w:numFmt w:val="bullet"/>
      <w:lvlText w:val=""/>
      <w:lvlJc w:val="left"/>
      <w:pPr>
        <w:ind w:left="2880" w:hanging="360"/>
      </w:pPr>
      <w:rPr>
        <w:rFonts w:ascii="Symbol" w:hAnsi="Symbol" w:hint="default"/>
      </w:rPr>
    </w:lvl>
    <w:lvl w:ilvl="4" w:tplc="9A8A1150">
      <w:start w:val="1"/>
      <w:numFmt w:val="bullet"/>
      <w:lvlText w:val="o"/>
      <w:lvlJc w:val="left"/>
      <w:pPr>
        <w:ind w:left="3600" w:hanging="360"/>
      </w:pPr>
      <w:rPr>
        <w:rFonts w:ascii="Courier New" w:hAnsi="Courier New" w:hint="default"/>
      </w:rPr>
    </w:lvl>
    <w:lvl w:ilvl="5" w:tplc="7DDE0BF8">
      <w:start w:val="1"/>
      <w:numFmt w:val="bullet"/>
      <w:lvlText w:val=""/>
      <w:lvlJc w:val="left"/>
      <w:pPr>
        <w:ind w:left="4320" w:hanging="360"/>
      </w:pPr>
      <w:rPr>
        <w:rFonts w:ascii="Wingdings" w:hAnsi="Wingdings" w:hint="default"/>
      </w:rPr>
    </w:lvl>
    <w:lvl w:ilvl="6" w:tplc="8D22F346">
      <w:start w:val="1"/>
      <w:numFmt w:val="bullet"/>
      <w:lvlText w:val=""/>
      <w:lvlJc w:val="left"/>
      <w:pPr>
        <w:ind w:left="5040" w:hanging="360"/>
      </w:pPr>
      <w:rPr>
        <w:rFonts w:ascii="Symbol" w:hAnsi="Symbol" w:hint="default"/>
      </w:rPr>
    </w:lvl>
    <w:lvl w:ilvl="7" w:tplc="575852AA">
      <w:start w:val="1"/>
      <w:numFmt w:val="bullet"/>
      <w:lvlText w:val="o"/>
      <w:lvlJc w:val="left"/>
      <w:pPr>
        <w:ind w:left="5760" w:hanging="360"/>
      </w:pPr>
      <w:rPr>
        <w:rFonts w:ascii="Courier New" w:hAnsi="Courier New" w:hint="default"/>
      </w:rPr>
    </w:lvl>
    <w:lvl w:ilvl="8" w:tplc="A63E0D7A">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12EB96F"/>
    <w:rsid w:val="00144E57"/>
    <w:rsid w:val="001F7CB8"/>
    <w:rsid w:val="0024991B"/>
    <w:rsid w:val="00270DD8"/>
    <w:rsid w:val="002D1751"/>
    <w:rsid w:val="004040FF"/>
    <w:rsid w:val="00421F40"/>
    <w:rsid w:val="0068346E"/>
    <w:rsid w:val="0081314B"/>
    <w:rsid w:val="00873583"/>
    <w:rsid w:val="009B4815"/>
    <w:rsid w:val="00BC62F8"/>
    <w:rsid w:val="00C01697"/>
    <w:rsid w:val="00E42C14"/>
    <w:rsid w:val="00F974C9"/>
    <w:rsid w:val="412EB96F"/>
    <w:rsid w:val="5F7EC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B96F"/>
  <w15:docId w15:val="{0A40315A-1538-4B70-83AF-7BDE7978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pPr>
      <w:ind w:left="720"/>
      <w:contextualSpacing/>
    </w:pPr>
  </w:style>
  <w:style w:type="paragraph" w:customStyle="1" w:styleId="paragraph">
    <w:name w:val="paragraph"/>
    <w:basedOn w:val="a"/>
    <w:rsid w:val="00270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270DD8"/>
  </w:style>
  <w:style w:type="character" w:customStyle="1" w:styleId="eop">
    <w:name w:val="eop"/>
    <w:basedOn w:val="a0"/>
    <w:rsid w:val="00270DD8"/>
  </w:style>
  <w:style w:type="character" w:customStyle="1" w:styleId="spellingerror">
    <w:name w:val="spellingerror"/>
    <w:basedOn w:val="a0"/>
    <w:rsid w:val="00270DD8"/>
  </w:style>
  <w:style w:type="paragraph" w:customStyle="1" w:styleId="3">
    <w:name w:val="Основной текст (3)"/>
    <w:qFormat/>
    <w:rsid w:val="0024991B"/>
    <w:pPr>
      <w:spacing w:before="360" w:after="60" w:line="0" w:lineRule="atLeast"/>
      <w:jc w:val="center"/>
    </w:pPr>
    <w:rPr>
      <w:rFonts w:ascii="Times New Roman" w:eastAsia="Times New Roman" w:hAnsi="Times New Roman" w:cs="Times New Roman"/>
      <w:b/>
      <w:bCs/>
      <w:sz w:val="26"/>
      <w:szCs w:val="26"/>
    </w:rPr>
  </w:style>
  <w:style w:type="character" w:customStyle="1" w:styleId="30">
    <w:name w:val="Основной текст (3)_"/>
    <w:rsid w:val="0024991B"/>
    <w:rPr>
      <w:rFonts w:ascii="Times New Roman" w:eastAsia="Times New Roman" w:hAnsi="Times New Roman" w:cs="Times New Roman"/>
      <w:b/>
      <w:bCs/>
      <w:sz w:val="26"/>
      <w:szCs w:val="26"/>
    </w:rPr>
  </w:style>
  <w:style w:type="paragraph" w:customStyle="1" w:styleId="4">
    <w:name w:val="Основной текст (4)"/>
    <w:qFormat/>
    <w:rsid w:val="0024991B"/>
    <w:pPr>
      <w:spacing w:before="60" w:after="360" w:line="0" w:lineRule="atLeast"/>
      <w:jc w:val="center"/>
    </w:pPr>
    <w:rPr>
      <w:rFonts w:ascii="Times New Roman" w:eastAsia="Times New Roman" w:hAnsi="Times New Roman" w:cs="Times New Roman"/>
      <w:b/>
      <w:bCs/>
      <w:i/>
      <w:iCs/>
      <w:sz w:val="21"/>
      <w:szCs w:val="21"/>
    </w:rPr>
  </w:style>
  <w:style w:type="character" w:customStyle="1" w:styleId="40">
    <w:name w:val="Основной текст (4)_"/>
    <w:rsid w:val="0024991B"/>
    <w:rPr>
      <w:rFonts w:ascii="Times New Roman" w:eastAsia="Times New Roman" w:hAnsi="Times New Roman" w:cs="Times New Roman"/>
      <w:b/>
      <w:bCs/>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254520">
      <w:bodyDiv w:val="1"/>
      <w:marLeft w:val="0"/>
      <w:marRight w:val="0"/>
      <w:marTop w:val="0"/>
      <w:marBottom w:val="0"/>
      <w:divBdr>
        <w:top w:val="none" w:sz="0" w:space="0" w:color="auto"/>
        <w:left w:val="none" w:sz="0" w:space="0" w:color="auto"/>
        <w:bottom w:val="none" w:sz="0" w:space="0" w:color="auto"/>
        <w:right w:val="none" w:sz="0" w:space="0" w:color="auto"/>
      </w:divBdr>
      <w:divsChild>
        <w:div w:id="2005232938">
          <w:marLeft w:val="0"/>
          <w:marRight w:val="0"/>
          <w:marTop w:val="0"/>
          <w:marBottom w:val="0"/>
          <w:divBdr>
            <w:top w:val="none" w:sz="0" w:space="0" w:color="auto"/>
            <w:left w:val="none" w:sz="0" w:space="0" w:color="auto"/>
            <w:bottom w:val="none" w:sz="0" w:space="0" w:color="auto"/>
            <w:right w:val="none" w:sz="0" w:space="0" w:color="auto"/>
          </w:divBdr>
        </w:div>
        <w:div w:id="462113272">
          <w:marLeft w:val="0"/>
          <w:marRight w:val="0"/>
          <w:marTop w:val="0"/>
          <w:marBottom w:val="0"/>
          <w:divBdr>
            <w:top w:val="none" w:sz="0" w:space="0" w:color="auto"/>
            <w:left w:val="none" w:sz="0" w:space="0" w:color="auto"/>
            <w:bottom w:val="none" w:sz="0" w:space="0" w:color="auto"/>
            <w:right w:val="none" w:sz="0" w:space="0" w:color="auto"/>
          </w:divBdr>
        </w:div>
        <w:div w:id="1472407071">
          <w:marLeft w:val="0"/>
          <w:marRight w:val="0"/>
          <w:marTop w:val="0"/>
          <w:marBottom w:val="0"/>
          <w:divBdr>
            <w:top w:val="none" w:sz="0" w:space="0" w:color="auto"/>
            <w:left w:val="none" w:sz="0" w:space="0" w:color="auto"/>
            <w:bottom w:val="none" w:sz="0" w:space="0" w:color="auto"/>
            <w:right w:val="none" w:sz="0" w:space="0" w:color="auto"/>
          </w:divBdr>
        </w:div>
        <w:div w:id="358120763">
          <w:marLeft w:val="0"/>
          <w:marRight w:val="0"/>
          <w:marTop w:val="0"/>
          <w:marBottom w:val="0"/>
          <w:divBdr>
            <w:top w:val="none" w:sz="0" w:space="0" w:color="auto"/>
            <w:left w:val="none" w:sz="0" w:space="0" w:color="auto"/>
            <w:bottom w:val="none" w:sz="0" w:space="0" w:color="auto"/>
            <w:right w:val="none" w:sz="0" w:space="0" w:color="auto"/>
          </w:divBdr>
        </w:div>
        <w:div w:id="1967198714">
          <w:marLeft w:val="0"/>
          <w:marRight w:val="0"/>
          <w:marTop w:val="0"/>
          <w:marBottom w:val="0"/>
          <w:divBdr>
            <w:top w:val="none" w:sz="0" w:space="0" w:color="auto"/>
            <w:left w:val="none" w:sz="0" w:space="0" w:color="auto"/>
            <w:bottom w:val="none" w:sz="0" w:space="0" w:color="auto"/>
            <w:right w:val="none" w:sz="0" w:space="0" w:color="auto"/>
          </w:divBdr>
        </w:div>
        <w:div w:id="1095441867">
          <w:marLeft w:val="0"/>
          <w:marRight w:val="0"/>
          <w:marTop w:val="0"/>
          <w:marBottom w:val="0"/>
          <w:divBdr>
            <w:top w:val="none" w:sz="0" w:space="0" w:color="auto"/>
            <w:left w:val="none" w:sz="0" w:space="0" w:color="auto"/>
            <w:bottom w:val="none" w:sz="0" w:space="0" w:color="auto"/>
            <w:right w:val="none" w:sz="0" w:space="0" w:color="auto"/>
          </w:divBdr>
        </w:div>
        <w:div w:id="55128626">
          <w:marLeft w:val="0"/>
          <w:marRight w:val="0"/>
          <w:marTop w:val="0"/>
          <w:marBottom w:val="0"/>
          <w:divBdr>
            <w:top w:val="none" w:sz="0" w:space="0" w:color="auto"/>
            <w:left w:val="none" w:sz="0" w:space="0" w:color="auto"/>
            <w:bottom w:val="none" w:sz="0" w:space="0" w:color="auto"/>
            <w:right w:val="none" w:sz="0" w:space="0" w:color="auto"/>
          </w:divBdr>
        </w:div>
        <w:div w:id="1142384258">
          <w:marLeft w:val="0"/>
          <w:marRight w:val="0"/>
          <w:marTop w:val="0"/>
          <w:marBottom w:val="0"/>
          <w:divBdr>
            <w:top w:val="none" w:sz="0" w:space="0" w:color="auto"/>
            <w:left w:val="none" w:sz="0" w:space="0" w:color="auto"/>
            <w:bottom w:val="none" w:sz="0" w:space="0" w:color="auto"/>
            <w:right w:val="none" w:sz="0" w:space="0" w:color="auto"/>
          </w:divBdr>
        </w:div>
        <w:div w:id="551043176">
          <w:marLeft w:val="0"/>
          <w:marRight w:val="0"/>
          <w:marTop w:val="0"/>
          <w:marBottom w:val="0"/>
          <w:divBdr>
            <w:top w:val="none" w:sz="0" w:space="0" w:color="auto"/>
            <w:left w:val="none" w:sz="0" w:space="0" w:color="auto"/>
            <w:bottom w:val="none" w:sz="0" w:space="0" w:color="auto"/>
            <w:right w:val="none" w:sz="0" w:space="0" w:color="auto"/>
          </w:divBdr>
        </w:div>
        <w:div w:id="2142797152">
          <w:marLeft w:val="0"/>
          <w:marRight w:val="0"/>
          <w:marTop w:val="0"/>
          <w:marBottom w:val="0"/>
          <w:divBdr>
            <w:top w:val="none" w:sz="0" w:space="0" w:color="auto"/>
            <w:left w:val="none" w:sz="0" w:space="0" w:color="auto"/>
            <w:bottom w:val="none" w:sz="0" w:space="0" w:color="auto"/>
            <w:right w:val="none" w:sz="0" w:space="0" w:color="auto"/>
          </w:divBdr>
        </w:div>
        <w:div w:id="202595024">
          <w:marLeft w:val="0"/>
          <w:marRight w:val="0"/>
          <w:marTop w:val="0"/>
          <w:marBottom w:val="0"/>
          <w:divBdr>
            <w:top w:val="none" w:sz="0" w:space="0" w:color="auto"/>
            <w:left w:val="none" w:sz="0" w:space="0" w:color="auto"/>
            <w:bottom w:val="none" w:sz="0" w:space="0" w:color="auto"/>
            <w:right w:val="none" w:sz="0" w:space="0" w:color="auto"/>
          </w:divBdr>
        </w:div>
        <w:div w:id="300231380">
          <w:marLeft w:val="0"/>
          <w:marRight w:val="0"/>
          <w:marTop w:val="0"/>
          <w:marBottom w:val="0"/>
          <w:divBdr>
            <w:top w:val="none" w:sz="0" w:space="0" w:color="auto"/>
            <w:left w:val="none" w:sz="0" w:space="0" w:color="auto"/>
            <w:bottom w:val="none" w:sz="0" w:space="0" w:color="auto"/>
            <w:right w:val="none" w:sz="0" w:space="0" w:color="auto"/>
          </w:divBdr>
        </w:div>
        <w:div w:id="606892221">
          <w:marLeft w:val="0"/>
          <w:marRight w:val="0"/>
          <w:marTop w:val="0"/>
          <w:marBottom w:val="0"/>
          <w:divBdr>
            <w:top w:val="none" w:sz="0" w:space="0" w:color="auto"/>
            <w:left w:val="none" w:sz="0" w:space="0" w:color="auto"/>
            <w:bottom w:val="none" w:sz="0" w:space="0" w:color="auto"/>
            <w:right w:val="none" w:sz="0" w:space="0" w:color="auto"/>
          </w:divBdr>
        </w:div>
        <w:div w:id="530725380">
          <w:marLeft w:val="0"/>
          <w:marRight w:val="0"/>
          <w:marTop w:val="0"/>
          <w:marBottom w:val="0"/>
          <w:divBdr>
            <w:top w:val="none" w:sz="0" w:space="0" w:color="auto"/>
            <w:left w:val="none" w:sz="0" w:space="0" w:color="auto"/>
            <w:bottom w:val="none" w:sz="0" w:space="0" w:color="auto"/>
            <w:right w:val="none" w:sz="0" w:space="0" w:color="auto"/>
          </w:divBdr>
        </w:div>
        <w:div w:id="1085154002">
          <w:marLeft w:val="0"/>
          <w:marRight w:val="0"/>
          <w:marTop w:val="0"/>
          <w:marBottom w:val="0"/>
          <w:divBdr>
            <w:top w:val="none" w:sz="0" w:space="0" w:color="auto"/>
            <w:left w:val="none" w:sz="0" w:space="0" w:color="auto"/>
            <w:bottom w:val="none" w:sz="0" w:space="0" w:color="auto"/>
            <w:right w:val="none" w:sz="0" w:space="0" w:color="auto"/>
          </w:divBdr>
        </w:div>
        <w:div w:id="1726441711">
          <w:marLeft w:val="0"/>
          <w:marRight w:val="0"/>
          <w:marTop w:val="0"/>
          <w:marBottom w:val="0"/>
          <w:divBdr>
            <w:top w:val="none" w:sz="0" w:space="0" w:color="auto"/>
            <w:left w:val="none" w:sz="0" w:space="0" w:color="auto"/>
            <w:bottom w:val="none" w:sz="0" w:space="0" w:color="auto"/>
            <w:right w:val="none" w:sz="0" w:space="0" w:color="auto"/>
          </w:divBdr>
        </w:div>
        <w:div w:id="1127703931">
          <w:marLeft w:val="0"/>
          <w:marRight w:val="0"/>
          <w:marTop w:val="0"/>
          <w:marBottom w:val="0"/>
          <w:divBdr>
            <w:top w:val="none" w:sz="0" w:space="0" w:color="auto"/>
            <w:left w:val="none" w:sz="0" w:space="0" w:color="auto"/>
            <w:bottom w:val="none" w:sz="0" w:space="0" w:color="auto"/>
            <w:right w:val="none" w:sz="0" w:space="0" w:color="auto"/>
          </w:divBdr>
        </w:div>
        <w:div w:id="888568884">
          <w:marLeft w:val="0"/>
          <w:marRight w:val="0"/>
          <w:marTop w:val="0"/>
          <w:marBottom w:val="0"/>
          <w:divBdr>
            <w:top w:val="none" w:sz="0" w:space="0" w:color="auto"/>
            <w:left w:val="none" w:sz="0" w:space="0" w:color="auto"/>
            <w:bottom w:val="none" w:sz="0" w:space="0" w:color="auto"/>
            <w:right w:val="none" w:sz="0" w:space="0" w:color="auto"/>
          </w:divBdr>
        </w:div>
        <w:div w:id="136653046">
          <w:marLeft w:val="0"/>
          <w:marRight w:val="0"/>
          <w:marTop w:val="0"/>
          <w:marBottom w:val="0"/>
          <w:divBdr>
            <w:top w:val="none" w:sz="0" w:space="0" w:color="auto"/>
            <w:left w:val="none" w:sz="0" w:space="0" w:color="auto"/>
            <w:bottom w:val="none" w:sz="0" w:space="0" w:color="auto"/>
            <w:right w:val="none" w:sz="0" w:space="0" w:color="auto"/>
          </w:divBdr>
        </w:div>
        <w:div w:id="740351">
          <w:marLeft w:val="0"/>
          <w:marRight w:val="0"/>
          <w:marTop w:val="0"/>
          <w:marBottom w:val="0"/>
          <w:divBdr>
            <w:top w:val="none" w:sz="0" w:space="0" w:color="auto"/>
            <w:left w:val="none" w:sz="0" w:space="0" w:color="auto"/>
            <w:bottom w:val="none" w:sz="0" w:space="0" w:color="auto"/>
            <w:right w:val="none" w:sz="0" w:space="0" w:color="auto"/>
          </w:divBdr>
        </w:div>
        <w:div w:id="563640247">
          <w:marLeft w:val="0"/>
          <w:marRight w:val="0"/>
          <w:marTop w:val="0"/>
          <w:marBottom w:val="0"/>
          <w:divBdr>
            <w:top w:val="none" w:sz="0" w:space="0" w:color="auto"/>
            <w:left w:val="none" w:sz="0" w:space="0" w:color="auto"/>
            <w:bottom w:val="none" w:sz="0" w:space="0" w:color="auto"/>
            <w:right w:val="none" w:sz="0" w:space="0" w:color="auto"/>
          </w:divBdr>
        </w:div>
        <w:div w:id="1652564655">
          <w:marLeft w:val="0"/>
          <w:marRight w:val="0"/>
          <w:marTop w:val="0"/>
          <w:marBottom w:val="0"/>
          <w:divBdr>
            <w:top w:val="none" w:sz="0" w:space="0" w:color="auto"/>
            <w:left w:val="none" w:sz="0" w:space="0" w:color="auto"/>
            <w:bottom w:val="none" w:sz="0" w:space="0" w:color="auto"/>
            <w:right w:val="none" w:sz="0" w:space="0" w:color="auto"/>
          </w:divBdr>
        </w:div>
        <w:div w:id="526017757">
          <w:marLeft w:val="0"/>
          <w:marRight w:val="0"/>
          <w:marTop w:val="0"/>
          <w:marBottom w:val="0"/>
          <w:divBdr>
            <w:top w:val="none" w:sz="0" w:space="0" w:color="auto"/>
            <w:left w:val="none" w:sz="0" w:space="0" w:color="auto"/>
            <w:bottom w:val="none" w:sz="0" w:space="0" w:color="auto"/>
            <w:right w:val="none" w:sz="0" w:space="0" w:color="auto"/>
          </w:divBdr>
        </w:div>
        <w:div w:id="175077607">
          <w:marLeft w:val="0"/>
          <w:marRight w:val="0"/>
          <w:marTop w:val="0"/>
          <w:marBottom w:val="0"/>
          <w:divBdr>
            <w:top w:val="none" w:sz="0" w:space="0" w:color="auto"/>
            <w:left w:val="none" w:sz="0" w:space="0" w:color="auto"/>
            <w:bottom w:val="none" w:sz="0" w:space="0" w:color="auto"/>
            <w:right w:val="none" w:sz="0" w:space="0" w:color="auto"/>
          </w:divBdr>
        </w:div>
        <w:div w:id="1843541485">
          <w:marLeft w:val="0"/>
          <w:marRight w:val="0"/>
          <w:marTop w:val="0"/>
          <w:marBottom w:val="0"/>
          <w:divBdr>
            <w:top w:val="none" w:sz="0" w:space="0" w:color="auto"/>
            <w:left w:val="none" w:sz="0" w:space="0" w:color="auto"/>
            <w:bottom w:val="none" w:sz="0" w:space="0" w:color="auto"/>
            <w:right w:val="none" w:sz="0" w:space="0" w:color="auto"/>
          </w:divBdr>
        </w:div>
        <w:div w:id="1491865202">
          <w:marLeft w:val="0"/>
          <w:marRight w:val="0"/>
          <w:marTop w:val="0"/>
          <w:marBottom w:val="0"/>
          <w:divBdr>
            <w:top w:val="none" w:sz="0" w:space="0" w:color="auto"/>
            <w:left w:val="none" w:sz="0" w:space="0" w:color="auto"/>
            <w:bottom w:val="none" w:sz="0" w:space="0" w:color="auto"/>
            <w:right w:val="none" w:sz="0" w:space="0" w:color="auto"/>
          </w:divBdr>
        </w:div>
        <w:div w:id="776603719">
          <w:marLeft w:val="0"/>
          <w:marRight w:val="0"/>
          <w:marTop w:val="0"/>
          <w:marBottom w:val="0"/>
          <w:divBdr>
            <w:top w:val="none" w:sz="0" w:space="0" w:color="auto"/>
            <w:left w:val="none" w:sz="0" w:space="0" w:color="auto"/>
            <w:bottom w:val="none" w:sz="0" w:space="0" w:color="auto"/>
            <w:right w:val="none" w:sz="0" w:space="0" w:color="auto"/>
          </w:divBdr>
        </w:div>
        <w:div w:id="67846407">
          <w:marLeft w:val="0"/>
          <w:marRight w:val="0"/>
          <w:marTop w:val="0"/>
          <w:marBottom w:val="0"/>
          <w:divBdr>
            <w:top w:val="none" w:sz="0" w:space="0" w:color="auto"/>
            <w:left w:val="none" w:sz="0" w:space="0" w:color="auto"/>
            <w:bottom w:val="none" w:sz="0" w:space="0" w:color="auto"/>
            <w:right w:val="none" w:sz="0" w:space="0" w:color="auto"/>
          </w:divBdr>
        </w:div>
        <w:div w:id="1450706622">
          <w:marLeft w:val="0"/>
          <w:marRight w:val="0"/>
          <w:marTop w:val="0"/>
          <w:marBottom w:val="0"/>
          <w:divBdr>
            <w:top w:val="none" w:sz="0" w:space="0" w:color="auto"/>
            <w:left w:val="none" w:sz="0" w:space="0" w:color="auto"/>
            <w:bottom w:val="none" w:sz="0" w:space="0" w:color="auto"/>
            <w:right w:val="none" w:sz="0" w:space="0" w:color="auto"/>
          </w:divBdr>
        </w:div>
        <w:div w:id="757404721">
          <w:marLeft w:val="0"/>
          <w:marRight w:val="0"/>
          <w:marTop w:val="0"/>
          <w:marBottom w:val="0"/>
          <w:divBdr>
            <w:top w:val="none" w:sz="0" w:space="0" w:color="auto"/>
            <w:left w:val="none" w:sz="0" w:space="0" w:color="auto"/>
            <w:bottom w:val="none" w:sz="0" w:space="0" w:color="auto"/>
            <w:right w:val="none" w:sz="0" w:space="0" w:color="auto"/>
          </w:divBdr>
        </w:div>
        <w:div w:id="639965328">
          <w:marLeft w:val="0"/>
          <w:marRight w:val="0"/>
          <w:marTop w:val="0"/>
          <w:marBottom w:val="0"/>
          <w:divBdr>
            <w:top w:val="none" w:sz="0" w:space="0" w:color="auto"/>
            <w:left w:val="none" w:sz="0" w:space="0" w:color="auto"/>
            <w:bottom w:val="none" w:sz="0" w:space="0" w:color="auto"/>
            <w:right w:val="none" w:sz="0" w:space="0" w:color="auto"/>
          </w:divBdr>
        </w:div>
        <w:div w:id="1619530816">
          <w:marLeft w:val="0"/>
          <w:marRight w:val="0"/>
          <w:marTop w:val="0"/>
          <w:marBottom w:val="0"/>
          <w:divBdr>
            <w:top w:val="none" w:sz="0" w:space="0" w:color="auto"/>
            <w:left w:val="none" w:sz="0" w:space="0" w:color="auto"/>
            <w:bottom w:val="none" w:sz="0" w:space="0" w:color="auto"/>
            <w:right w:val="none" w:sz="0" w:space="0" w:color="auto"/>
          </w:divBdr>
        </w:div>
        <w:div w:id="1578324240">
          <w:marLeft w:val="0"/>
          <w:marRight w:val="0"/>
          <w:marTop w:val="0"/>
          <w:marBottom w:val="0"/>
          <w:divBdr>
            <w:top w:val="none" w:sz="0" w:space="0" w:color="auto"/>
            <w:left w:val="none" w:sz="0" w:space="0" w:color="auto"/>
            <w:bottom w:val="none" w:sz="0" w:space="0" w:color="auto"/>
            <w:right w:val="none" w:sz="0" w:space="0" w:color="auto"/>
          </w:divBdr>
        </w:div>
        <w:div w:id="1847281766">
          <w:marLeft w:val="0"/>
          <w:marRight w:val="0"/>
          <w:marTop w:val="0"/>
          <w:marBottom w:val="0"/>
          <w:divBdr>
            <w:top w:val="none" w:sz="0" w:space="0" w:color="auto"/>
            <w:left w:val="none" w:sz="0" w:space="0" w:color="auto"/>
            <w:bottom w:val="none" w:sz="0" w:space="0" w:color="auto"/>
            <w:right w:val="none" w:sz="0" w:space="0" w:color="auto"/>
          </w:divBdr>
        </w:div>
        <w:div w:id="2120299427">
          <w:marLeft w:val="0"/>
          <w:marRight w:val="0"/>
          <w:marTop w:val="0"/>
          <w:marBottom w:val="0"/>
          <w:divBdr>
            <w:top w:val="none" w:sz="0" w:space="0" w:color="auto"/>
            <w:left w:val="none" w:sz="0" w:space="0" w:color="auto"/>
            <w:bottom w:val="none" w:sz="0" w:space="0" w:color="auto"/>
            <w:right w:val="none" w:sz="0" w:space="0" w:color="auto"/>
          </w:divBdr>
        </w:div>
        <w:div w:id="230625753">
          <w:marLeft w:val="0"/>
          <w:marRight w:val="0"/>
          <w:marTop w:val="0"/>
          <w:marBottom w:val="0"/>
          <w:divBdr>
            <w:top w:val="none" w:sz="0" w:space="0" w:color="auto"/>
            <w:left w:val="none" w:sz="0" w:space="0" w:color="auto"/>
            <w:bottom w:val="none" w:sz="0" w:space="0" w:color="auto"/>
            <w:right w:val="none" w:sz="0" w:space="0" w:color="auto"/>
          </w:divBdr>
        </w:div>
        <w:div w:id="1069036950">
          <w:marLeft w:val="0"/>
          <w:marRight w:val="0"/>
          <w:marTop w:val="0"/>
          <w:marBottom w:val="0"/>
          <w:divBdr>
            <w:top w:val="none" w:sz="0" w:space="0" w:color="auto"/>
            <w:left w:val="none" w:sz="0" w:space="0" w:color="auto"/>
            <w:bottom w:val="none" w:sz="0" w:space="0" w:color="auto"/>
            <w:right w:val="none" w:sz="0" w:space="0" w:color="auto"/>
          </w:divBdr>
        </w:div>
        <w:div w:id="1655449688">
          <w:marLeft w:val="0"/>
          <w:marRight w:val="0"/>
          <w:marTop w:val="0"/>
          <w:marBottom w:val="0"/>
          <w:divBdr>
            <w:top w:val="none" w:sz="0" w:space="0" w:color="auto"/>
            <w:left w:val="none" w:sz="0" w:space="0" w:color="auto"/>
            <w:bottom w:val="none" w:sz="0" w:space="0" w:color="auto"/>
            <w:right w:val="none" w:sz="0" w:space="0" w:color="auto"/>
          </w:divBdr>
        </w:div>
        <w:div w:id="1316492527">
          <w:marLeft w:val="0"/>
          <w:marRight w:val="0"/>
          <w:marTop w:val="0"/>
          <w:marBottom w:val="0"/>
          <w:divBdr>
            <w:top w:val="none" w:sz="0" w:space="0" w:color="auto"/>
            <w:left w:val="none" w:sz="0" w:space="0" w:color="auto"/>
            <w:bottom w:val="none" w:sz="0" w:space="0" w:color="auto"/>
            <w:right w:val="none" w:sz="0" w:space="0" w:color="auto"/>
          </w:divBdr>
        </w:div>
        <w:div w:id="696854710">
          <w:marLeft w:val="0"/>
          <w:marRight w:val="0"/>
          <w:marTop w:val="0"/>
          <w:marBottom w:val="0"/>
          <w:divBdr>
            <w:top w:val="none" w:sz="0" w:space="0" w:color="auto"/>
            <w:left w:val="none" w:sz="0" w:space="0" w:color="auto"/>
            <w:bottom w:val="none" w:sz="0" w:space="0" w:color="auto"/>
            <w:right w:val="none" w:sz="0" w:space="0" w:color="auto"/>
          </w:divBdr>
        </w:div>
        <w:div w:id="1728843253">
          <w:marLeft w:val="0"/>
          <w:marRight w:val="0"/>
          <w:marTop w:val="0"/>
          <w:marBottom w:val="0"/>
          <w:divBdr>
            <w:top w:val="none" w:sz="0" w:space="0" w:color="auto"/>
            <w:left w:val="none" w:sz="0" w:space="0" w:color="auto"/>
            <w:bottom w:val="none" w:sz="0" w:space="0" w:color="auto"/>
            <w:right w:val="none" w:sz="0" w:space="0" w:color="auto"/>
          </w:divBdr>
          <w:divsChild>
            <w:div w:id="1393387685">
              <w:marLeft w:val="0"/>
              <w:marRight w:val="0"/>
              <w:marTop w:val="0"/>
              <w:marBottom w:val="0"/>
              <w:divBdr>
                <w:top w:val="none" w:sz="0" w:space="0" w:color="auto"/>
                <w:left w:val="none" w:sz="0" w:space="0" w:color="auto"/>
                <w:bottom w:val="none" w:sz="0" w:space="0" w:color="auto"/>
                <w:right w:val="none" w:sz="0" w:space="0" w:color="auto"/>
              </w:divBdr>
            </w:div>
            <w:div w:id="148643656">
              <w:marLeft w:val="0"/>
              <w:marRight w:val="0"/>
              <w:marTop w:val="0"/>
              <w:marBottom w:val="0"/>
              <w:divBdr>
                <w:top w:val="none" w:sz="0" w:space="0" w:color="auto"/>
                <w:left w:val="none" w:sz="0" w:space="0" w:color="auto"/>
                <w:bottom w:val="none" w:sz="0" w:space="0" w:color="auto"/>
                <w:right w:val="none" w:sz="0" w:space="0" w:color="auto"/>
              </w:divBdr>
            </w:div>
            <w:div w:id="439687869">
              <w:marLeft w:val="0"/>
              <w:marRight w:val="0"/>
              <w:marTop w:val="0"/>
              <w:marBottom w:val="0"/>
              <w:divBdr>
                <w:top w:val="none" w:sz="0" w:space="0" w:color="auto"/>
                <w:left w:val="none" w:sz="0" w:space="0" w:color="auto"/>
                <w:bottom w:val="none" w:sz="0" w:space="0" w:color="auto"/>
                <w:right w:val="none" w:sz="0" w:space="0" w:color="auto"/>
              </w:divBdr>
            </w:div>
            <w:div w:id="1638414856">
              <w:marLeft w:val="0"/>
              <w:marRight w:val="0"/>
              <w:marTop w:val="0"/>
              <w:marBottom w:val="0"/>
              <w:divBdr>
                <w:top w:val="none" w:sz="0" w:space="0" w:color="auto"/>
                <w:left w:val="none" w:sz="0" w:space="0" w:color="auto"/>
                <w:bottom w:val="none" w:sz="0" w:space="0" w:color="auto"/>
                <w:right w:val="none" w:sz="0" w:space="0" w:color="auto"/>
              </w:divBdr>
            </w:div>
          </w:divsChild>
        </w:div>
        <w:div w:id="2012636236">
          <w:marLeft w:val="0"/>
          <w:marRight w:val="0"/>
          <w:marTop w:val="0"/>
          <w:marBottom w:val="0"/>
          <w:divBdr>
            <w:top w:val="none" w:sz="0" w:space="0" w:color="auto"/>
            <w:left w:val="none" w:sz="0" w:space="0" w:color="auto"/>
            <w:bottom w:val="none" w:sz="0" w:space="0" w:color="auto"/>
            <w:right w:val="none" w:sz="0" w:space="0" w:color="auto"/>
          </w:divBdr>
        </w:div>
        <w:div w:id="143755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1026672" TargetMode="External"/><Relationship Id="rId3" Type="http://schemas.openxmlformats.org/officeDocument/2006/relationships/settings" Target="settings.xml"/><Relationship Id="rId7" Type="http://schemas.openxmlformats.org/officeDocument/2006/relationships/hyperlink" Target="https://online.zakon.kz/Document/?doc_id=1006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2050</Words>
  <Characters>11686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14</cp:revision>
  <dcterms:created xsi:type="dcterms:W3CDTF">2020-09-02T16:53:00Z</dcterms:created>
  <dcterms:modified xsi:type="dcterms:W3CDTF">2021-07-10T13:33:00Z</dcterms:modified>
</cp:coreProperties>
</file>