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копия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№ 2-1639</w:t>
      </w:r>
    </w:p>
    <w:p w:rsidR="00B1297C" w:rsidRPr="00B1297C" w:rsidRDefault="00B1297C" w:rsidP="00B1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РЕШЕНИЕ</w:t>
      </w:r>
    </w:p>
    <w:p w:rsidR="00B1297C" w:rsidRPr="00B1297C" w:rsidRDefault="00B1297C" w:rsidP="00B1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 xml:space="preserve">19 мая 2015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B1297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1297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B1297C">
        <w:rPr>
          <w:rFonts w:ascii="Times New Roman" w:hAnsi="Times New Roman" w:cs="Times New Roman"/>
          <w:sz w:val="28"/>
          <w:szCs w:val="28"/>
        </w:rPr>
        <w:t>ымкент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C" w:rsidRPr="00B1297C" w:rsidRDefault="00B1297C" w:rsidP="00B1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297C">
        <w:rPr>
          <w:rFonts w:ascii="Times New Roman" w:hAnsi="Times New Roman" w:cs="Times New Roman"/>
          <w:sz w:val="28"/>
          <w:szCs w:val="28"/>
        </w:rPr>
        <w:t>Енбекшинский</w:t>
      </w:r>
      <w:proofErr w:type="spellEnd"/>
      <w:r w:rsidRPr="00B1297C">
        <w:rPr>
          <w:rFonts w:ascii="Times New Roman" w:hAnsi="Times New Roman" w:cs="Times New Roman"/>
          <w:sz w:val="28"/>
          <w:szCs w:val="28"/>
        </w:rPr>
        <w:t xml:space="preserve"> районный суд города Шымкента в составе председательствующего судьи </w:t>
      </w:r>
      <w:proofErr w:type="spellStart"/>
      <w:r w:rsidRPr="00B1297C">
        <w:rPr>
          <w:rFonts w:ascii="Times New Roman" w:hAnsi="Times New Roman" w:cs="Times New Roman"/>
          <w:sz w:val="28"/>
          <w:szCs w:val="28"/>
        </w:rPr>
        <w:t>Билтебай</w:t>
      </w:r>
      <w:proofErr w:type="spellEnd"/>
      <w:r w:rsidRPr="00B1297C">
        <w:rPr>
          <w:rFonts w:ascii="Times New Roman" w:hAnsi="Times New Roman" w:cs="Times New Roman"/>
          <w:sz w:val="28"/>
          <w:szCs w:val="28"/>
        </w:rPr>
        <w:t xml:space="preserve"> А.Ж., при секретаре Якубовой А., с участием истца Поповой Т.В., рассмотрев в открытом судебном заседании гражданское дело по исковому заявлению П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.,</w:t>
      </w:r>
      <w:r w:rsidRPr="00B1297C">
        <w:rPr>
          <w:rFonts w:ascii="Times New Roman" w:hAnsi="Times New Roman" w:cs="Times New Roman"/>
          <w:sz w:val="28"/>
          <w:szCs w:val="28"/>
        </w:rPr>
        <w:t xml:space="preserve"> (</w:t>
      </w:r>
      <w:r w:rsidR="00AD6DE1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Pr="00B1297C">
        <w:rPr>
          <w:rFonts w:ascii="Times New Roman" w:hAnsi="Times New Roman" w:cs="Times New Roman"/>
          <w:sz w:val="28"/>
          <w:szCs w:val="28"/>
        </w:rPr>
        <w:t>до брака) 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 xml:space="preserve"> к П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.,</w:t>
      </w:r>
      <w:r w:rsidRPr="00B1297C">
        <w:rPr>
          <w:rFonts w:ascii="Times New Roman" w:hAnsi="Times New Roman" w:cs="Times New Roman"/>
          <w:sz w:val="28"/>
          <w:szCs w:val="28"/>
        </w:rPr>
        <w:t xml:space="preserve"> о расторжении брака,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C" w:rsidRPr="00B1297C" w:rsidRDefault="00B1297C" w:rsidP="00B1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УСТАНОВИЛ</w:t>
      </w:r>
      <w:proofErr w:type="gramStart"/>
      <w:r w:rsidRPr="00B12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C" w:rsidRPr="00B1297C" w:rsidRDefault="00B1297C" w:rsidP="00B1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1297C">
        <w:rPr>
          <w:rFonts w:ascii="Times New Roman" w:hAnsi="Times New Roman" w:cs="Times New Roman"/>
          <w:sz w:val="28"/>
          <w:szCs w:val="28"/>
        </w:rPr>
        <w:t xml:space="preserve"> обратилась в суд  с исковым заявлением к П.А.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1297C">
        <w:rPr>
          <w:rFonts w:ascii="Times New Roman" w:hAnsi="Times New Roman" w:cs="Times New Roman"/>
          <w:sz w:val="28"/>
          <w:szCs w:val="28"/>
        </w:rPr>
        <w:t xml:space="preserve"> о расторжении брака, мотивируя тем, что совместная жизнь не сложилась в связи с несовместимостью характеров, отсутствием взаимопонимания и взаимоуважения, невозможностью дальнейшей совместной жизни и сохранения семьи, прекращением брачных отношений и раздельным проживанием.</w:t>
      </w:r>
    </w:p>
    <w:p w:rsidR="00B1297C" w:rsidRPr="00B1297C" w:rsidRDefault="00B1297C" w:rsidP="00B1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97C">
        <w:rPr>
          <w:rFonts w:ascii="Times New Roman" w:hAnsi="Times New Roman" w:cs="Times New Roman"/>
          <w:sz w:val="28"/>
          <w:szCs w:val="28"/>
        </w:rPr>
        <w:t>Истец П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Pr="00B1297C">
        <w:rPr>
          <w:rFonts w:ascii="Times New Roman" w:hAnsi="Times New Roman" w:cs="Times New Roman"/>
          <w:sz w:val="28"/>
          <w:szCs w:val="28"/>
        </w:rPr>
        <w:t>в суде поддержав иск, просила удовлетворить его, пояснив, что у сторон не сложилась семейная жизнь, брак фактически прекращен, они проживают раздельно, цели дальнейшего сохранения семьи не имеется, ребенок проживает с нею, соглашение о содержании ребенка между ними достигнуто, спора о разделе совместно нажитого имущества не имеет, возмещения судебных расходов не требует.</w:t>
      </w:r>
      <w:proofErr w:type="gramEnd"/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Ответчик П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1297C">
        <w:rPr>
          <w:rFonts w:ascii="Times New Roman" w:hAnsi="Times New Roman" w:cs="Times New Roman"/>
          <w:sz w:val="28"/>
          <w:szCs w:val="28"/>
        </w:rPr>
        <w:t xml:space="preserve"> на судебное заседание не явился, так как проживает в другом районе по адресу: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1297C">
        <w:rPr>
          <w:rFonts w:ascii="Times New Roman" w:hAnsi="Times New Roman" w:cs="Times New Roman"/>
          <w:sz w:val="28"/>
          <w:szCs w:val="28"/>
        </w:rPr>
        <w:t>Определением суда было направлено судебное поручение о производстве отдельных процессуальных действий и из представленных материалов по результатам исполнения указанного выше судебного поручения явствует, что ответчик П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1297C">
        <w:rPr>
          <w:rFonts w:ascii="Times New Roman" w:hAnsi="Times New Roman" w:cs="Times New Roman"/>
          <w:sz w:val="28"/>
          <w:szCs w:val="28"/>
        </w:rPr>
        <w:t xml:space="preserve"> исковые требования истца о расторжении брака признает, просит рассмотреть дело без его участия. В связи с чем, суд рассмотрел дело в отсутствие ответчика в соответствии с п.5 ст.187 ГПК Республики Казахстан.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Выслушав истца и исследовав представленные документы, суд приходит к следующему: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В соответствии со статьей 19 Кодекса Республики Казахстан</w:t>
      </w:r>
      <w:proofErr w:type="gramStart"/>
      <w:r w:rsidRPr="00B1297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1297C">
        <w:rPr>
          <w:rFonts w:ascii="Times New Roman" w:hAnsi="Times New Roman" w:cs="Times New Roman"/>
          <w:sz w:val="28"/>
          <w:szCs w:val="28"/>
        </w:rPr>
        <w:t xml:space="preserve"> браке (супружестве) и семье, расторжение брака (супружества) в судебном порядке производится, если судом установлено, что дальнейшая совместная жизнь супругов и сохранение семьи невозможны.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97C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Pr="00B1297C">
        <w:rPr>
          <w:rFonts w:ascii="Times New Roman" w:hAnsi="Times New Roman" w:cs="Times New Roman"/>
          <w:sz w:val="28"/>
          <w:szCs w:val="28"/>
        </w:rPr>
        <w:t xml:space="preserve"> 21 Кодекса,  при наличии взаимного согласия на расторжение брака (супружества) супругов, имеющих общих несовершеннолетних детей, при отсутствии имущественных и иных </w:t>
      </w:r>
      <w:r w:rsidRPr="00B1297C">
        <w:rPr>
          <w:rFonts w:ascii="Times New Roman" w:hAnsi="Times New Roman" w:cs="Times New Roman"/>
          <w:sz w:val="28"/>
          <w:szCs w:val="28"/>
        </w:rPr>
        <w:lastRenderedPageBreak/>
        <w:t>претензий супругов друг другу суд может расторгнуть брак (супружество) без выяснения мотивов расторжения брака (супружества).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Как указано  в подпункте 1 пункта 2 статьи 22 Кодекса, в случае, если отсутствует соглашение между супругами о том, с кем из них будут проживать несовершеннолетние дети, суд обязан определить с кем из родителей будут проживать несовершеннолетние дети после расторжения брака (супружества).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Установлено, что брак между супругами зарегистрирован отделом ЗАГС  г</w:t>
      </w:r>
      <w:proofErr w:type="gramStart"/>
      <w:r w:rsidRPr="00B1297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B1297C">
        <w:rPr>
          <w:rFonts w:ascii="Times New Roman" w:hAnsi="Times New Roman" w:cs="Times New Roman"/>
          <w:sz w:val="28"/>
          <w:szCs w:val="28"/>
        </w:rPr>
        <w:t>ымкент Южно-Казахстанской области 26 декабря 2011 года, о чем в книге регистрации актов о заключении брака произведена запись за №</w:t>
      </w:r>
      <w:r w:rsidR="00AD6D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297C">
        <w:rPr>
          <w:rFonts w:ascii="Times New Roman" w:hAnsi="Times New Roman" w:cs="Times New Roman"/>
          <w:sz w:val="28"/>
          <w:szCs w:val="28"/>
        </w:rPr>
        <w:t>Супруги имеют несовершеннолетнего ребенка П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.,</w:t>
      </w:r>
      <w:r w:rsidRPr="00B1297C">
        <w:rPr>
          <w:rFonts w:ascii="Times New Roman" w:hAnsi="Times New Roman" w:cs="Times New Roman"/>
          <w:sz w:val="28"/>
          <w:szCs w:val="28"/>
        </w:rPr>
        <w:t xml:space="preserve"> 06 декабря 2012 года рождения.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Судом установлено, что семейная жизнь у супругов не сложилась по причине по причине несовместимости характеров, отсутствия взаимопонимания и взаимоуважения, брачные отношения фактически прекращены, проживают раздельно, совместное хозяйство не ведут, цели сохранения семьи не имеют. Имущественный спор между супругами отсутствует. Супруги взаимно согласны на расторжение брака.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При таких обстоятельствах, с учетом вышеуказанных требований Кодекса «О браке (супружестве) и семье», суд считает, что брак следует расторгнуть, поскольку дальнейшая совместная жизнь супругов и сохранение семьи невозможно, брак фактически распался.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Ребенок проживает с матерью, соглашение о содержании и проживании ребенка между ними достигнуто.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При таких обстоятельствах, суд считает необходимым, определить место проживания несовершеннолетнего ребенка с матерью и разъяснить сторонам, что отдельно проживающий родитель имеет право и обязан принимать участие  в воспитании несовершеннолетних детей, а  родитель, с которым проживают дети, не вправе препятствовать этому.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Расходы по уплате государственной пошлины при регистрации расторжения брака в органах РАГС суд возлагает на ответчика, с учетом нахождения ребенка на иждивении матери.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B1297C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B1297C">
        <w:rPr>
          <w:rFonts w:ascii="Times New Roman" w:hAnsi="Times New Roman" w:cs="Times New Roman"/>
          <w:sz w:val="28"/>
          <w:szCs w:val="28"/>
        </w:rPr>
        <w:t xml:space="preserve"> и руководствуясь ст. ст. 217-219, 221 ГПК Республики Казахстан, суд,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C" w:rsidRPr="00B1297C" w:rsidRDefault="00B1297C" w:rsidP="00B1297C">
      <w:pPr>
        <w:spacing w:after="0" w:line="240" w:lineRule="auto"/>
        <w:ind w:left="3540" w:firstLine="708"/>
        <w:rPr>
          <w:rFonts w:ascii="Times New Roman" w:hAnsi="Times New Roman" w:cs="Times New Roman"/>
          <w:bCs/>
          <w:sz w:val="28"/>
          <w:szCs w:val="28"/>
        </w:rPr>
      </w:pPr>
      <w:r w:rsidRPr="00B1297C">
        <w:rPr>
          <w:rFonts w:ascii="Times New Roman" w:hAnsi="Times New Roman" w:cs="Times New Roman"/>
          <w:bCs/>
          <w:sz w:val="28"/>
          <w:szCs w:val="28"/>
        </w:rPr>
        <w:t>РЕШИЛ</w:t>
      </w:r>
      <w:proofErr w:type="gramStart"/>
      <w:r w:rsidRPr="00B1297C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Исковое заявление П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 xml:space="preserve"> до брака) 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.,</w:t>
      </w:r>
      <w:r w:rsidRPr="00B1297C">
        <w:rPr>
          <w:rFonts w:ascii="Times New Roman" w:hAnsi="Times New Roman" w:cs="Times New Roman"/>
          <w:sz w:val="28"/>
          <w:szCs w:val="28"/>
        </w:rPr>
        <w:t xml:space="preserve"> к П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.,</w:t>
      </w:r>
      <w:r w:rsidRPr="00B1297C">
        <w:rPr>
          <w:rFonts w:ascii="Times New Roman" w:hAnsi="Times New Roman" w:cs="Times New Roman"/>
          <w:sz w:val="28"/>
          <w:szCs w:val="28"/>
        </w:rPr>
        <w:t xml:space="preserve"> о расторжении брака удовлетворить.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Брак между П</w:t>
      </w:r>
      <w:r w:rsidR="00AD6DE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>Н</w:t>
      </w:r>
      <w:r w:rsidR="00AD6DE1">
        <w:rPr>
          <w:rFonts w:ascii="Times New Roman" w:hAnsi="Times New Roman" w:cs="Times New Roman"/>
          <w:sz w:val="28"/>
          <w:szCs w:val="28"/>
          <w:lang w:val="kk-KZ"/>
        </w:rPr>
        <w:t>.,</w:t>
      </w:r>
      <w:r w:rsidRPr="00B1297C">
        <w:rPr>
          <w:rFonts w:ascii="Times New Roman" w:hAnsi="Times New Roman" w:cs="Times New Roman"/>
          <w:sz w:val="28"/>
          <w:szCs w:val="28"/>
        </w:rPr>
        <w:t xml:space="preserve"> и П</w:t>
      </w:r>
      <w:r w:rsidR="00AD6DE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 xml:space="preserve"> (С</w:t>
      </w:r>
      <w:r w:rsidR="00AD6DE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 xml:space="preserve"> до брака) Т</w:t>
      </w:r>
      <w:r w:rsidR="00AD6DE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>В</w:t>
      </w:r>
      <w:r w:rsidR="00AD6DE1">
        <w:rPr>
          <w:rFonts w:ascii="Times New Roman" w:hAnsi="Times New Roman" w:cs="Times New Roman"/>
          <w:sz w:val="28"/>
          <w:szCs w:val="28"/>
          <w:lang w:val="kk-KZ"/>
        </w:rPr>
        <w:t>.,</w:t>
      </w:r>
      <w:r w:rsidRPr="00B1297C">
        <w:rPr>
          <w:rFonts w:ascii="Times New Roman" w:hAnsi="Times New Roman" w:cs="Times New Roman"/>
          <w:sz w:val="28"/>
          <w:szCs w:val="28"/>
        </w:rPr>
        <w:t xml:space="preserve"> зарегистрированный отделом ЗАГС г</w:t>
      </w:r>
      <w:proofErr w:type="gramStart"/>
      <w:r w:rsidRPr="00B1297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B1297C">
        <w:rPr>
          <w:rFonts w:ascii="Times New Roman" w:hAnsi="Times New Roman" w:cs="Times New Roman"/>
          <w:sz w:val="28"/>
          <w:szCs w:val="28"/>
        </w:rPr>
        <w:t>ымкент, Южно-Казахстанской области от 26 декабря  2011 года, за актовой записью №- расторгнуть.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Брак считать прекращенным с момента вступления решения в законную силу.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lastRenderedPageBreak/>
        <w:t>При регистрации расторжения брака с П</w:t>
      </w:r>
      <w:r w:rsidR="00AD6DE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297C">
        <w:rPr>
          <w:rFonts w:ascii="Times New Roman" w:hAnsi="Times New Roman" w:cs="Times New Roman"/>
          <w:sz w:val="28"/>
          <w:szCs w:val="28"/>
        </w:rPr>
        <w:t>Н</w:t>
      </w:r>
      <w:r w:rsidR="00AD6DE1">
        <w:rPr>
          <w:rFonts w:ascii="Times New Roman" w:hAnsi="Times New Roman" w:cs="Times New Roman"/>
          <w:sz w:val="28"/>
          <w:szCs w:val="28"/>
          <w:lang w:val="kk-KZ"/>
        </w:rPr>
        <w:t>.,</w:t>
      </w:r>
      <w:r w:rsidRPr="00B1297C">
        <w:rPr>
          <w:rFonts w:ascii="Times New Roman" w:hAnsi="Times New Roman" w:cs="Times New Roman"/>
          <w:sz w:val="28"/>
          <w:szCs w:val="28"/>
        </w:rPr>
        <w:t xml:space="preserve"> взыскать в доход государства государственную пошлину в сумме 2 973 (две тысячи девятьсот семьдесят три) тенге.</w:t>
      </w:r>
    </w:p>
    <w:p w:rsidR="00B1297C" w:rsidRPr="00B1297C" w:rsidRDefault="00B1297C" w:rsidP="00B1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 опротестовано с соблюдением требований статей 334, 335 ГПК Республики Казахстан в апелляционную судебную коллегию Южно-Казахстанского областного суда через </w:t>
      </w:r>
      <w:proofErr w:type="spellStart"/>
      <w:r w:rsidRPr="00B1297C">
        <w:rPr>
          <w:rFonts w:ascii="Times New Roman" w:hAnsi="Times New Roman" w:cs="Times New Roman"/>
          <w:sz w:val="28"/>
          <w:szCs w:val="28"/>
        </w:rPr>
        <w:t>Енбекшинский</w:t>
      </w:r>
      <w:proofErr w:type="spellEnd"/>
      <w:r w:rsidRPr="00B1297C">
        <w:rPr>
          <w:rFonts w:ascii="Times New Roman" w:hAnsi="Times New Roman" w:cs="Times New Roman"/>
          <w:sz w:val="28"/>
          <w:szCs w:val="28"/>
        </w:rPr>
        <w:t xml:space="preserve"> районный суд города Шымкент Южно-Казахстанской области в течение 15 дней со дня вручения копии решения.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Судья:</w:t>
      </w:r>
      <w:r w:rsidRPr="00B1297C">
        <w:rPr>
          <w:rFonts w:ascii="Times New Roman" w:hAnsi="Times New Roman" w:cs="Times New Roman"/>
          <w:sz w:val="28"/>
          <w:szCs w:val="28"/>
        </w:rPr>
        <w:tab/>
      </w:r>
      <w:r w:rsidRPr="00B1297C">
        <w:rPr>
          <w:rFonts w:ascii="Times New Roman" w:hAnsi="Times New Roman" w:cs="Times New Roman"/>
          <w:sz w:val="28"/>
          <w:szCs w:val="28"/>
        </w:rPr>
        <w:tab/>
      </w:r>
      <w:r w:rsidRPr="00B1297C">
        <w:rPr>
          <w:rFonts w:ascii="Times New Roman" w:hAnsi="Times New Roman" w:cs="Times New Roman"/>
          <w:sz w:val="28"/>
          <w:szCs w:val="28"/>
        </w:rPr>
        <w:tab/>
      </w:r>
      <w:r w:rsidRPr="00B1297C">
        <w:rPr>
          <w:rFonts w:ascii="Times New Roman" w:hAnsi="Times New Roman" w:cs="Times New Roman"/>
          <w:sz w:val="28"/>
          <w:szCs w:val="28"/>
        </w:rPr>
        <w:tab/>
      </w:r>
      <w:r w:rsidRPr="00B1297C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Pr="00B1297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297C">
        <w:rPr>
          <w:rFonts w:ascii="Times New Roman" w:hAnsi="Times New Roman" w:cs="Times New Roman"/>
          <w:sz w:val="28"/>
          <w:szCs w:val="28"/>
        </w:rPr>
        <w:t>Билтебай</w:t>
      </w:r>
      <w:proofErr w:type="spellEnd"/>
      <w:r w:rsidRPr="00B1297C">
        <w:rPr>
          <w:rFonts w:ascii="Times New Roman" w:hAnsi="Times New Roman" w:cs="Times New Roman"/>
          <w:sz w:val="28"/>
          <w:szCs w:val="28"/>
        </w:rPr>
        <w:t xml:space="preserve"> А.Ж.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Копия верна.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Судья:</w:t>
      </w:r>
      <w:r w:rsidRPr="00B1297C">
        <w:rPr>
          <w:rFonts w:ascii="Times New Roman" w:hAnsi="Times New Roman" w:cs="Times New Roman"/>
          <w:sz w:val="28"/>
          <w:szCs w:val="28"/>
        </w:rPr>
        <w:tab/>
      </w:r>
      <w:r w:rsidRPr="00B1297C">
        <w:rPr>
          <w:rFonts w:ascii="Times New Roman" w:hAnsi="Times New Roman" w:cs="Times New Roman"/>
          <w:sz w:val="28"/>
          <w:szCs w:val="28"/>
        </w:rPr>
        <w:tab/>
      </w:r>
      <w:r w:rsidRPr="00B1297C">
        <w:rPr>
          <w:rFonts w:ascii="Times New Roman" w:hAnsi="Times New Roman" w:cs="Times New Roman"/>
          <w:sz w:val="28"/>
          <w:szCs w:val="28"/>
        </w:rPr>
        <w:tab/>
      </w:r>
      <w:r w:rsidRPr="00B1297C">
        <w:rPr>
          <w:rFonts w:ascii="Times New Roman" w:hAnsi="Times New Roman" w:cs="Times New Roman"/>
          <w:sz w:val="28"/>
          <w:szCs w:val="28"/>
        </w:rPr>
        <w:tab/>
      </w:r>
      <w:r w:rsidRPr="00B1297C">
        <w:rPr>
          <w:rFonts w:ascii="Times New Roman" w:hAnsi="Times New Roman" w:cs="Times New Roman"/>
          <w:sz w:val="28"/>
          <w:szCs w:val="28"/>
        </w:rPr>
        <w:tab/>
      </w:r>
      <w:r w:rsidRPr="00B1297C">
        <w:rPr>
          <w:rFonts w:ascii="Times New Roman" w:hAnsi="Times New Roman" w:cs="Times New Roman"/>
          <w:sz w:val="28"/>
          <w:szCs w:val="28"/>
        </w:rPr>
        <w:tab/>
      </w:r>
      <w:r w:rsidRPr="00B1297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B1297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297C">
        <w:rPr>
          <w:rFonts w:ascii="Times New Roman" w:hAnsi="Times New Roman" w:cs="Times New Roman"/>
          <w:sz w:val="28"/>
          <w:szCs w:val="28"/>
        </w:rPr>
        <w:t>Билтебай</w:t>
      </w:r>
      <w:proofErr w:type="spellEnd"/>
      <w:r w:rsidRPr="00B1297C">
        <w:rPr>
          <w:rFonts w:ascii="Times New Roman" w:hAnsi="Times New Roman" w:cs="Times New Roman"/>
          <w:sz w:val="28"/>
          <w:szCs w:val="28"/>
        </w:rPr>
        <w:t xml:space="preserve"> А.Ж.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Решение в законную силу не вступило.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19 мая 2015 года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Судья:</w:t>
      </w:r>
      <w:r w:rsidRPr="00B1297C">
        <w:rPr>
          <w:rFonts w:ascii="Times New Roman" w:hAnsi="Times New Roman" w:cs="Times New Roman"/>
          <w:sz w:val="28"/>
          <w:szCs w:val="28"/>
        </w:rPr>
        <w:tab/>
      </w:r>
      <w:r w:rsidRPr="00B1297C">
        <w:rPr>
          <w:rFonts w:ascii="Times New Roman" w:hAnsi="Times New Roman" w:cs="Times New Roman"/>
          <w:sz w:val="28"/>
          <w:szCs w:val="28"/>
        </w:rPr>
        <w:tab/>
      </w:r>
      <w:r w:rsidRPr="00B1297C">
        <w:rPr>
          <w:rFonts w:ascii="Times New Roman" w:hAnsi="Times New Roman" w:cs="Times New Roman"/>
          <w:sz w:val="28"/>
          <w:szCs w:val="28"/>
        </w:rPr>
        <w:tab/>
      </w:r>
      <w:r w:rsidRPr="00B1297C">
        <w:rPr>
          <w:rFonts w:ascii="Times New Roman" w:hAnsi="Times New Roman" w:cs="Times New Roman"/>
          <w:sz w:val="28"/>
          <w:szCs w:val="28"/>
        </w:rPr>
        <w:tab/>
      </w:r>
      <w:r w:rsidRPr="00B1297C">
        <w:rPr>
          <w:rFonts w:ascii="Times New Roman" w:hAnsi="Times New Roman" w:cs="Times New Roman"/>
          <w:sz w:val="28"/>
          <w:szCs w:val="28"/>
        </w:rPr>
        <w:tab/>
      </w:r>
      <w:r w:rsidRPr="00B1297C">
        <w:rPr>
          <w:rFonts w:ascii="Times New Roman" w:hAnsi="Times New Roman" w:cs="Times New Roman"/>
          <w:sz w:val="28"/>
          <w:szCs w:val="28"/>
        </w:rPr>
        <w:tab/>
      </w:r>
      <w:r w:rsidRPr="00B1297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B1297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297C">
        <w:rPr>
          <w:rFonts w:ascii="Times New Roman" w:hAnsi="Times New Roman" w:cs="Times New Roman"/>
          <w:sz w:val="28"/>
          <w:szCs w:val="28"/>
        </w:rPr>
        <w:t>Билтебай</w:t>
      </w:r>
      <w:proofErr w:type="spellEnd"/>
      <w:r w:rsidRPr="00B1297C">
        <w:rPr>
          <w:rFonts w:ascii="Times New Roman" w:hAnsi="Times New Roman" w:cs="Times New Roman"/>
          <w:sz w:val="28"/>
          <w:szCs w:val="28"/>
        </w:rPr>
        <w:t xml:space="preserve"> А.Ж.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Справка</w:t>
      </w:r>
    </w:p>
    <w:p w:rsidR="00B1297C" w:rsidRPr="00B1297C" w:rsidRDefault="00B1297C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97C">
        <w:rPr>
          <w:rFonts w:ascii="Times New Roman" w:hAnsi="Times New Roman" w:cs="Times New Roman"/>
          <w:sz w:val="28"/>
          <w:szCs w:val="28"/>
        </w:rPr>
        <w:t>Решение вступило в законную силу «___» _______ 2015 года</w:t>
      </w:r>
    </w:p>
    <w:p w:rsidR="00000000" w:rsidRPr="00B1297C" w:rsidRDefault="006441C1" w:rsidP="00B12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B12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1297C"/>
    <w:rsid w:val="00AD6DE1"/>
    <w:rsid w:val="00B1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B1297C"/>
    <w:rPr>
      <w:rFonts w:ascii="Arial Unicode MS" w:eastAsia="Arial Unicode MS" w:hAnsi="Arial Unicode MS" w:cs="Arial Unicode MS"/>
      <w:sz w:val="24"/>
      <w:szCs w:val="24"/>
      <w:lang w:val="kk-KZ"/>
    </w:rPr>
  </w:style>
  <w:style w:type="paragraph" w:styleId="a4">
    <w:name w:val="Body Text"/>
    <w:basedOn w:val="a"/>
    <w:link w:val="a3"/>
    <w:rsid w:val="00B1297C"/>
    <w:pPr>
      <w:spacing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kk-KZ"/>
    </w:rPr>
  </w:style>
  <w:style w:type="character" w:customStyle="1" w:styleId="1">
    <w:name w:val="Основной текст Знак1"/>
    <w:basedOn w:val="a0"/>
    <w:link w:val="a4"/>
    <w:uiPriority w:val="99"/>
    <w:semiHidden/>
    <w:rsid w:val="00B129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725-0309</dc:creator>
  <cp:keywords/>
  <dc:description/>
  <cp:lastModifiedBy>725-0309</cp:lastModifiedBy>
  <cp:revision>3</cp:revision>
  <dcterms:created xsi:type="dcterms:W3CDTF">2016-02-15T11:30:00Z</dcterms:created>
  <dcterms:modified xsi:type="dcterms:W3CDTF">2016-02-15T11:43:00Z</dcterms:modified>
</cp:coreProperties>
</file>