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03F4" w14:textId="77777777" w:rsidR="0001015F" w:rsidRPr="0001015F" w:rsidRDefault="0001015F" w:rsidP="0001015F">
      <w:r w:rsidRPr="0001015F">
        <w:t>Решение ГО: Прекратить рассмотрение Причина прекращения: имеются иные основания, предусмотренные законами Республики Казахстан Статус решения: Упрощенная административная процедура прекращена (п.п.2) ч.1 ст.77 Кодекса) Отправлено извещение об исполнении: +77085785758 Исполнитель: ЖАҚСЫЛЫҚ ДӘУРЕН ҚУАНТАЙҰЛЫ (Следователь - Государственное учреждение Отдел полиции Мактааральского района Департамента полиции Туркестанской области Министерства внутренних дел Республики Казахстан) 7716730777</w:t>
      </w:r>
    </w:p>
    <w:p w14:paraId="68DB9211" w14:textId="77777777" w:rsidR="00ED4795" w:rsidRDefault="00ED4795" w:rsidP="00ED4795">
      <w:pPr>
        <w:ind w:left="4320"/>
        <w:rPr>
          <w:lang w:val="ru-RU"/>
        </w:rPr>
      </w:pPr>
    </w:p>
    <w:p w14:paraId="163388CA" w14:textId="36EE23AE" w:rsidR="00ED4795" w:rsidRPr="00ED4795" w:rsidRDefault="0001015F" w:rsidP="00ED4795">
      <w:pPr>
        <w:ind w:left="4320"/>
      </w:pPr>
      <w:r w:rsidRPr="0001015F">
        <w:t xml:space="preserve">Қорғаушы: Адвокат Саржанов Галымжан Турлыбековичке «Заң және Құқық» Адвокаттық кеңсесі Қазахстан Республикасы, 050002, Алматы қаласы, Алмалы ауданы, Абылай Хан даңғылы, 79/71 үй, 304 кеңсе. </w:t>
      </w:r>
    </w:p>
    <w:p w14:paraId="47DAFB79" w14:textId="77777777" w:rsidR="00ED4795" w:rsidRDefault="00ED4795" w:rsidP="00ED4795">
      <w:pPr>
        <w:jc w:val="center"/>
        <w:rPr>
          <w:b/>
          <w:bCs/>
          <w:lang w:val="ru-RU"/>
        </w:rPr>
      </w:pPr>
    </w:p>
    <w:p w14:paraId="4F042C3C" w14:textId="55FC371B" w:rsidR="00ED4795" w:rsidRPr="00ED4795" w:rsidRDefault="0001015F" w:rsidP="00ED4795">
      <w:pPr>
        <w:jc w:val="center"/>
        <w:rPr>
          <w:b/>
          <w:bCs/>
          <w:lang w:val="ru-RU"/>
        </w:rPr>
      </w:pPr>
      <w:r w:rsidRPr="00ED4795">
        <w:rPr>
          <w:b/>
          <w:bCs/>
        </w:rPr>
        <w:t>Х А Б А Р Л А М А</w:t>
      </w:r>
    </w:p>
    <w:p w14:paraId="22630AD6" w14:textId="77777777" w:rsidR="00ED4795" w:rsidRPr="0082750B" w:rsidRDefault="0001015F" w:rsidP="00ED4795">
      <w:pPr>
        <w:jc w:val="both"/>
      </w:pPr>
      <w:r w:rsidRPr="0001015F">
        <w:t xml:space="preserve">Сіздің 07.04.2025 жылы Мақтаарал АПБ-нің кеңсесіне № ЗТ-2025-01096234 санымен Е-өтініш арқылы түсірген өтініш хатыңыз бойынша қанағаттандырудан бас тартылғанын хабарлаймын. Егерде сіз, қабылданған шешіммен келіспеген жағдайда, Қазақстан Республикасының ҚПК-нің 105-бабының талаптарына сай, прокуротураға сонымен қатар Қазақстан Республикасының ҚПК-нің 106-бабының талаптарына сай сотқа шағымдануға құқылысыз. </w:t>
      </w:r>
    </w:p>
    <w:p w14:paraId="34009DEA" w14:textId="77777777" w:rsidR="00ED4795" w:rsidRPr="0082750B" w:rsidRDefault="0001015F" w:rsidP="00ED4795">
      <w:pPr>
        <w:jc w:val="both"/>
      </w:pPr>
      <w:r w:rsidRPr="0001015F">
        <w:t xml:space="preserve">Мақтаарал АПБ-нің бастығы полиция подполковнигі Е.Амантаев орын: Д.Жақсылық тел: +7778-941-02-07 </w:t>
      </w:r>
    </w:p>
    <w:p w14:paraId="7A15E99A" w14:textId="35AFAECF" w:rsidR="00ED4795" w:rsidRDefault="0001015F" w:rsidP="00ED4795">
      <w:pPr>
        <w:jc w:val="center"/>
        <w:rPr>
          <w:lang w:val="ru-RU"/>
        </w:rPr>
      </w:pPr>
      <w:r w:rsidRPr="0001015F">
        <w:t>Қ А У Л Ы</w:t>
      </w:r>
    </w:p>
    <w:p w14:paraId="00518491" w14:textId="2FD20A66" w:rsidR="00ED4795" w:rsidRDefault="0001015F" w:rsidP="00ED4795">
      <w:pPr>
        <w:jc w:val="center"/>
        <w:rPr>
          <w:lang w:val="ru-RU"/>
        </w:rPr>
      </w:pPr>
      <w:r w:rsidRPr="0001015F">
        <w:t>Өтініш хатты қанағаттандырудан бас тарту туралы</w:t>
      </w:r>
    </w:p>
    <w:p w14:paraId="34B6B741" w14:textId="77777777" w:rsidR="00ED4795" w:rsidRDefault="0001015F" w:rsidP="00ED4795">
      <w:pPr>
        <w:ind w:firstLine="720"/>
        <w:jc w:val="both"/>
        <w:rPr>
          <w:lang w:val="ru-RU"/>
        </w:rPr>
      </w:pPr>
      <w:r w:rsidRPr="0001015F">
        <w:t xml:space="preserve">Мырзакент кенті «09» «сәуір» 2025 жылы Мақтаарал АПБ-нің аға тергеушісі полиция капитаны Д.Жақсылық, №255143031000056 санды қылмыстық істің материалдарын қарастырып, </w:t>
      </w:r>
    </w:p>
    <w:p w14:paraId="1A570B78" w14:textId="77777777" w:rsidR="00ED4795" w:rsidRDefault="0001015F" w:rsidP="00ED4795">
      <w:pPr>
        <w:ind w:firstLine="720"/>
        <w:jc w:val="both"/>
        <w:rPr>
          <w:lang w:val="ru-RU"/>
        </w:rPr>
      </w:pPr>
      <w:r w:rsidRPr="0001015F">
        <w:t xml:space="preserve">А Н Ы Қ Т А Д Ы М: </w:t>
      </w:r>
    </w:p>
    <w:p w14:paraId="5AA51D2C" w14:textId="77777777" w:rsidR="0082750B" w:rsidRDefault="0001015F" w:rsidP="00ED4795">
      <w:pPr>
        <w:ind w:firstLine="720"/>
        <w:jc w:val="both"/>
        <w:rPr>
          <w:lang w:val="ru-RU"/>
        </w:rPr>
      </w:pPr>
      <w:r w:rsidRPr="0001015F">
        <w:t xml:space="preserve">Мақтаарал АПБ-нің өндірісіндегі 255143031000006 санды қылмыстық іс бойынша тергеп тексеру барысында М.Б.Е азаматтың ұялы телефонын қарап тексеру барысында ватсап әлеуметтік желісіндегі «Атакент Бауырлар» және «Бауырлар» тобына А.Е.К, Г.Ф.А есімді азаматтар адамдар тобы болып әлеуметтік, ұлттық, рулық , нәсілдік, тектік-топтық немесе діни алауыздықты қоздыратын аудио және бейнежазбаларды жариялағаны анықталды. </w:t>
      </w:r>
    </w:p>
    <w:p w14:paraId="0CCF5722" w14:textId="77777777" w:rsidR="0082750B" w:rsidRDefault="0001015F" w:rsidP="00ED4795">
      <w:pPr>
        <w:ind w:firstLine="720"/>
        <w:jc w:val="both"/>
        <w:rPr>
          <w:lang w:val="ru-RU"/>
        </w:rPr>
      </w:pPr>
      <w:r w:rsidRPr="0001015F">
        <w:t xml:space="preserve">Аталған жәйіт бойынша Мақтаарал АПБ-мен ҚР ҚК-нің 174-бабы 2-бөлігімен 28.02.2025 жылы №255143031000056 санды сотқа дейінгі тергеп-тексеру амалдары басталған. </w:t>
      </w:r>
    </w:p>
    <w:p w14:paraId="291EA04A" w14:textId="43747D4D" w:rsidR="00ED4795" w:rsidRPr="0082750B" w:rsidRDefault="0001015F" w:rsidP="00ED4795">
      <w:pPr>
        <w:ind w:firstLine="720"/>
        <w:jc w:val="both"/>
      </w:pPr>
      <w:r w:rsidRPr="0001015F">
        <w:t>07.04.2025 жылы күдікті Е.</w:t>
      </w:r>
      <w:r w:rsidR="00163CDD">
        <w:t>А</w:t>
      </w:r>
      <w:r w:rsidRPr="0001015F">
        <w:t xml:space="preserve">тың адвокаттық қызметпен айналысуға №20015783 лицензиясы бар Алматы қалалық адвокаттар алқасының адвокаты Саржанов </w:t>
      </w:r>
      <w:r w:rsidRPr="0001015F">
        <w:lastRenderedPageBreak/>
        <w:t>Галымжан Турлыбекович № ЗТ-2025-01096234 санымен е-өтініш порталы арқылы өтініш жазып түсірген.</w:t>
      </w:r>
    </w:p>
    <w:p w14:paraId="38A47D26" w14:textId="28DA5EC4" w:rsidR="00ED4795" w:rsidRPr="0082750B" w:rsidRDefault="0001015F" w:rsidP="00ED4795">
      <w:pPr>
        <w:ind w:firstLine="720"/>
        <w:jc w:val="both"/>
      </w:pPr>
      <w:r w:rsidRPr="0001015F">
        <w:t xml:space="preserve"> Аталған өтініш хатта 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қорғаушының қатысуы міндетті делінген. </w:t>
      </w:r>
    </w:p>
    <w:p w14:paraId="56F8D8EC" w14:textId="499ECE93" w:rsidR="00631CEB" w:rsidRPr="00163CDD" w:rsidRDefault="0001015F" w:rsidP="00ED4795">
      <w:pPr>
        <w:ind w:firstLine="720"/>
        <w:jc w:val="both"/>
      </w:pPr>
      <w:r w:rsidRPr="0001015F">
        <w:t xml:space="preserve">Алайда Қорғау трапынан 03.04.2025 жыл тергеу изоляторында Е.К </w:t>
      </w:r>
      <w:r w:rsidR="00163CDD">
        <w:t>А</w:t>
      </w:r>
      <w:r w:rsidRPr="0001015F">
        <w:t xml:space="preserve">пен аталған хаттаманы, онда берілген жауаптарды талқылау барысында, тергеу тарапынан қылмыстық заңнаманың ҚР ҚПК 216- бабының 4 бөлімінің өрескел бұзылуы анықталды. </w:t>
      </w:r>
    </w:p>
    <w:p w14:paraId="27BE33D1" w14:textId="60470A34" w:rsidR="00ED4795" w:rsidRPr="00163CDD" w:rsidRDefault="0001015F" w:rsidP="00ED4795">
      <w:pPr>
        <w:ind w:firstLine="720"/>
        <w:jc w:val="both"/>
      </w:pPr>
      <w:r w:rsidRPr="0001015F">
        <w:t>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 деп көрсетіп 2025 жыл 1 наурыз күні, 15 сағ. 35 минуттан 16 сағ. 10 минут арасында күдікті Е.</w:t>
      </w:r>
      <w:r w:rsidR="00163CDD">
        <w:t>А</w:t>
      </w:r>
      <w:r w:rsidRPr="0001015F">
        <w:t xml:space="preserve">тан жауап алу хаттамасын - заңсыз және дәлел ретінде жарамсыз деп танып қылмыстық іс материалдарынан алып тастауды – деп көрсеткен. </w:t>
      </w:r>
      <w:r w:rsidR="00631CEB" w:rsidRPr="00163CDD">
        <w:t xml:space="preserve"> </w:t>
      </w:r>
    </w:p>
    <w:p w14:paraId="3078F5B8" w14:textId="77777777" w:rsidR="00ED4795" w:rsidRPr="0082750B" w:rsidRDefault="0001015F" w:rsidP="00ED4795">
      <w:pPr>
        <w:ind w:firstLine="720"/>
        <w:jc w:val="both"/>
      </w:pPr>
      <w:r w:rsidRPr="0001015F">
        <w:t xml:space="preserve">Қорғаушы Саржанов Галымжан Турлыбековичтың талап тілегі қанағаттандырудан бас тартуға жатады. </w:t>
      </w:r>
    </w:p>
    <w:p w14:paraId="1EF14D2C" w14:textId="1EAA065D" w:rsidR="00ED4795" w:rsidRPr="0082750B" w:rsidRDefault="0001015F" w:rsidP="00ED4795">
      <w:pPr>
        <w:ind w:firstLine="720"/>
        <w:jc w:val="both"/>
      </w:pPr>
      <w:r w:rsidRPr="0001015F">
        <w:t>Себебі 2025 жыл 1 наурыз күні, 15 сағ. 35 минуттан 16 сағ. 10 минут арасында күдікті Е.</w:t>
      </w:r>
      <w:r w:rsidR="00163CDD">
        <w:t>А</w:t>
      </w:r>
      <w:r w:rsidRPr="0001015F">
        <w:t>тан жауап алу хаттамасын толтыру барысында Е.К.</w:t>
      </w:r>
      <w:r w:rsidR="00163CDD">
        <w:t>А</w:t>
      </w:r>
      <w:r w:rsidRPr="0001015F">
        <w:t xml:space="preserve">тың қорғаушы ретінде С.Акназаров қатыстырылған. </w:t>
      </w:r>
    </w:p>
    <w:p w14:paraId="34DE7A07" w14:textId="7B644EB3" w:rsidR="00ED4795" w:rsidRPr="0082750B" w:rsidRDefault="0001015F" w:rsidP="00ED4795">
      <w:pPr>
        <w:ind w:firstLine="720"/>
        <w:jc w:val="both"/>
      </w:pPr>
      <w:r w:rsidRPr="0001015F">
        <w:t>Қатыстырылу барысында ВЕБ-ЕРДР жүйесімен күдікті Е.К.</w:t>
      </w:r>
      <w:r w:rsidR="00163CDD">
        <w:t>А</w:t>
      </w:r>
      <w:r w:rsidRPr="0001015F">
        <w:t xml:space="preserve">тан жауап алынып қорғаушысы С.Акназаровпен бірге қол қойылған. ВЕБ-ЕРДР жүйесінде кез-келген тұлғадан жауап алу барысында электронды түрде қол қойылып жүктелгеннен кейін, қайта процестік хаттамаға кіріп мүлде қайтадан қол қоюға мүмкіншілік жоқ. </w:t>
      </w:r>
    </w:p>
    <w:p w14:paraId="03A04380" w14:textId="2A2A53D2" w:rsidR="00ED4795" w:rsidRPr="0082750B" w:rsidRDefault="0001015F" w:rsidP="00ED4795">
      <w:pPr>
        <w:ind w:firstLine="720"/>
        <w:jc w:val="both"/>
      </w:pPr>
      <w:r w:rsidRPr="0001015F">
        <w:t xml:space="preserve">Сол себепті қорғаушы Саржанов Галымжан Турлыбековичтың талап тілегі қанағаттандырудан бас тартуға жатады Жоғарыда көрсетілгендердің негізінде, ҚР ҚПК-нің 67, 66, 70 және 198 баптарын басшылыққа ала отырып, </w:t>
      </w:r>
    </w:p>
    <w:p w14:paraId="07A00ABA" w14:textId="77777777" w:rsidR="00ED4795" w:rsidRDefault="0001015F" w:rsidP="00ED4795">
      <w:pPr>
        <w:ind w:firstLine="720"/>
        <w:jc w:val="both"/>
        <w:rPr>
          <w:lang w:val="ru-RU"/>
        </w:rPr>
      </w:pPr>
      <w:r w:rsidRPr="0001015F">
        <w:t xml:space="preserve">Қ А У Л Ы Е Т Т І М: </w:t>
      </w:r>
    </w:p>
    <w:p w14:paraId="45DCF86C" w14:textId="51460E51" w:rsidR="00ED4795" w:rsidRDefault="0001015F" w:rsidP="00ED4795">
      <w:pPr>
        <w:ind w:firstLine="720"/>
        <w:jc w:val="both"/>
        <w:rPr>
          <w:lang w:val="ru-RU"/>
        </w:rPr>
      </w:pPr>
      <w:r w:rsidRPr="0001015F">
        <w:t xml:space="preserve">1. №255143031000056 санды қылмыстық іс бойынша Саржанов Галымжан Турлыбековичтың № ЗТ-2025-01096234 санымен түсірген өтініш хаты қанағаттандырудан бас тартылсын. </w:t>
      </w:r>
    </w:p>
    <w:p w14:paraId="493B0B11" w14:textId="77777777" w:rsidR="00ED4795" w:rsidRDefault="0001015F" w:rsidP="00ED4795">
      <w:pPr>
        <w:ind w:firstLine="720"/>
        <w:jc w:val="both"/>
        <w:rPr>
          <w:lang w:val="ru-RU"/>
        </w:rPr>
      </w:pPr>
      <w:r w:rsidRPr="0001015F">
        <w:t xml:space="preserve">2. Қаулының көшірмесін Мақтаарал аудан прокурорына жолдансын. </w:t>
      </w:r>
    </w:p>
    <w:p w14:paraId="191DB9BB" w14:textId="77777777" w:rsidR="00ED4795" w:rsidRDefault="0001015F" w:rsidP="00ED4795">
      <w:pPr>
        <w:ind w:firstLine="720"/>
        <w:jc w:val="both"/>
        <w:rPr>
          <w:lang w:val="ru-RU"/>
        </w:rPr>
      </w:pPr>
      <w:r w:rsidRPr="0001015F">
        <w:t xml:space="preserve">3. Қабылданған шешім жайлы мүдделі адамдарға хабарлансын. </w:t>
      </w:r>
    </w:p>
    <w:p w14:paraId="64E18F1D" w14:textId="21C8381F" w:rsidR="0001015F" w:rsidRPr="0001015F" w:rsidRDefault="0001015F" w:rsidP="00ED4795">
      <w:pPr>
        <w:jc w:val="both"/>
      </w:pPr>
      <w:r w:rsidRPr="0001015F">
        <w:t xml:space="preserve">Мақтаарал АПБ-нің аға тергеушісі полиция капитаны Д.Жақсылық </w:t>
      </w:r>
    </w:p>
    <w:p w14:paraId="7CE9F250" w14:textId="77777777" w:rsidR="00AD3345" w:rsidRDefault="00AD3345" w:rsidP="00ED4795">
      <w:pPr>
        <w:jc w:val="both"/>
      </w:pPr>
    </w:p>
    <w:sectPr w:rsidR="00AD3345" w:rsidSect="0001015F">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45"/>
    <w:rsid w:val="0001015F"/>
    <w:rsid w:val="00163CDD"/>
    <w:rsid w:val="00180D4C"/>
    <w:rsid w:val="00397B12"/>
    <w:rsid w:val="00631CEB"/>
    <w:rsid w:val="0082750B"/>
    <w:rsid w:val="008508EE"/>
    <w:rsid w:val="00AD3345"/>
    <w:rsid w:val="00BA6532"/>
    <w:rsid w:val="00DE4454"/>
    <w:rsid w:val="00ED47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93AE"/>
  <w15:chartTrackingRefBased/>
  <w15:docId w15:val="{6D99FD6B-792F-47E9-9BAA-FE28DDF2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3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D3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D33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33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33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33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33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33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33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33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D33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D33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33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33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33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3345"/>
    <w:rPr>
      <w:rFonts w:eastAsiaTheme="majorEastAsia" w:cstheme="majorBidi"/>
      <w:color w:val="595959" w:themeColor="text1" w:themeTint="A6"/>
    </w:rPr>
  </w:style>
  <w:style w:type="character" w:customStyle="1" w:styleId="80">
    <w:name w:val="Заголовок 8 Знак"/>
    <w:basedOn w:val="a0"/>
    <w:link w:val="8"/>
    <w:uiPriority w:val="9"/>
    <w:semiHidden/>
    <w:rsid w:val="00AD33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3345"/>
    <w:rPr>
      <w:rFonts w:eastAsiaTheme="majorEastAsia" w:cstheme="majorBidi"/>
      <w:color w:val="272727" w:themeColor="text1" w:themeTint="D8"/>
    </w:rPr>
  </w:style>
  <w:style w:type="paragraph" w:styleId="a3">
    <w:name w:val="Title"/>
    <w:basedOn w:val="a"/>
    <w:next w:val="a"/>
    <w:link w:val="a4"/>
    <w:uiPriority w:val="10"/>
    <w:qFormat/>
    <w:rsid w:val="00AD3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D3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3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D33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D3345"/>
    <w:pPr>
      <w:spacing w:before="160"/>
      <w:jc w:val="center"/>
    </w:pPr>
    <w:rPr>
      <w:i/>
      <w:iCs/>
      <w:color w:val="404040" w:themeColor="text1" w:themeTint="BF"/>
    </w:rPr>
  </w:style>
  <w:style w:type="character" w:customStyle="1" w:styleId="22">
    <w:name w:val="Цитата 2 Знак"/>
    <w:basedOn w:val="a0"/>
    <w:link w:val="21"/>
    <w:uiPriority w:val="29"/>
    <w:rsid w:val="00AD3345"/>
    <w:rPr>
      <w:i/>
      <w:iCs/>
      <w:color w:val="404040" w:themeColor="text1" w:themeTint="BF"/>
    </w:rPr>
  </w:style>
  <w:style w:type="paragraph" w:styleId="a7">
    <w:name w:val="List Paragraph"/>
    <w:basedOn w:val="a"/>
    <w:uiPriority w:val="34"/>
    <w:qFormat/>
    <w:rsid w:val="00AD3345"/>
    <w:pPr>
      <w:ind w:left="720"/>
      <w:contextualSpacing/>
    </w:pPr>
  </w:style>
  <w:style w:type="character" w:styleId="a8">
    <w:name w:val="Intense Emphasis"/>
    <w:basedOn w:val="a0"/>
    <w:uiPriority w:val="21"/>
    <w:qFormat/>
    <w:rsid w:val="00AD3345"/>
    <w:rPr>
      <w:i/>
      <w:iCs/>
      <w:color w:val="0F4761" w:themeColor="accent1" w:themeShade="BF"/>
    </w:rPr>
  </w:style>
  <w:style w:type="paragraph" w:styleId="a9">
    <w:name w:val="Intense Quote"/>
    <w:basedOn w:val="a"/>
    <w:next w:val="a"/>
    <w:link w:val="aa"/>
    <w:uiPriority w:val="30"/>
    <w:qFormat/>
    <w:rsid w:val="00AD3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D3345"/>
    <w:rPr>
      <w:i/>
      <w:iCs/>
      <w:color w:val="0F4761" w:themeColor="accent1" w:themeShade="BF"/>
    </w:rPr>
  </w:style>
  <w:style w:type="character" w:styleId="ab">
    <w:name w:val="Intense Reference"/>
    <w:basedOn w:val="a0"/>
    <w:uiPriority w:val="32"/>
    <w:qFormat/>
    <w:rsid w:val="00AD33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265">
      <w:bodyDiv w:val="1"/>
      <w:marLeft w:val="0"/>
      <w:marRight w:val="0"/>
      <w:marTop w:val="0"/>
      <w:marBottom w:val="0"/>
      <w:divBdr>
        <w:top w:val="none" w:sz="0" w:space="0" w:color="auto"/>
        <w:left w:val="none" w:sz="0" w:space="0" w:color="auto"/>
        <w:bottom w:val="none" w:sz="0" w:space="0" w:color="auto"/>
        <w:right w:val="none" w:sz="0" w:space="0" w:color="auto"/>
      </w:divBdr>
    </w:div>
    <w:div w:id="7020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549</Words>
  <Characters>3832</Characters>
  <Application>Microsoft Office Word</Application>
  <DocSecurity>0</DocSecurity>
  <Lines>75</Lines>
  <Paragraphs>24</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7</cp:revision>
  <dcterms:created xsi:type="dcterms:W3CDTF">2025-04-11T10:48:00Z</dcterms:created>
  <dcterms:modified xsi:type="dcterms:W3CDTF">2026-02-08T08:41:00Z</dcterms:modified>
</cp:coreProperties>
</file>