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354BC" w14:textId="77777777" w:rsidR="00626EC6" w:rsidRPr="005B6488" w:rsidRDefault="00626EC6" w:rsidP="00626EC6">
      <w:pPr>
        <w:ind w:left="35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6488">
        <w:rPr>
          <w:rFonts w:ascii="Times New Roman" w:hAnsi="Times New Roman" w:cs="Times New Roman"/>
          <w:b/>
          <w:sz w:val="28"/>
          <w:szCs w:val="28"/>
        </w:rPr>
        <w:t>Частному судебному исполнителю</w:t>
      </w:r>
    </w:p>
    <w:p w14:paraId="3316A6C2" w14:textId="77777777" w:rsidR="00626EC6" w:rsidRPr="005B6488" w:rsidRDefault="00626EC6" w:rsidP="00626EC6">
      <w:pPr>
        <w:ind w:left="35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6488">
        <w:rPr>
          <w:rFonts w:ascii="Times New Roman" w:hAnsi="Times New Roman" w:cs="Times New Roman"/>
          <w:b/>
          <w:sz w:val="28"/>
          <w:szCs w:val="28"/>
        </w:rPr>
        <w:t xml:space="preserve">исполнительного округа города Алматы </w:t>
      </w:r>
      <w:proofErr w:type="spellStart"/>
      <w:r w:rsidRPr="005B6488">
        <w:rPr>
          <w:rFonts w:ascii="Times New Roman" w:hAnsi="Times New Roman" w:cs="Times New Roman"/>
          <w:b/>
          <w:sz w:val="28"/>
          <w:szCs w:val="28"/>
        </w:rPr>
        <w:t>Тауекелову</w:t>
      </w:r>
      <w:proofErr w:type="spellEnd"/>
      <w:r w:rsidRPr="005B6488">
        <w:rPr>
          <w:rFonts w:ascii="Times New Roman" w:hAnsi="Times New Roman" w:cs="Times New Roman"/>
          <w:b/>
          <w:sz w:val="28"/>
          <w:szCs w:val="28"/>
        </w:rPr>
        <w:t xml:space="preserve"> Кайрат </w:t>
      </w:r>
      <w:proofErr w:type="spellStart"/>
      <w:r w:rsidRPr="005B6488">
        <w:rPr>
          <w:rFonts w:ascii="Times New Roman" w:hAnsi="Times New Roman" w:cs="Times New Roman"/>
          <w:b/>
          <w:sz w:val="28"/>
          <w:szCs w:val="28"/>
        </w:rPr>
        <w:t>Танирбергеновичу</w:t>
      </w:r>
      <w:proofErr w:type="spellEnd"/>
    </w:p>
    <w:p w14:paraId="07084110" w14:textId="77777777" w:rsidR="00626EC6" w:rsidRPr="005B6488" w:rsidRDefault="00626EC6" w:rsidP="00626EC6">
      <w:pPr>
        <w:ind w:left="3544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B6488">
        <w:rPr>
          <w:rFonts w:ascii="Times New Roman" w:hAnsi="Times New Roman" w:cs="Times New Roman"/>
          <w:bCs/>
          <w:sz w:val="28"/>
          <w:szCs w:val="28"/>
        </w:rPr>
        <w:t>г.Алматы</w:t>
      </w:r>
      <w:proofErr w:type="spellEnd"/>
      <w:r w:rsidRPr="005B6488">
        <w:rPr>
          <w:rFonts w:ascii="Times New Roman" w:hAnsi="Times New Roman" w:cs="Times New Roman"/>
          <w:bCs/>
          <w:sz w:val="28"/>
          <w:szCs w:val="28"/>
        </w:rPr>
        <w:t xml:space="preserve">, пр. </w:t>
      </w:r>
      <w:proofErr w:type="spellStart"/>
      <w:r w:rsidRPr="005B6488">
        <w:rPr>
          <w:rFonts w:ascii="Times New Roman" w:hAnsi="Times New Roman" w:cs="Times New Roman"/>
          <w:bCs/>
          <w:sz w:val="28"/>
          <w:szCs w:val="28"/>
        </w:rPr>
        <w:t>Райымбека</w:t>
      </w:r>
      <w:proofErr w:type="spellEnd"/>
      <w:r w:rsidRPr="005B6488">
        <w:rPr>
          <w:rFonts w:ascii="Times New Roman" w:hAnsi="Times New Roman" w:cs="Times New Roman"/>
          <w:bCs/>
          <w:sz w:val="28"/>
          <w:szCs w:val="28"/>
        </w:rPr>
        <w:t>, д. 348 А, офис 512а</w:t>
      </w:r>
    </w:p>
    <w:p w14:paraId="62B4BB75" w14:textId="77777777" w:rsidR="00626EC6" w:rsidRPr="001F53D5" w:rsidRDefault="00626EC6" w:rsidP="00626EC6">
      <w:pPr>
        <w:ind w:left="354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53D5">
        <w:rPr>
          <w:rFonts w:ascii="Times New Roman" w:hAnsi="Times New Roman" w:cs="Times New Roman"/>
          <w:bCs/>
          <w:sz w:val="28"/>
          <w:szCs w:val="28"/>
        </w:rPr>
        <w:t>+7</w:t>
      </w:r>
      <w:r w:rsidRPr="00626EC6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1F53D5">
        <w:rPr>
          <w:rFonts w:ascii="Times New Roman" w:hAnsi="Times New Roman" w:cs="Times New Roman"/>
          <w:bCs/>
          <w:sz w:val="28"/>
          <w:szCs w:val="28"/>
        </w:rPr>
        <w:t>705</w:t>
      </w:r>
      <w:r w:rsidRPr="00626EC6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1F53D5">
        <w:rPr>
          <w:rFonts w:ascii="Times New Roman" w:hAnsi="Times New Roman" w:cs="Times New Roman"/>
          <w:bCs/>
          <w:sz w:val="28"/>
          <w:szCs w:val="28"/>
        </w:rPr>
        <w:t>185 00 20.</w:t>
      </w:r>
    </w:p>
    <w:p w14:paraId="4A885DA1" w14:textId="77777777" w:rsidR="00626EC6" w:rsidRPr="001F53D5" w:rsidRDefault="00626EC6" w:rsidP="00626EC6">
      <w:pPr>
        <w:ind w:left="3544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Pr="005B6488">
          <w:rPr>
            <w:rStyle w:val="ac"/>
            <w:rFonts w:ascii="Times New Roman" w:hAnsi="Times New Roman" w:cs="Times New Roman"/>
            <w:bCs/>
            <w:sz w:val="28"/>
            <w:szCs w:val="28"/>
            <w:lang w:val="en-US"/>
          </w:rPr>
          <w:t>ktauekelov</w:t>
        </w:r>
        <w:r w:rsidRPr="001F53D5">
          <w:rPr>
            <w:rStyle w:val="ac"/>
            <w:rFonts w:ascii="Times New Roman" w:hAnsi="Times New Roman" w:cs="Times New Roman"/>
            <w:bCs/>
            <w:sz w:val="28"/>
            <w:szCs w:val="28"/>
          </w:rPr>
          <w:t>@</w:t>
        </w:r>
        <w:r w:rsidRPr="005B6488">
          <w:rPr>
            <w:rStyle w:val="ac"/>
            <w:rFonts w:ascii="Times New Roman" w:hAnsi="Times New Roman" w:cs="Times New Roman"/>
            <w:bCs/>
            <w:sz w:val="28"/>
            <w:szCs w:val="28"/>
            <w:lang w:val="en-US"/>
          </w:rPr>
          <w:t>inbox</w:t>
        </w:r>
        <w:r w:rsidRPr="001F53D5">
          <w:rPr>
            <w:rStyle w:val="ac"/>
            <w:rFonts w:ascii="Times New Roman" w:hAnsi="Times New Roman" w:cs="Times New Roman"/>
            <w:bCs/>
            <w:sz w:val="28"/>
            <w:szCs w:val="28"/>
          </w:rPr>
          <w:t>.</w:t>
        </w:r>
        <w:r w:rsidRPr="005B6488">
          <w:rPr>
            <w:rStyle w:val="ac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</w:hyperlink>
      <w:r w:rsidRPr="001F53D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C7CD96E" w14:textId="0B9E0855" w:rsidR="00626EC6" w:rsidRPr="001F53D5" w:rsidRDefault="00626EC6" w:rsidP="00626EC6">
      <w:pPr>
        <w:pStyle w:val="ad"/>
        <w:ind w:left="3544"/>
        <w:rPr>
          <w:rFonts w:ascii="Times New Roman" w:hAnsi="Times New Roman" w:cs="Times New Roman"/>
          <w:b/>
          <w:bCs/>
          <w:sz w:val="28"/>
          <w:szCs w:val="28"/>
        </w:rPr>
      </w:pPr>
      <w:r w:rsidRPr="005B64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/>
        </w:rPr>
        <w:t>от</w:t>
      </w:r>
      <w:r w:rsidRPr="001F53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 w:rsidRPr="005B6488">
        <w:rPr>
          <w:rFonts w:ascii="Times New Roman" w:hAnsi="Times New Roman" w:cs="Times New Roman"/>
          <w:b/>
          <w:bCs/>
          <w:sz w:val="28"/>
          <w:szCs w:val="28"/>
        </w:rPr>
        <w:t>ТОО</w:t>
      </w:r>
      <w:r w:rsidRPr="001F53D5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r w:rsidR="001F53D5">
        <w:rPr>
          <w:rFonts w:ascii="Times New Roman" w:hAnsi="Times New Roman" w:cs="Times New Roman"/>
          <w:b/>
          <w:bCs/>
          <w:sz w:val="28"/>
          <w:szCs w:val="28"/>
          <w:lang w:val="en-US"/>
        </w:rPr>
        <w:t>MBG</w:t>
      </w:r>
      <w:r w:rsidRPr="001F53D5">
        <w:rPr>
          <w:rFonts w:ascii="Times New Roman" w:hAnsi="Times New Roman" w:cs="Times New Roman"/>
          <w:b/>
          <w:bCs/>
          <w:sz w:val="28"/>
          <w:szCs w:val="28"/>
        </w:rPr>
        <w:t xml:space="preserve">" </w:t>
      </w:r>
    </w:p>
    <w:p w14:paraId="0CAE390A" w14:textId="6C4D5E09" w:rsidR="00626EC6" w:rsidRPr="001F53D5" w:rsidRDefault="00626EC6" w:rsidP="00626EC6">
      <w:pPr>
        <w:pStyle w:val="ad"/>
        <w:ind w:left="3544"/>
        <w:rPr>
          <w:rFonts w:ascii="Times New Roman" w:hAnsi="Times New Roman" w:cs="Times New Roman"/>
          <w:sz w:val="28"/>
          <w:szCs w:val="28"/>
          <w:lang w:val="en-US"/>
        </w:rPr>
      </w:pPr>
      <w:r w:rsidRPr="005B6488">
        <w:rPr>
          <w:rFonts w:ascii="Times New Roman" w:hAnsi="Times New Roman" w:cs="Times New Roman"/>
          <w:sz w:val="28"/>
          <w:szCs w:val="28"/>
        </w:rPr>
        <w:t xml:space="preserve">БИН </w:t>
      </w:r>
      <w:r w:rsidR="001F53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2CEF3A7" w14:textId="599ED77B" w:rsidR="00626EC6" w:rsidRPr="005B6488" w:rsidRDefault="00626EC6" w:rsidP="00626EC6">
      <w:pPr>
        <w:pStyle w:val="ad"/>
        <w:ind w:left="3544"/>
        <w:rPr>
          <w:rFonts w:ascii="Times New Roman" w:hAnsi="Times New Roman" w:cs="Times New Roman"/>
          <w:sz w:val="28"/>
          <w:szCs w:val="28"/>
        </w:rPr>
      </w:pPr>
      <w:r w:rsidRPr="005B6488">
        <w:rPr>
          <w:rFonts w:ascii="Times New Roman" w:hAnsi="Times New Roman" w:cs="Times New Roman"/>
          <w:sz w:val="28"/>
          <w:szCs w:val="28"/>
        </w:rPr>
        <w:t xml:space="preserve">г. Алматы, ул. </w:t>
      </w:r>
      <w:proofErr w:type="gramStart"/>
      <w:r w:rsidRPr="005B6488">
        <w:rPr>
          <w:rFonts w:ascii="Times New Roman" w:hAnsi="Times New Roman" w:cs="Times New Roman"/>
          <w:sz w:val="28"/>
          <w:szCs w:val="28"/>
        </w:rPr>
        <w:t>Б</w:t>
      </w:r>
      <w:r w:rsidR="001F53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48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B6488">
        <w:rPr>
          <w:rFonts w:ascii="Times New Roman" w:hAnsi="Times New Roman" w:cs="Times New Roman"/>
          <w:sz w:val="28"/>
          <w:szCs w:val="28"/>
        </w:rPr>
        <w:t xml:space="preserve"> дом 194, 10 этаж, офис 1009</w:t>
      </w:r>
    </w:p>
    <w:p w14:paraId="2865F7EE" w14:textId="58CCA634" w:rsidR="00626EC6" w:rsidRPr="001F53D5" w:rsidRDefault="00626EC6" w:rsidP="00626EC6">
      <w:pPr>
        <w:pStyle w:val="ad"/>
        <w:ind w:left="3544"/>
        <w:rPr>
          <w:rFonts w:ascii="Times New Roman" w:hAnsi="Times New Roman" w:cs="Times New Roman"/>
          <w:sz w:val="28"/>
          <w:szCs w:val="28"/>
          <w:lang w:val="en-US"/>
        </w:rPr>
      </w:pPr>
      <w:r w:rsidRPr="005B6488">
        <w:rPr>
          <w:rFonts w:ascii="Times New Roman" w:hAnsi="Times New Roman" w:cs="Times New Roman"/>
          <w:sz w:val="28"/>
          <w:szCs w:val="28"/>
        </w:rPr>
        <w:t>+7 705 </w:t>
      </w:r>
      <w:r w:rsidR="001F53D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</w:t>
      </w:r>
    </w:p>
    <w:p w14:paraId="6AE52A05" w14:textId="77777777" w:rsidR="00626EC6" w:rsidRPr="005B6488" w:rsidRDefault="00626EC6" w:rsidP="00626EC6">
      <w:pPr>
        <w:pStyle w:val="ad"/>
        <w:ind w:left="354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B64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Представитель по доверенности: </w:t>
      </w:r>
    </w:p>
    <w:p w14:paraId="7489E35F" w14:textId="77777777" w:rsidR="00626EC6" w:rsidRPr="005B6488" w:rsidRDefault="00626EC6" w:rsidP="00626EC6">
      <w:pPr>
        <w:pStyle w:val="ad"/>
        <w:ind w:left="354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B64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Адвокатская контора «Закон и Право»   </w:t>
      </w:r>
    </w:p>
    <w:p w14:paraId="68E4A088" w14:textId="77777777" w:rsidR="00626EC6" w:rsidRPr="005B6488" w:rsidRDefault="00626EC6" w:rsidP="00626EC6">
      <w:pPr>
        <w:pStyle w:val="ad"/>
        <w:ind w:left="354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B64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БИН 201240021767 </w:t>
      </w:r>
    </w:p>
    <w:p w14:paraId="25EF6656" w14:textId="77777777" w:rsidR="00626EC6" w:rsidRPr="005B6488" w:rsidRDefault="00626EC6" w:rsidP="00626EC6">
      <w:pPr>
        <w:ind w:left="3544"/>
        <w:rPr>
          <w:rFonts w:ascii="Times New Roman" w:hAnsi="Times New Roman" w:cs="Times New Roman"/>
          <w:sz w:val="28"/>
          <w:szCs w:val="28"/>
        </w:rPr>
      </w:pPr>
      <w:r w:rsidRPr="005B64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Алматы, пр. Абылай Хана, д. 79, офис 304</w:t>
      </w:r>
    </w:p>
    <w:p w14:paraId="6C35BE6A" w14:textId="77777777" w:rsidR="00626EC6" w:rsidRPr="005B6488" w:rsidRDefault="00626EC6" w:rsidP="00626EC6">
      <w:pPr>
        <w:ind w:left="354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6">
        <w:r w:rsidRPr="005B6488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info</w:t>
        </w:r>
        <w:r w:rsidRPr="005B6488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</w:rPr>
          <w:t>@</w:t>
        </w:r>
        <w:r w:rsidRPr="005B6488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zakonpravo</w:t>
        </w:r>
        <w:r w:rsidRPr="005B6488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 w:rsidRPr="005B6488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kz</w:t>
        </w:r>
      </w:hyperlink>
      <w:r w:rsidRPr="005B64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 </w:t>
      </w:r>
      <w:hyperlink r:id="rId7">
        <w:r w:rsidRPr="005B6488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www</w:t>
        </w:r>
        <w:r w:rsidRPr="005B6488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 w:rsidRPr="005B6488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zakonpravo</w:t>
        </w:r>
        <w:r w:rsidRPr="005B6488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 w:rsidRPr="005B6488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kz</w:t>
        </w:r>
      </w:hyperlink>
      <w:r w:rsidRPr="005B64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4D6EC28" w14:textId="77777777" w:rsidR="00626EC6" w:rsidRPr="005B6488" w:rsidRDefault="00626EC6" w:rsidP="00626EC6">
      <w:pPr>
        <w:pStyle w:val="ad"/>
        <w:ind w:left="3544"/>
        <w:rPr>
          <w:rFonts w:ascii="Times New Roman" w:hAnsi="Times New Roman" w:cs="Times New Roman"/>
          <w:sz w:val="28"/>
          <w:szCs w:val="28"/>
        </w:rPr>
      </w:pPr>
      <w:r w:rsidRPr="005B64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+7 708 578 5758; +7 727 971 78 58.</w:t>
      </w:r>
      <w:r w:rsidRPr="005B64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2E99EB" w14:textId="77777777" w:rsidR="00626EC6" w:rsidRPr="005B6488" w:rsidRDefault="00626EC6" w:rsidP="00626EC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D3889D" w14:textId="77777777" w:rsidR="00626EC6" w:rsidRPr="005B6488" w:rsidRDefault="00626EC6" w:rsidP="00626E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48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102CCA60" w14:textId="77777777" w:rsidR="00626EC6" w:rsidRPr="005B6488" w:rsidRDefault="00626EC6" w:rsidP="00626E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5C8876" w14:textId="67742D9F" w:rsidR="00626EC6" w:rsidRPr="005B6488" w:rsidRDefault="00626EC6" w:rsidP="00626EC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88">
        <w:rPr>
          <w:rFonts w:ascii="Times New Roman" w:hAnsi="Times New Roman" w:cs="Times New Roman"/>
          <w:sz w:val="28"/>
          <w:szCs w:val="28"/>
        </w:rPr>
        <w:t xml:space="preserve">11 марта 2024 года Судья специализированного межрайонного экономического суда города Алматы </w:t>
      </w:r>
      <w:proofErr w:type="spellStart"/>
      <w:r w:rsidRPr="005B6488">
        <w:rPr>
          <w:rFonts w:ascii="Times New Roman" w:hAnsi="Times New Roman" w:cs="Times New Roman"/>
          <w:sz w:val="28"/>
          <w:szCs w:val="28"/>
        </w:rPr>
        <w:t>Туралиева</w:t>
      </w:r>
      <w:proofErr w:type="spellEnd"/>
      <w:r w:rsidRPr="005B6488">
        <w:rPr>
          <w:rFonts w:ascii="Times New Roman" w:hAnsi="Times New Roman" w:cs="Times New Roman"/>
          <w:sz w:val="28"/>
          <w:szCs w:val="28"/>
        </w:rPr>
        <w:t xml:space="preserve"> А.С., рассмотрев заявление истца об обеспечении иска по гражданскому делу по иску товарищества с ограниченной ответственностью «</w:t>
      </w:r>
      <w:r w:rsidR="001F53D5">
        <w:rPr>
          <w:rFonts w:ascii="Times New Roman" w:hAnsi="Times New Roman" w:cs="Times New Roman"/>
          <w:sz w:val="28"/>
          <w:szCs w:val="28"/>
        </w:rPr>
        <w:t>TC</w:t>
      </w:r>
      <w:r w:rsidRPr="005B6488">
        <w:rPr>
          <w:rFonts w:ascii="Times New Roman" w:hAnsi="Times New Roman" w:cs="Times New Roman"/>
          <w:sz w:val="28"/>
          <w:szCs w:val="28"/>
        </w:rPr>
        <w:t>» к ответчику товариществу с ограниченной ответственностью «</w:t>
      </w:r>
      <w:r w:rsidR="001F53D5">
        <w:rPr>
          <w:rFonts w:ascii="Times New Roman" w:hAnsi="Times New Roman" w:cs="Times New Roman"/>
          <w:sz w:val="28"/>
          <w:szCs w:val="28"/>
        </w:rPr>
        <w:t>MBG</w:t>
      </w:r>
      <w:r w:rsidRPr="005B6488">
        <w:rPr>
          <w:rFonts w:ascii="Times New Roman" w:hAnsi="Times New Roman" w:cs="Times New Roman"/>
          <w:sz w:val="28"/>
          <w:szCs w:val="28"/>
        </w:rPr>
        <w:t>» о взыскании суммы задолженности, Суд Определил - Ходатайство истца  об обеспечении иска – удовлетворить.</w:t>
      </w:r>
    </w:p>
    <w:p w14:paraId="75EBEA8F" w14:textId="77777777" w:rsidR="00626EC6" w:rsidRPr="005B6488" w:rsidRDefault="00626EC6" w:rsidP="00626EC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88">
        <w:rPr>
          <w:rFonts w:ascii="Times New Roman" w:hAnsi="Times New Roman" w:cs="Times New Roman"/>
          <w:sz w:val="28"/>
          <w:szCs w:val="28"/>
        </w:rPr>
        <w:t xml:space="preserve"> Также судом в определении было указано о том, что с</w:t>
      </w:r>
      <w:r w:rsidRPr="005B6488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</w:rPr>
        <w:t xml:space="preserve">огласно </w:t>
      </w:r>
      <w:proofErr w:type="spellStart"/>
      <w:r w:rsidRPr="005B6488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</w:rPr>
        <w:t>пп</w:t>
      </w:r>
      <w:proofErr w:type="spellEnd"/>
      <w:r w:rsidRPr="005B6488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</w:rPr>
        <w:t xml:space="preserve">. 1, р. 1 </w:t>
      </w:r>
      <w:proofErr w:type="spellStart"/>
      <w:r w:rsidRPr="005B6488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</w:rPr>
        <w:t>ст</w:t>
      </w:r>
      <w:proofErr w:type="spellEnd"/>
      <w:r w:rsidRPr="005B6488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</w:rPr>
        <w:t xml:space="preserve"> 156</w:t>
      </w:r>
      <w:r w:rsidRPr="005B6488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</w:rPr>
        <w:t xml:space="preserve"> </w:t>
      </w:r>
      <w:r w:rsidRPr="005B648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Мерами по обеспечению иска могут быть: 1) наложение ареста на имущество, принадлежащее ответчику и находящееся у него или у других лиц </w:t>
      </w:r>
      <w:r w:rsidRPr="005B6488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>(</w:t>
      </w:r>
      <w:r w:rsidRPr="005B6488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u w:val="single"/>
        </w:rPr>
        <w:t>за исключением наложения ареста на деньги, находящиеся на корреспондентском счете банка</w:t>
      </w:r>
      <w:r w:rsidRPr="005B6488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, филиала банка-нерезидента Республики Казахстан, и на имущество, являющееся предметом по операциям </w:t>
      </w:r>
      <w:proofErr w:type="spellStart"/>
      <w:r w:rsidRPr="005B6488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>репо</w:t>
      </w:r>
      <w:proofErr w:type="spellEnd"/>
      <w:r w:rsidRPr="005B6488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, заключенным в торговых системах организаторов торгов методом открытых торгов, либо взносами в гарантийные или резервные фонды клиринговой организации (центрального контрагента), </w:t>
      </w:r>
      <w:proofErr w:type="spellStart"/>
      <w:r w:rsidRPr="005B6488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>маржевыми</w:t>
      </w:r>
      <w:proofErr w:type="spellEnd"/>
      <w:r w:rsidRPr="005B6488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взносами, являющимися обеспечением по сделкам, заключенным в торговых системах организаторов торгов методом открытых торгов и (или) с участием центрального контрагента, а также на деньги, находящиеся на банковских счетах, на которые поступают суммы заработной платы)</w:t>
      </w:r>
      <w:r w:rsidRPr="005B6488"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</w:p>
    <w:p w14:paraId="76926C07" w14:textId="07F03F8A" w:rsidR="00626EC6" w:rsidRPr="005B6488" w:rsidRDefault="00626EC6" w:rsidP="00626EC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88">
        <w:rPr>
          <w:rFonts w:ascii="Times New Roman" w:hAnsi="Times New Roman" w:cs="Times New Roman"/>
          <w:sz w:val="28"/>
          <w:szCs w:val="28"/>
        </w:rPr>
        <w:t>Таким образом вами 17 апреля 2024 год на основании Определения суда от 11 марта 2024 года были наложены обременения (Арест) на единственный расчетный счет KZ</w:t>
      </w:r>
      <w:r w:rsidR="001F53D5" w:rsidRPr="001F53D5">
        <w:rPr>
          <w:rFonts w:ascii="Times New Roman" w:hAnsi="Times New Roman" w:cs="Times New Roman"/>
          <w:sz w:val="28"/>
          <w:szCs w:val="28"/>
        </w:rPr>
        <w:t xml:space="preserve">    </w:t>
      </w:r>
      <w:r w:rsidRPr="005B6488">
        <w:rPr>
          <w:rFonts w:ascii="Times New Roman" w:hAnsi="Times New Roman" w:cs="Times New Roman"/>
          <w:sz w:val="28"/>
          <w:szCs w:val="28"/>
        </w:rPr>
        <w:t xml:space="preserve">2 (KZT) в АО «Народный Банк Казахстана» через которого осуществляется оплаты заработных плат сотрудников и перечисления налоговых обязательств юридического лица </w:t>
      </w:r>
      <w:r w:rsidRPr="005B6488">
        <w:rPr>
          <w:rFonts w:ascii="Times New Roman" w:hAnsi="Times New Roman" w:cs="Times New Roman"/>
          <w:sz w:val="28"/>
          <w:szCs w:val="28"/>
        </w:rPr>
        <w:lastRenderedPageBreak/>
        <w:t>ТОО «</w:t>
      </w:r>
      <w:r w:rsidR="001F53D5">
        <w:rPr>
          <w:rFonts w:ascii="Times New Roman" w:hAnsi="Times New Roman" w:cs="Times New Roman"/>
          <w:sz w:val="28"/>
          <w:szCs w:val="28"/>
        </w:rPr>
        <w:t>MBG</w:t>
      </w:r>
      <w:r w:rsidRPr="005B6488">
        <w:rPr>
          <w:rFonts w:ascii="Times New Roman" w:hAnsi="Times New Roman" w:cs="Times New Roman"/>
          <w:sz w:val="28"/>
          <w:szCs w:val="28"/>
        </w:rPr>
        <w:t>» тому свидетельствует Выписка по счету за период с 16-04-2023 по 17-04-2024 год.</w:t>
      </w:r>
    </w:p>
    <w:p w14:paraId="6A4740F3" w14:textId="77777777" w:rsidR="00626EC6" w:rsidRPr="005B6488" w:rsidRDefault="00626EC6" w:rsidP="00626EC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88">
        <w:rPr>
          <w:rFonts w:ascii="Times New Roman" w:hAnsi="Times New Roman" w:cs="Times New Roman"/>
          <w:sz w:val="28"/>
          <w:szCs w:val="28"/>
        </w:rPr>
        <w:t xml:space="preserve">Согласно Нормативного постановления Верховного Суда Республики Казахстан от 12 января 2009 года № 2, о принятии обеспечительных мер по гражданским делам,  предусмотрено о том, что </w:t>
      </w:r>
      <w:r w:rsidRPr="005B6488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принятые судом обеспечительные меры не должны приводить ответчика - юридическое лицо или индивидуального предпринимателя к банкротству, нарушению нормальной производственной деятельности, к нарушению законных прав и интересов других лиц, способствовать рейдерству (незаконному захвату имущества ответчика).</w:t>
      </w:r>
    </w:p>
    <w:p w14:paraId="4A93A695" w14:textId="3B661F8A" w:rsidR="00626EC6" w:rsidRPr="005B6488" w:rsidRDefault="00626EC6" w:rsidP="00626EC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88">
        <w:rPr>
          <w:rFonts w:ascii="Times New Roman" w:hAnsi="Times New Roman" w:cs="Times New Roman"/>
          <w:sz w:val="28"/>
          <w:szCs w:val="28"/>
        </w:rPr>
        <w:t>ТОО «</w:t>
      </w:r>
      <w:r w:rsidR="001F53D5">
        <w:rPr>
          <w:rFonts w:ascii="Times New Roman" w:hAnsi="Times New Roman" w:cs="Times New Roman"/>
          <w:sz w:val="28"/>
          <w:szCs w:val="28"/>
        </w:rPr>
        <w:t>MBG</w:t>
      </w:r>
      <w:r w:rsidRPr="005B6488">
        <w:rPr>
          <w:rFonts w:ascii="Times New Roman" w:hAnsi="Times New Roman" w:cs="Times New Roman"/>
          <w:sz w:val="28"/>
          <w:szCs w:val="28"/>
        </w:rPr>
        <w:t xml:space="preserve">» является действующей организацией, которая имеет договорные обязательства и с иными юридическими и физическими лицами, а также имеет обязательства по оплате заработных плат и перечислении пенсионных, социальных и других отчислении. Соответственно считаем наложение обеспечительных мер на текущий счет организации малого предпринимательства на прямую противоречит концепции Президента РК об поддержки малого и среднего бизнеса.  </w:t>
      </w:r>
    </w:p>
    <w:p w14:paraId="1D6A8915" w14:textId="77777777" w:rsidR="00626EC6" w:rsidRPr="005B6488" w:rsidRDefault="00626EC6" w:rsidP="00626EC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19B423" w14:textId="77777777" w:rsidR="00626EC6" w:rsidRPr="005B6488" w:rsidRDefault="00626EC6" w:rsidP="00626EC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5B6488">
        <w:rPr>
          <w:rFonts w:ascii="Times New Roman" w:hAnsi="Times New Roman" w:cs="Times New Roman"/>
          <w:sz w:val="28"/>
          <w:szCs w:val="28"/>
        </w:rPr>
        <w:t xml:space="preserve">В соответствии п.п. 1, п. 2, ст. 32 ЗРК Об исполнительном производстве и статусе судебных исполнителей предусмотрено, что при принятии </w:t>
      </w:r>
      <w:r w:rsidRPr="00834C5D">
        <w:rPr>
          <w:rFonts w:ascii="Times New Roman" w:hAnsi="Times New Roman" w:cs="Times New Roman"/>
          <w:sz w:val="28"/>
          <w:szCs w:val="28"/>
        </w:rPr>
        <w:t>м</w:t>
      </w:r>
      <w:r w:rsidRPr="00834C5D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>еры по обеспечению исполнения исполнительных документов предусмотрено</w:t>
      </w:r>
      <w:r w:rsidRPr="005B6488">
        <w:rPr>
          <w:rFonts w:ascii="Times New Roman" w:hAnsi="Times New Roman" w:cs="Times New Roman"/>
          <w:sz w:val="28"/>
          <w:szCs w:val="28"/>
        </w:rPr>
        <w:t xml:space="preserve"> наложение ареста на имущество должника, включая деньги и ценные бумаги, находящиеся у него либо у иных физических или юридических лиц </w:t>
      </w:r>
      <w:r w:rsidRPr="005B6488">
        <w:rPr>
          <w:rFonts w:ascii="Times New Roman" w:hAnsi="Times New Roman" w:cs="Times New Roman"/>
          <w:i/>
          <w:iCs/>
          <w:sz w:val="28"/>
          <w:szCs w:val="28"/>
        </w:rPr>
        <w:t>(за исключением банков и организаций, осуществляющих отдельные виды банковских операций, а также страховых организаций)</w:t>
      </w:r>
      <w:r w:rsidRPr="005B6488">
        <w:rPr>
          <w:rFonts w:ascii="Times New Roman" w:hAnsi="Times New Roman" w:cs="Times New Roman"/>
          <w:sz w:val="28"/>
          <w:szCs w:val="28"/>
        </w:rPr>
        <w:t>.</w:t>
      </w:r>
    </w:p>
    <w:p w14:paraId="44205D75" w14:textId="77777777" w:rsidR="00626EC6" w:rsidRPr="005B6488" w:rsidRDefault="00626EC6" w:rsidP="00626EC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5B6488">
        <w:rPr>
          <w:rFonts w:ascii="Times New Roman" w:hAnsi="Times New Roman" w:cs="Times New Roman"/>
          <w:sz w:val="28"/>
          <w:szCs w:val="28"/>
        </w:rPr>
        <w:t xml:space="preserve"> </w:t>
      </w:r>
      <w:r w:rsidRPr="005B6488">
        <w:rPr>
          <w:rFonts w:ascii="Times New Roman" w:hAnsi="Times New Roman" w:cs="Times New Roman"/>
          <w:sz w:val="28"/>
          <w:szCs w:val="28"/>
        </w:rPr>
        <w:tab/>
        <w:t>На основания вышеизложенного и руководствуясь ст. 3, 33 ЗРК Об исполнительном производстве и статусе судебных исполнителей</w:t>
      </w:r>
    </w:p>
    <w:p w14:paraId="28AE3AEE" w14:textId="77777777" w:rsidR="00626EC6" w:rsidRPr="005B6488" w:rsidRDefault="00626EC6" w:rsidP="00626EC6">
      <w:pPr>
        <w:pStyle w:val="j18"/>
        <w:shd w:val="clear" w:color="auto" w:fill="FFFFFF" w:themeFill="background1"/>
        <w:spacing w:before="0" w:beforeAutospacing="0" w:after="0" w:afterAutospacing="0"/>
        <w:ind w:left="720"/>
        <w:jc w:val="center"/>
        <w:rPr>
          <w:b/>
          <w:bCs/>
          <w:color w:val="000000" w:themeColor="text1"/>
          <w:sz w:val="28"/>
          <w:szCs w:val="28"/>
        </w:rPr>
      </w:pPr>
      <w:r w:rsidRPr="005B6488">
        <w:rPr>
          <w:b/>
          <w:bCs/>
          <w:color w:val="000000" w:themeColor="text1"/>
          <w:sz w:val="28"/>
          <w:szCs w:val="28"/>
        </w:rPr>
        <w:t>Прошу Вас,</w:t>
      </w:r>
    </w:p>
    <w:p w14:paraId="3F1785BE" w14:textId="77777777" w:rsidR="00626EC6" w:rsidRPr="005B6488" w:rsidRDefault="00626EC6" w:rsidP="00626EC6">
      <w:pPr>
        <w:pStyle w:val="j18"/>
        <w:shd w:val="clear" w:color="auto" w:fill="FFFFFF" w:themeFill="background1"/>
        <w:spacing w:before="0" w:beforeAutospacing="0" w:after="0" w:afterAutospacing="0"/>
        <w:ind w:left="720"/>
        <w:jc w:val="center"/>
        <w:rPr>
          <w:b/>
          <w:bCs/>
          <w:color w:val="000000" w:themeColor="text1"/>
          <w:sz w:val="28"/>
          <w:szCs w:val="28"/>
        </w:rPr>
      </w:pPr>
    </w:p>
    <w:p w14:paraId="0472963B" w14:textId="03762160" w:rsidR="00626EC6" w:rsidRPr="005B6488" w:rsidRDefault="00626EC6" w:rsidP="00626EC6">
      <w:pPr>
        <w:pStyle w:val="j18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426"/>
        <w:jc w:val="both"/>
        <w:rPr>
          <w:rFonts w:eastAsiaTheme="minorEastAsia"/>
          <w:b/>
          <w:bCs/>
          <w:color w:val="000000" w:themeColor="text1"/>
          <w:sz w:val="28"/>
          <w:szCs w:val="28"/>
        </w:rPr>
      </w:pPr>
      <w:r w:rsidRPr="005B6488">
        <w:rPr>
          <w:color w:val="000000" w:themeColor="text1"/>
          <w:sz w:val="28"/>
          <w:szCs w:val="28"/>
        </w:rPr>
        <w:t xml:space="preserve">Снять </w:t>
      </w:r>
      <w:r w:rsidRPr="005B6488">
        <w:rPr>
          <w:sz w:val="28"/>
          <w:szCs w:val="28"/>
        </w:rPr>
        <w:t>наложенное обременения (Арест) на единственный расчетный счет KZ2</w:t>
      </w:r>
      <w:r w:rsidR="001F53D5" w:rsidRPr="001F53D5">
        <w:rPr>
          <w:sz w:val="28"/>
          <w:szCs w:val="28"/>
        </w:rPr>
        <w:t xml:space="preserve"> </w:t>
      </w:r>
      <w:r w:rsidRPr="005B6488">
        <w:rPr>
          <w:sz w:val="28"/>
          <w:szCs w:val="28"/>
        </w:rPr>
        <w:t xml:space="preserve">282 (KZT) </w:t>
      </w:r>
      <w:proofErr w:type="gramStart"/>
      <w:r w:rsidRPr="005B6488">
        <w:rPr>
          <w:sz w:val="28"/>
          <w:szCs w:val="28"/>
        </w:rPr>
        <w:t>в АО «Народный Банк Казахстана»</w:t>
      </w:r>
      <w:proofErr w:type="gramEnd"/>
      <w:r w:rsidRPr="005B6488">
        <w:rPr>
          <w:sz w:val="28"/>
          <w:szCs w:val="28"/>
        </w:rPr>
        <w:t xml:space="preserve"> через которого осуществляется оплаты заработных плат сотрудников и перечисления налоговых обязательств юридического лица ТОО «</w:t>
      </w:r>
      <w:r w:rsidR="001F53D5">
        <w:rPr>
          <w:sz w:val="28"/>
          <w:szCs w:val="28"/>
        </w:rPr>
        <w:t>MBG</w:t>
      </w:r>
      <w:r w:rsidRPr="005B6488">
        <w:rPr>
          <w:sz w:val="28"/>
          <w:szCs w:val="28"/>
        </w:rPr>
        <w:t>»;</w:t>
      </w:r>
    </w:p>
    <w:p w14:paraId="3AF9FE7F" w14:textId="77777777" w:rsidR="00626EC6" w:rsidRPr="005B6488" w:rsidRDefault="00626EC6" w:rsidP="00626EC6">
      <w:pPr>
        <w:pStyle w:val="j18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426"/>
        <w:jc w:val="both"/>
        <w:rPr>
          <w:rFonts w:eastAsiaTheme="minorEastAsia"/>
          <w:b/>
          <w:bCs/>
          <w:color w:val="000000" w:themeColor="text1"/>
          <w:sz w:val="28"/>
          <w:szCs w:val="28"/>
        </w:rPr>
      </w:pPr>
      <w:r w:rsidRPr="005B6488">
        <w:rPr>
          <w:sz w:val="28"/>
          <w:szCs w:val="28"/>
        </w:rPr>
        <w:t>Предоставить Постановление ЧСИ о наложении обременения (Арест) на единственный расчетный счет.</w:t>
      </w:r>
    </w:p>
    <w:p w14:paraId="23A5164B" w14:textId="77777777" w:rsidR="00626EC6" w:rsidRPr="005B6488" w:rsidRDefault="00626EC6" w:rsidP="00626EC6">
      <w:pPr>
        <w:pStyle w:val="j18"/>
        <w:shd w:val="clear" w:color="auto" w:fill="FFFFFF" w:themeFill="background1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14:paraId="0F551204" w14:textId="77777777" w:rsidR="00626EC6" w:rsidRPr="005B6488" w:rsidRDefault="00626EC6" w:rsidP="00626EC6">
      <w:pPr>
        <w:pStyle w:val="ad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B6488">
        <w:rPr>
          <w:rFonts w:ascii="Times New Roman" w:hAnsi="Times New Roman" w:cs="Times New Roman"/>
          <w:b/>
          <w:bCs/>
          <w:sz w:val="28"/>
          <w:szCs w:val="28"/>
          <w:lang w:val="kk-KZ"/>
        </w:rPr>
        <w:t>С уважением,</w:t>
      </w:r>
    </w:p>
    <w:p w14:paraId="4DA0E3F7" w14:textId="6C0DED5F" w:rsidR="00626EC6" w:rsidRPr="005B6488" w:rsidRDefault="00626EC6" w:rsidP="00626EC6">
      <w:pPr>
        <w:pStyle w:val="ad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B6488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Предст</w:t>
      </w:r>
      <w:r w:rsidR="0001419A"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r w:rsidRPr="005B6488">
        <w:rPr>
          <w:rFonts w:ascii="Times New Roman" w:hAnsi="Times New Roman" w:cs="Times New Roman"/>
          <w:b/>
          <w:bCs/>
          <w:sz w:val="28"/>
          <w:szCs w:val="28"/>
          <w:lang w:val="kk-KZ"/>
        </w:rPr>
        <w:t>витель по доверенности Адвокат:</w:t>
      </w:r>
    </w:p>
    <w:p w14:paraId="305663A2" w14:textId="77777777" w:rsidR="00626EC6" w:rsidRPr="005B6488" w:rsidRDefault="00626EC6" w:rsidP="00626EC6">
      <w:pPr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7D38FCB7" w14:textId="77777777" w:rsidR="00626EC6" w:rsidRPr="005B6488" w:rsidRDefault="00626EC6" w:rsidP="00626EC6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B648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___________/Саржанов Галымжан Турлыбекович</w:t>
      </w:r>
    </w:p>
    <w:p w14:paraId="0E43E189" w14:textId="77777777" w:rsidR="00626EC6" w:rsidRDefault="00626EC6" w:rsidP="00626EC6">
      <w:pPr>
        <w:pStyle w:val="ad"/>
        <w:ind w:left="720" w:firstLine="637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2FEB5B" w14:textId="77777777" w:rsidR="00626EC6" w:rsidRDefault="00626EC6" w:rsidP="00626EC6">
      <w:r w:rsidRPr="05E08902">
        <w:rPr>
          <w:rFonts w:ascii="Times New Roman" w:hAnsi="Times New Roman" w:cs="Times New Roman"/>
          <w:sz w:val="16"/>
          <w:szCs w:val="16"/>
        </w:rPr>
        <w:t>"___"___________202</w:t>
      </w:r>
      <w:r>
        <w:rPr>
          <w:rFonts w:ascii="Times New Roman" w:hAnsi="Times New Roman" w:cs="Times New Roman"/>
          <w:sz w:val="16"/>
          <w:szCs w:val="16"/>
          <w:lang w:val="kk-KZ"/>
        </w:rPr>
        <w:t>4</w:t>
      </w:r>
      <w:r w:rsidRPr="05E08902">
        <w:rPr>
          <w:rFonts w:ascii="Times New Roman" w:hAnsi="Times New Roman" w:cs="Times New Roman"/>
          <w:sz w:val="16"/>
          <w:szCs w:val="16"/>
        </w:rPr>
        <w:t xml:space="preserve"> г.</w:t>
      </w:r>
    </w:p>
    <w:p w14:paraId="1264F0CE" w14:textId="77777777" w:rsidR="00626EC6" w:rsidRDefault="00626EC6" w:rsidP="00626EC6"/>
    <w:p w14:paraId="786129C6" w14:textId="77777777" w:rsidR="00795605" w:rsidRPr="00DF0777" w:rsidRDefault="00795605" w:rsidP="00DF0777"/>
    <w:sectPr w:rsidR="00795605" w:rsidRPr="00DF0777" w:rsidSect="00DD7F53">
      <w:pgSz w:w="11906" w:h="16838"/>
      <w:pgMar w:top="568" w:right="1416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857E6"/>
    <w:multiLevelType w:val="hybridMultilevel"/>
    <w:tmpl w:val="F8D8FDD2"/>
    <w:lvl w:ilvl="0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6786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2718"/>
    <w:rsid w:val="00006796"/>
    <w:rsid w:val="0001419A"/>
    <w:rsid w:val="001A065A"/>
    <w:rsid w:val="001F0DAD"/>
    <w:rsid w:val="001F53D5"/>
    <w:rsid w:val="00626EC6"/>
    <w:rsid w:val="00795605"/>
    <w:rsid w:val="00817EF8"/>
    <w:rsid w:val="00834C5D"/>
    <w:rsid w:val="008901A1"/>
    <w:rsid w:val="008C2718"/>
    <w:rsid w:val="009B4DA7"/>
    <w:rsid w:val="00A75B33"/>
    <w:rsid w:val="00AF44F0"/>
    <w:rsid w:val="00C50864"/>
    <w:rsid w:val="00D82448"/>
    <w:rsid w:val="00DD7F53"/>
    <w:rsid w:val="00DF0777"/>
    <w:rsid w:val="00ED3FC2"/>
    <w:rsid w:val="00F057E1"/>
    <w:rsid w:val="00FF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378F7"/>
  <w15:chartTrackingRefBased/>
  <w15:docId w15:val="{535CE71D-8FAC-44E9-AF2E-0379AB23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86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ru-RU"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5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7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7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7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7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5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5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57E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57E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57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57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57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57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57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5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5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5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57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57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57E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5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57E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057E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50864"/>
    <w:rPr>
      <w:color w:val="467886" w:themeColor="hyperlink"/>
      <w:u w:val="single"/>
    </w:rPr>
  </w:style>
  <w:style w:type="paragraph" w:styleId="ad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e"/>
    <w:uiPriority w:val="1"/>
    <w:qFormat/>
    <w:rsid w:val="00C50864"/>
    <w:pPr>
      <w:spacing w:after="0" w:line="240" w:lineRule="auto"/>
    </w:pPr>
    <w:rPr>
      <w:kern w:val="0"/>
      <w:lang w:val="ru-RU"/>
      <w14:ligatures w14:val="none"/>
    </w:rPr>
  </w:style>
  <w:style w:type="character" w:customStyle="1" w:styleId="ae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d"/>
    <w:uiPriority w:val="1"/>
    <w:qFormat/>
    <w:locked/>
    <w:rsid w:val="00C50864"/>
    <w:rPr>
      <w:kern w:val="0"/>
      <w:lang w:val="ru-RU"/>
      <w14:ligatures w14:val="none"/>
    </w:rPr>
  </w:style>
  <w:style w:type="paragraph" w:customStyle="1" w:styleId="j18">
    <w:name w:val="j18"/>
    <w:basedOn w:val="a"/>
    <w:rsid w:val="00C5086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ktauekelov@inbo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10</cp:revision>
  <dcterms:created xsi:type="dcterms:W3CDTF">2024-04-17T18:50:00Z</dcterms:created>
  <dcterms:modified xsi:type="dcterms:W3CDTF">2026-02-08T07:57:00Z</dcterms:modified>
</cp:coreProperties>
</file>