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01DF" w14:textId="35AD5E21" w:rsidR="005B5296" w:rsidRDefault="004C711B" w:rsidP="005B5296">
      <w:pPr>
        <w:ind w:left="4395"/>
        <w:rPr>
          <w:lang w:val="kk-KZ"/>
        </w:rPr>
      </w:pPr>
      <w:r>
        <w:rPr>
          <w:lang w:val="kk-KZ"/>
        </w:rPr>
        <w:t xml:space="preserve">Генеральному </w:t>
      </w:r>
      <w:r w:rsidR="005B5296">
        <w:rPr>
          <w:lang w:val="kk-KZ"/>
        </w:rPr>
        <w:t xml:space="preserve">Прокурору </w:t>
      </w:r>
      <w:r>
        <w:rPr>
          <w:lang w:val="kk-KZ"/>
        </w:rPr>
        <w:t>Республики Казахстан</w:t>
      </w:r>
    </w:p>
    <w:p w14:paraId="020EB14A" w14:textId="6AABA6C2" w:rsidR="005B5296" w:rsidRDefault="004C711B" w:rsidP="005B5296">
      <w:pPr>
        <w:ind w:left="4395"/>
        <w:rPr>
          <w:lang w:val="kk-KZ"/>
        </w:rPr>
      </w:pPr>
      <w:r>
        <w:rPr>
          <w:lang w:val="kk-KZ"/>
        </w:rPr>
        <w:t>Б. Асылову</w:t>
      </w:r>
    </w:p>
    <w:p w14:paraId="08B41F3B" w14:textId="77777777" w:rsidR="005B5296" w:rsidRDefault="005B5296" w:rsidP="005B5296">
      <w:pPr>
        <w:ind w:left="4395"/>
        <w:rPr>
          <w:lang w:val="kk-KZ"/>
        </w:rPr>
      </w:pPr>
    </w:p>
    <w:p w14:paraId="011EC885" w14:textId="1993FE85" w:rsidR="005B5296" w:rsidRPr="005037D2" w:rsidRDefault="005B5296" w:rsidP="005B5296">
      <w:pPr>
        <w:ind w:left="4395"/>
        <w:rPr>
          <w:lang w:val="kk-KZ"/>
        </w:rPr>
      </w:pPr>
      <w:r>
        <w:rPr>
          <w:lang w:val="kk-KZ"/>
        </w:rPr>
        <w:t xml:space="preserve">от представителя потерпевшего </w:t>
      </w:r>
      <w:r w:rsidR="005D7898">
        <w:rPr>
          <w:lang w:val="kk-KZ"/>
        </w:rPr>
        <w:t>Е</w:t>
      </w:r>
      <w:r w:rsidR="005037D2">
        <w:rPr>
          <w:lang w:val="kk-KZ"/>
        </w:rPr>
        <w:t xml:space="preserve">а Қ.Т. </w:t>
      </w:r>
      <w:r w:rsidR="005037D2">
        <w:t>–</w:t>
      </w:r>
      <w:r w:rsidR="005037D2" w:rsidRPr="005037D2">
        <w:t xml:space="preserve"> </w:t>
      </w:r>
      <w:r w:rsidR="005037D2">
        <w:t>адвоката Нигметова С</w:t>
      </w:r>
      <w:r w:rsidR="005037D2">
        <w:rPr>
          <w:lang w:val="kk-KZ"/>
        </w:rPr>
        <w:t>.Д.</w:t>
      </w:r>
    </w:p>
    <w:p w14:paraId="452DD2B2" w14:textId="77777777" w:rsidR="005037D2" w:rsidRDefault="005037D2" w:rsidP="005B5296">
      <w:pPr>
        <w:ind w:left="4395"/>
        <w:rPr>
          <w:lang w:val="kk-KZ"/>
        </w:rPr>
      </w:pPr>
      <w:r>
        <w:rPr>
          <w:lang w:val="kk-KZ"/>
        </w:rPr>
        <w:t>ИИН</w:t>
      </w:r>
      <w:r w:rsidR="005B5296">
        <w:rPr>
          <w:lang w:val="kk-KZ"/>
        </w:rPr>
        <w:t xml:space="preserve"> </w:t>
      </w:r>
      <w:r w:rsidRPr="005037D2">
        <w:rPr>
          <w:lang w:val="kk-KZ"/>
        </w:rPr>
        <w:t>820125350700</w:t>
      </w:r>
      <w:r w:rsidR="005B5296">
        <w:rPr>
          <w:lang w:val="kk-KZ"/>
        </w:rPr>
        <w:t>,</w:t>
      </w:r>
    </w:p>
    <w:p w14:paraId="395B3366" w14:textId="77777777" w:rsidR="00A76535" w:rsidRPr="00A76535" w:rsidRDefault="00A76535" w:rsidP="005B5296">
      <w:pPr>
        <w:ind w:left="4395"/>
        <w:rPr>
          <w:lang w:val="kk-KZ"/>
        </w:rPr>
      </w:pPr>
      <w:r>
        <w:rPr>
          <w:lang w:val="kk-KZ"/>
        </w:rPr>
        <w:t xml:space="preserve">г. Алматы, пр. Абылай Хана, </w:t>
      </w:r>
      <w:r w:rsidRPr="00A76535">
        <w:rPr>
          <w:lang w:val="kk-KZ"/>
        </w:rPr>
        <w:t>79</w:t>
      </w:r>
    </w:p>
    <w:p w14:paraId="0BBB7B00" w14:textId="77777777" w:rsidR="00A76535" w:rsidRDefault="00A76535" w:rsidP="005B5296">
      <w:pPr>
        <w:ind w:left="4395"/>
        <w:rPr>
          <w:lang w:val="kk-KZ"/>
        </w:rPr>
      </w:pPr>
      <w:r w:rsidRPr="00A76535">
        <w:rPr>
          <w:lang w:val="kk-KZ"/>
        </w:rPr>
        <w:t>оф</w:t>
      </w:r>
      <w:r>
        <w:rPr>
          <w:lang w:val="kk-KZ"/>
        </w:rPr>
        <w:t>ис 313</w:t>
      </w:r>
    </w:p>
    <w:p w14:paraId="14FF55A0" w14:textId="1C262526" w:rsidR="005B5296" w:rsidRDefault="00A76535" w:rsidP="005B5296">
      <w:pPr>
        <w:ind w:left="4395"/>
        <w:rPr>
          <w:lang w:val="kk-KZ"/>
        </w:rPr>
      </w:pPr>
      <w:r>
        <w:rPr>
          <w:lang w:val="kk-KZ"/>
        </w:rPr>
        <w:t xml:space="preserve">сот.тел. </w:t>
      </w:r>
      <w:r w:rsidRPr="00A76535">
        <w:rPr>
          <w:lang w:val="kk-KZ"/>
        </w:rPr>
        <w:t>870</w:t>
      </w:r>
      <w:r w:rsidR="005D7898">
        <w:rPr>
          <w:lang w:val="kk-KZ"/>
        </w:rPr>
        <w:t>...</w:t>
      </w:r>
    </w:p>
    <w:p w14:paraId="22849201" w14:textId="77777777" w:rsidR="005B5296" w:rsidRDefault="005B5296" w:rsidP="005B5296">
      <w:pPr>
        <w:ind w:left="4395"/>
        <w:rPr>
          <w:lang w:val="kk-KZ"/>
        </w:rPr>
      </w:pPr>
    </w:p>
    <w:p w14:paraId="52E1F53E" w14:textId="77777777" w:rsidR="005B5296" w:rsidRDefault="005B5296" w:rsidP="005B5296">
      <w:pPr>
        <w:ind w:left="4395"/>
        <w:rPr>
          <w:lang w:val="kk-KZ"/>
        </w:rPr>
      </w:pPr>
    </w:p>
    <w:p w14:paraId="418A1AB9" w14:textId="77777777" w:rsidR="005B5296" w:rsidRDefault="005B5296" w:rsidP="005B5296">
      <w:pPr>
        <w:ind w:left="4395"/>
        <w:rPr>
          <w:lang w:val="kk-KZ"/>
        </w:rPr>
      </w:pPr>
    </w:p>
    <w:p w14:paraId="6A3004D2" w14:textId="23058131" w:rsidR="005B5296" w:rsidRDefault="008760FB" w:rsidP="005B5296">
      <w:pPr>
        <w:jc w:val="center"/>
        <w:rPr>
          <w:lang w:val="kk-KZ"/>
        </w:rPr>
      </w:pPr>
      <w:r>
        <w:t>жалоба на государственного обвинителя</w:t>
      </w:r>
      <w:r w:rsidR="005B5296">
        <w:rPr>
          <w:lang w:val="kk-KZ"/>
        </w:rPr>
        <w:t>.</w:t>
      </w:r>
    </w:p>
    <w:p w14:paraId="4F35CF6B" w14:textId="77777777" w:rsidR="005B5296" w:rsidRDefault="005B5296" w:rsidP="005B5296">
      <w:pPr>
        <w:jc w:val="center"/>
        <w:rPr>
          <w:lang w:val="kk-KZ"/>
        </w:rPr>
      </w:pPr>
    </w:p>
    <w:p w14:paraId="5E63219F" w14:textId="77777777" w:rsidR="005B5296" w:rsidRDefault="005B5296" w:rsidP="005B5296">
      <w:pPr>
        <w:jc w:val="center"/>
        <w:rPr>
          <w:lang w:val="kk-KZ"/>
        </w:rPr>
      </w:pPr>
    </w:p>
    <w:p w14:paraId="1C0DC43B" w14:textId="6349AFE8" w:rsidR="005B5296" w:rsidRDefault="008760FB" w:rsidP="005B5296">
      <w:pPr>
        <w:ind w:firstLine="709"/>
        <w:rPr>
          <w:lang w:val="kk-KZ"/>
        </w:rPr>
      </w:pPr>
      <w:r>
        <w:rPr>
          <w:lang w:val="kk-KZ"/>
        </w:rPr>
        <w:t>В производстве Туркест</w:t>
      </w:r>
      <w:r w:rsidR="008B470C">
        <w:rPr>
          <w:lang w:val="kk-KZ"/>
        </w:rPr>
        <w:t>ан</w:t>
      </w:r>
      <w:r>
        <w:rPr>
          <w:lang w:val="kk-KZ"/>
        </w:rPr>
        <w:t xml:space="preserve">ского областного суда находится </w:t>
      </w:r>
      <w:r w:rsidR="005B5296">
        <w:rPr>
          <w:lang w:val="kk-KZ"/>
        </w:rPr>
        <w:t xml:space="preserve"> </w:t>
      </w:r>
      <w:r>
        <w:rPr>
          <w:lang w:val="kk-KZ"/>
        </w:rPr>
        <w:t xml:space="preserve">уголовное дело </w:t>
      </w:r>
      <w:r w:rsidR="008840C1">
        <w:rPr>
          <w:lang w:val="kk-KZ"/>
        </w:rPr>
        <w:t xml:space="preserve">№5199-22-00-1a/372 в отношении </w:t>
      </w:r>
      <w:r w:rsidR="005D7898">
        <w:rPr>
          <w:lang w:val="kk-KZ"/>
        </w:rPr>
        <w:t>К</w:t>
      </w:r>
      <w:r w:rsidR="008840C1">
        <w:rPr>
          <w:lang w:val="kk-KZ"/>
        </w:rPr>
        <w:t xml:space="preserve">а А.Н. по ст. </w:t>
      </w:r>
      <w:r w:rsidR="005B5296">
        <w:rPr>
          <w:lang w:val="kk-KZ"/>
        </w:rPr>
        <w:t>24</w:t>
      </w:r>
      <w:r w:rsidR="008840C1">
        <w:rPr>
          <w:lang w:val="kk-KZ"/>
        </w:rPr>
        <w:t xml:space="preserve"> ч.</w:t>
      </w:r>
      <w:r w:rsidR="005B5296">
        <w:rPr>
          <w:lang w:val="kk-KZ"/>
        </w:rPr>
        <w:t xml:space="preserve"> 3, </w:t>
      </w:r>
      <w:r w:rsidR="008840C1">
        <w:rPr>
          <w:lang w:val="kk-KZ"/>
        </w:rPr>
        <w:t xml:space="preserve">ст. </w:t>
      </w:r>
      <w:r w:rsidR="005B5296">
        <w:rPr>
          <w:lang w:val="kk-KZ"/>
        </w:rPr>
        <w:t>99</w:t>
      </w:r>
      <w:r w:rsidR="008840C1">
        <w:rPr>
          <w:lang w:val="kk-KZ"/>
        </w:rPr>
        <w:t xml:space="preserve"> ч.</w:t>
      </w:r>
      <w:r w:rsidR="005B5296">
        <w:rPr>
          <w:lang w:val="kk-KZ"/>
        </w:rPr>
        <w:t xml:space="preserve"> 1</w:t>
      </w:r>
      <w:r w:rsidR="00914CF9">
        <w:rPr>
          <w:lang w:val="kk-KZ"/>
        </w:rPr>
        <w:t xml:space="preserve"> УК РК</w:t>
      </w:r>
      <w:r w:rsidR="005B5296">
        <w:rPr>
          <w:lang w:val="kk-KZ"/>
        </w:rPr>
        <w:t>.</w:t>
      </w:r>
    </w:p>
    <w:p w14:paraId="7240449E" w14:textId="511026F5" w:rsidR="005B5296" w:rsidRDefault="00914CF9" w:rsidP="005B5296">
      <w:pPr>
        <w:ind w:firstLine="709"/>
      </w:pPr>
      <w:r w:rsidRPr="00914CF9">
        <w:t>1</w:t>
      </w:r>
      <w:r>
        <w:t>7</w:t>
      </w:r>
      <w:r>
        <w:rPr>
          <w:lang w:val="kk-KZ"/>
        </w:rPr>
        <w:t>.</w:t>
      </w:r>
      <w:r w:rsidRPr="00914CF9">
        <w:t>11.2022</w:t>
      </w:r>
      <w:r>
        <w:t xml:space="preserve"> года состоялось первое судебное заседание после назначения судебного следствия судебной коллегией</w:t>
      </w:r>
      <w:r w:rsidR="00943512">
        <w:t xml:space="preserve"> по уголовным делам</w:t>
      </w:r>
      <w:r>
        <w:t xml:space="preserve">. </w:t>
      </w:r>
    </w:p>
    <w:p w14:paraId="6A3C8A4D" w14:textId="7E31C6A1" w:rsidR="006E29A2" w:rsidRDefault="00A17E51" w:rsidP="005B5296">
      <w:pPr>
        <w:ind w:firstLine="709"/>
      </w:pPr>
      <w:r>
        <w:t>Государственный обвинитель Ж</w:t>
      </w:r>
      <w:r w:rsidR="005D7898">
        <w:rPr>
          <w:lang w:val="kk-KZ"/>
        </w:rPr>
        <w:t xml:space="preserve"> </w:t>
      </w:r>
      <w:r>
        <w:t xml:space="preserve">ов </w:t>
      </w:r>
      <w:r>
        <w:rPr>
          <w:lang w:val="kk-KZ"/>
        </w:rPr>
        <w:t>Қ.</w:t>
      </w:r>
      <w:r>
        <w:t xml:space="preserve"> </w:t>
      </w:r>
      <w:r w:rsidR="00943512">
        <w:t>явился в судебное заседание</w:t>
      </w:r>
      <w:r>
        <w:t xml:space="preserve"> </w:t>
      </w:r>
      <w:r w:rsidR="00BE7685">
        <w:t xml:space="preserve">без надзорного производства по особо тяжкому </w:t>
      </w:r>
      <w:r>
        <w:t>преступлению</w:t>
      </w:r>
      <w:r w:rsidR="00BE7685">
        <w:t xml:space="preserve">, занял пассивную позицию, полностью устранившись от </w:t>
      </w:r>
      <w:r w:rsidR="00842610">
        <w:t xml:space="preserve">исследования доказательств, </w:t>
      </w:r>
      <w:r w:rsidR="006E29A2">
        <w:t>фактически возложив бремя доказывания на представителей потерпевшего.</w:t>
      </w:r>
      <w:r w:rsidR="0033086A">
        <w:t xml:space="preserve"> Сложилось впечатление, что он не ознакомлен с материалами уголовного дела.</w:t>
      </w:r>
    </w:p>
    <w:p w14:paraId="04049121" w14:textId="6FB81C47" w:rsidR="00A17E51" w:rsidRDefault="006E29A2" w:rsidP="005B5296">
      <w:pPr>
        <w:ind w:firstLine="709"/>
      </w:pPr>
      <w:r>
        <w:t xml:space="preserve">Более того, </w:t>
      </w:r>
      <w:r w:rsidR="00CF0039">
        <w:t>во исполнение требований ст. 24 УПК РК я</w:t>
      </w:r>
      <w:r>
        <w:t xml:space="preserve"> </w:t>
      </w:r>
      <w:r w:rsidR="005C6688">
        <w:t>обра</w:t>
      </w:r>
      <w:r w:rsidR="00CF0039">
        <w:t>тился</w:t>
      </w:r>
      <w:r w:rsidR="005C6688">
        <w:t xml:space="preserve"> к государственному обвинителю </w:t>
      </w:r>
      <w:r w:rsidR="002A0FBD">
        <w:t xml:space="preserve">с просьбой об </w:t>
      </w:r>
      <w:r w:rsidR="005C6688">
        <w:t>обеспеч</w:t>
      </w:r>
      <w:r w:rsidR="00C736FC">
        <w:t>е</w:t>
      </w:r>
      <w:r w:rsidR="005C6688">
        <w:t>нии явки следователей</w:t>
      </w:r>
      <w:r w:rsidR="00C736FC">
        <w:t xml:space="preserve"> </w:t>
      </w:r>
      <w:r w:rsidR="00275F85">
        <w:t xml:space="preserve">для допроса в качестве свидетелей </w:t>
      </w:r>
      <w:r w:rsidR="00C736FC">
        <w:t>в судебное заседание</w:t>
      </w:r>
      <w:r w:rsidR="005C6688">
        <w:t xml:space="preserve"> в целях устранения противоречий в показаниях свидетелей, заявивших суду, что они не читали свои показания в следствии, а просто их подписали</w:t>
      </w:r>
      <w:r w:rsidR="00C736FC">
        <w:t xml:space="preserve"> по просьбе следователя, </w:t>
      </w:r>
      <w:r w:rsidR="00EC2729">
        <w:t>государственный обвинитель переадресовал мою просьбу суду!</w:t>
      </w:r>
    </w:p>
    <w:p w14:paraId="379005CA" w14:textId="0640A517" w:rsidR="00EC2729" w:rsidRDefault="00EC2729" w:rsidP="005B5296">
      <w:pPr>
        <w:ind w:firstLine="709"/>
        <w:rPr>
          <w:lang w:val="kk-KZ"/>
        </w:rPr>
      </w:pPr>
      <w:r>
        <w:t>На основании изложенного</w:t>
      </w:r>
      <w:r w:rsidR="00DD3507">
        <w:t>, прошу</w:t>
      </w:r>
      <w:r>
        <w:rPr>
          <w:lang w:val="kk-KZ"/>
        </w:rPr>
        <w:t>:</w:t>
      </w:r>
    </w:p>
    <w:p w14:paraId="111BDEC9" w14:textId="77777777" w:rsidR="008B470C" w:rsidRDefault="00AC1885" w:rsidP="00687039">
      <w:pPr>
        <w:pStyle w:val="a3"/>
        <w:numPr>
          <w:ilvl w:val="0"/>
          <w:numId w:val="1"/>
        </w:numPr>
        <w:ind w:left="0" w:firstLine="709"/>
      </w:pPr>
      <w:r>
        <w:t xml:space="preserve">обязать государственного обвинителя Жиенбекова </w:t>
      </w:r>
      <w:r>
        <w:rPr>
          <w:lang w:val="kk-KZ"/>
        </w:rPr>
        <w:t xml:space="preserve">Қ. </w:t>
      </w:r>
      <w:r w:rsidR="00CB5C18">
        <w:rPr>
          <w:lang w:val="kk-KZ"/>
        </w:rPr>
        <w:t>надлежащим образом исполнять свои обязанности по поддержанию государственного обвинения</w:t>
      </w:r>
      <w:r w:rsidR="00B5671A">
        <w:rPr>
          <w:lang w:val="kk-KZ"/>
        </w:rPr>
        <w:t>, возложенные на него Конституционным законом РК «О прокуратуре» и Уголовно</w:t>
      </w:r>
      <w:r w:rsidR="00B5671A" w:rsidRPr="00B5671A">
        <w:t>-</w:t>
      </w:r>
      <w:r w:rsidR="00B5671A">
        <w:t>процессуальным кодексом РК.</w:t>
      </w:r>
    </w:p>
    <w:p w14:paraId="29ADAD46" w14:textId="61583CA8" w:rsidR="00EC2729" w:rsidRPr="00AC1885" w:rsidRDefault="00AC1885" w:rsidP="008B470C">
      <w:pPr>
        <w:ind w:left="709"/>
      </w:pPr>
      <w:r>
        <w:t xml:space="preserve"> </w:t>
      </w:r>
    </w:p>
    <w:p w14:paraId="26955F94" w14:textId="77777777" w:rsidR="005B5296" w:rsidRPr="005C6688" w:rsidRDefault="005B5296" w:rsidP="005B5296">
      <w:pPr>
        <w:ind w:firstLine="709"/>
      </w:pPr>
    </w:p>
    <w:p w14:paraId="4B80861C" w14:textId="0D0CE220" w:rsidR="005B5296" w:rsidRDefault="00934094" w:rsidP="005B5296">
      <w:pPr>
        <w:ind w:firstLine="709"/>
        <w:rPr>
          <w:lang w:val="kk-KZ"/>
        </w:rPr>
      </w:pPr>
      <w:r>
        <w:rPr>
          <w:lang w:val="kk-KZ"/>
        </w:rPr>
        <w:t>17</w:t>
      </w:r>
      <w:r w:rsidR="005B5296">
        <w:rPr>
          <w:lang w:val="kk-KZ"/>
        </w:rPr>
        <w:t xml:space="preserve">.11.2022 ж. </w:t>
      </w:r>
      <w:r w:rsidR="005B5296">
        <w:rPr>
          <w:lang w:val="kk-KZ"/>
        </w:rPr>
        <w:tab/>
      </w:r>
      <w:r w:rsidR="005B5296">
        <w:rPr>
          <w:lang w:val="kk-KZ"/>
        </w:rPr>
        <w:tab/>
      </w:r>
      <w:r w:rsidR="005B5296">
        <w:rPr>
          <w:lang w:val="kk-KZ"/>
        </w:rPr>
        <w:tab/>
      </w:r>
      <w:r w:rsidR="005B5296">
        <w:rPr>
          <w:lang w:val="kk-KZ"/>
        </w:rPr>
        <w:tab/>
      </w:r>
      <w:r w:rsidR="005B5296">
        <w:rPr>
          <w:lang w:val="kk-KZ"/>
        </w:rPr>
        <w:tab/>
      </w:r>
      <w:r>
        <w:rPr>
          <w:lang w:val="kk-KZ"/>
        </w:rPr>
        <w:t>Нигметов С.Д</w:t>
      </w:r>
      <w:r w:rsidR="005B5296">
        <w:rPr>
          <w:lang w:val="kk-KZ"/>
        </w:rPr>
        <w:t>.</w:t>
      </w:r>
    </w:p>
    <w:p w14:paraId="7E305914" w14:textId="77777777" w:rsidR="000B2FE6" w:rsidRDefault="000B2FE6"/>
    <w:sectPr w:rsidR="000B2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6476A"/>
    <w:multiLevelType w:val="hybridMultilevel"/>
    <w:tmpl w:val="EF8A2F22"/>
    <w:lvl w:ilvl="0" w:tplc="8822FB0E">
      <w:start w:val="1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4522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27"/>
    <w:rsid w:val="000B2FE6"/>
    <w:rsid w:val="00275F85"/>
    <w:rsid w:val="002A0FBD"/>
    <w:rsid w:val="0033086A"/>
    <w:rsid w:val="004C711B"/>
    <w:rsid w:val="005037D2"/>
    <w:rsid w:val="005B5296"/>
    <w:rsid w:val="005C6688"/>
    <w:rsid w:val="005D7898"/>
    <w:rsid w:val="00685DE6"/>
    <w:rsid w:val="00687039"/>
    <w:rsid w:val="006E29A2"/>
    <w:rsid w:val="00842610"/>
    <w:rsid w:val="008760FB"/>
    <w:rsid w:val="008840C1"/>
    <w:rsid w:val="008B470C"/>
    <w:rsid w:val="00914CF9"/>
    <w:rsid w:val="00934094"/>
    <w:rsid w:val="00943512"/>
    <w:rsid w:val="00A17E51"/>
    <w:rsid w:val="00A76535"/>
    <w:rsid w:val="00AC1885"/>
    <w:rsid w:val="00B5671A"/>
    <w:rsid w:val="00BE7685"/>
    <w:rsid w:val="00C736FC"/>
    <w:rsid w:val="00CB5C18"/>
    <w:rsid w:val="00CF0039"/>
    <w:rsid w:val="00D67D27"/>
    <w:rsid w:val="00DD3507"/>
    <w:rsid w:val="00EC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ED10"/>
  <w15:chartTrackingRefBased/>
  <w15:docId w15:val="{21E12FA1-E081-47D2-83B8-C355EF0B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Мой стиль"/>
    <w:qFormat/>
    <w:rsid w:val="005B5296"/>
    <w:pPr>
      <w:spacing w:after="0" w:line="240" w:lineRule="auto"/>
      <w:jc w:val="both"/>
    </w:pPr>
    <w:rPr>
      <w:rFonts w:ascii="Times New Roman" w:hAnsi="Times New Roman"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2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28</cp:revision>
  <dcterms:created xsi:type="dcterms:W3CDTF">2022-11-17T08:27:00Z</dcterms:created>
  <dcterms:modified xsi:type="dcterms:W3CDTF">2026-02-07T14:23:00Z</dcterms:modified>
</cp:coreProperties>
</file>