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5279" w14:textId="15BB3F77" w:rsidR="0024603A" w:rsidRPr="00FA67C8" w:rsidRDefault="0024603A" w:rsidP="0024603A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95" w:firstLine="6"/>
        <w:rPr>
          <w:rFonts w:eastAsia="Times New Roman" w:cs="Times New Roman"/>
          <w:szCs w:val="28"/>
          <w:lang w:val="kk-KZ"/>
        </w:rPr>
      </w:pPr>
      <w:r w:rsidRPr="00FA67C8">
        <w:rPr>
          <w:rFonts w:eastAsia="Times New Roman" w:cs="Times New Roman"/>
          <w:szCs w:val="28"/>
          <w:lang w:val="kk-KZ"/>
        </w:rPr>
        <w:t>В Алматинский городской суд</w:t>
      </w:r>
    </w:p>
    <w:p w14:paraId="77CFCC3D" w14:textId="77777777" w:rsidR="0024603A" w:rsidRPr="00FA67C8" w:rsidRDefault="0024603A" w:rsidP="0024603A">
      <w:pPr>
        <w:pStyle w:val="a3"/>
        <w:ind w:left="4395" w:firstLine="6"/>
        <w:rPr>
          <w:rFonts w:eastAsia="Times New Roman" w:cs="Times New Roman"/>
          <w:szCs w:val="28"/>
        </w:rPr>
      </w:pPr>
    </w:p>
    <w:p w14:paraId="79DB29A8" w14:textId="71C985E4" w:rsidR="0024603A" w:rsidRPr="00FA67C8" w:rsidRDefault="0024603A" w:rsidP="0024603A">
      <w:pPr>
        <w:pStyle w:val="a3"/>
        <w:ind w:left="4395" w:firstLine="1"/>
        <w:rPr>
          <w:rFonts w:eastAsia="Times New Roman" w:cs="Times New Roman"/>
          <w:szCs w:val="28"/>
        </w:rPr>
      </w:pPr>
      <w:r w:rsidRPr="00FA67C8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  <w:lang w:val="kk-KZ"/>
        </w:rPr>
        <w:t>з</w:t>
      </w:r>
      <w:proofErr w:type="spellStart"/>
      <w:r w:rsidRPr="00FA67C8">
        <w:rPr>
          <w:rFonts w:eastAsia="Times New Roman" w:cs="Times New Roman"/>
          <w:szCs w:val="28"/>
        </w:rPr>
        <w:t>ащитника</w:t>
      </w:r>
      <w:proofErr w:type="spellEnd"/>
      <w:r w:rsidRPr="00FA67C8">
        <w:rPr>
          <w:rFonts w:cs="Times New Roman"/>
          <w:szCs w:val="28"/>
        </w:rPr>
        <w:t xml:space="preserve"> </w:t>
      </w:r>
      <w:r w:rsidRPr="00FA67C8">
        <w:rPr>
          <w:rFonts w:cs="Times New Roman"/>
          <w:szCs w:val="28"/>
          <w:lang w:val="kk-KZ"/>
        </w:rPr>
        <w:t xml:space="preserve">подозреваемого </w:t>
      </w:r>
      <w:r w:rsidR="0096187C">
        <w:rPr>
          <w:rFonts w:cs="Times New Roman"/>
          <w:szCs w:val="28"/>
        </w:rPr>
        <w:t>ӨТН</w:t>
      </w:r>
      <w:r w:rsidRPr="00FA67C8">
        <w:rPr>
          <w:rFonts w:eastAsia="Times New Roman" w:cs="Times New Roman"/>
          <w:szCs w:val="28"/>
        </w:rPr>
        <w:t xml:space="preserve"> –</w:t>
      </w:r>
      <w:r w:rsidRPr="00FA67C8">
        <w:rPr>
          <w:rFonts w:eastAsia="Times New Roman" w:cs="Times New Roman"/>
          <w:szCs w:val="28"/>
          <w:lang w:val="kk-KZ"/>
        </w:rPr>
        <w:t xml:space="preserve"> </w:t>
      </w:r>
      <w:r w:rsidRPr="00FA67C8">
        <w:rPr>
          <w:rFonts w:eastAsia="Times New Roman" w:cs="Times New Roman"/>
          <w:szCs w:val="28"/>
        </w:rPr>
        <w:t xml:space="preserve">адвоката Саржанова Галымжана Турлыбековича </w:t>
      </w:r>
    </w:p>
    <w:p w14:paraId="67DA08A4" w14:textId="77777777" w:rsidR="0024603A" w:rsidRPr="00FA67C8" w:rsidRDefault="0024603A" w:rsidP="0024603A">
      <w:pPr>
        <w:pStyle w:val="a3"/>
        <w:ind w:left="4395"/>
        <w:rPr>
          <w:rFonts w:eastAsia="Times New Roman" w:cs="Times New Roman"/>
          <w:szCs w:val="28"/>
        </w:rPr>
      </w:pPr>
      <w:r w:rsidRPr="00FA67C8">
        <w:rPr>
          <w:rFonts w:eastAsia="Times New Roman" w:cs="Times New Roman"/>
          <w:szCs w:val="28"/>
        </w:rPr>
        <w:t xml:space="preserve">Адвокатская контора «Закон и Право» </w:t>
      </w:r>
    </w:p>
    <w:p w14:paraId="328A6A19" w14:textId="77777777" w:rsidR="0024603A" w:rsidRPr="00131785" w:rsidRDefault="0024603A" w:rsidP="0024603A">
      <w:pPr>
        <w:pStyle w:val="a3"/>
        <w:ind w:left="4395"/>
        <w:rPr>
          <w:rFonts w:cs="Times New Roman"/>
          <w:szCs w:val="28"/>
        </w:rPr>
      </w:pPr>
      <w:r w:rsidRPr="00131785">
        <w:rPr>
          <w:rFonts w:eastAsia="Times New Roman" w:cs="Times New Roman"/>
          <w:szCs w:val="28"/>
        </w:rPr>
        <w:t xml:space="preserve">БИН </w:t>
      </w:r>
      <w:r w:rsidRPr="00131785">
        <w:rPr>
          <w:rFonts w:cs="Times New Roman"/>
          <w:szCs w:val="28"/>
        </w:rPr>
        <w:t xml:space="preserve">201240021767 </w:t>
      </w:r>
    </w:p>
    <w:p w14:paraId="031517DA" w14:textId="77777777" w:rsidR="0024603A" w:rsidRPr="00131785" w:rsidRDefault="0024603A" w:rsidP="0024603A">
      <w:pPr>
        <w:pStyle w:val="a3"/>
        <w:ind w:left="4395"/>
        <w:rPr>
          <w:rFonts w:eastAsia="Times New Roman" w:cs="Times New Roman"/>
          <w:szCs w:val="28"/>
        </w:rPr>
      </w:pPr>
      <w:r w:rsidRPr="00131785">
        <w:rPr>
          <w:rFonts w:eastAsia="Times New Roman" w:cs="Times New Roman"/>
          <w:szCs w:val="28"/>
        </w:rPr>
        <w:t>г. Алматы, пр. Абылай хана, 79/71, офис 304.</w:t>
      </w:r>
    </w:p>
    <w:p w14:paraId="5B40C6B5" w14:textId="77777777" w:rsidR="0024603A" w:rsidRPr="00131785" w:rsidRDefault="0024603A" w:rsidP="0024603A">
      <w:pPr>
        <w:pStyle w:val="a3"/>
        <w:ind w:left="4395"/>
        <w:rPr>
          <w:rFonts w:eastAsia="Times New Roman" w:cs="Times New Roman"/>
          <w:szCs w:val="28"/>
        </w:rPr>
      </w:pPr>
      <w:hyperlink r:id="rId7" w:history="1">
        <w:r w:rsidRPr="00131785">
          <w:rPr>
            <w:rStyle w:val="a7"/>
            <w:rFonts w:eastAsia="Times New Roman" w:cs="Times New Roman"/>
            <w:szCs w:val="28"/>
          </w:rPr>
          <w:t>info@zakonpravo.kz</w:t>
        </w:r>
      </w:hyperlink>
      <w:r w:rsidRPr="00131785">
        <w:rPr>
          <w:rFonts w:eastAsia="Times New Roman" w:cs="Times New Roman"/>
          <w:szCs w:val="28"/>
        </w:rPr>
        <w:t xml:space="preserve"> / </w:t>
      </w:r>
      <w:hyperlink r:id="rId8" w:history="1">
        <w:r w:rsidRPr="00131785">
          <w:rPr>
            <w:rStyle w:val="a7"/>
            <w:rFonts w:eastAsia="Times New Roman" w:cs="Times New Roman"/>
            <w:szCs w:val="28"/>
          </w:rPr>
          <w:t>www.zakonpravo.kz</w:t>
        </w:r>
      </w:hyperlink>
      <w:r w:rsidRPr="00131785">
        <w:rPr>
          <w:rFonts w:eastAsia="Times New Roman" w:cs="Times New Roman"/>
          <w:szCs w:val="28"/>
        </w:rPr>
        <w:t xml:space="preserve"> </w:t>
      </w:r>
    </w:p>
    <w:p w14:paraId="5F13F6A7" w14:textId="77777777" w:rsidR="0024603A" w:rsidRPr="00131785" w:rsidRDefault="0024603A" w:rsidP="0024603A">
      <w:pPr>
        <w:pStyle w:val="a3"/>
        <w:ind w:left="4395"/>
        <w:rPr>
          <w:rFonts w:eastAsia="Times New Roman" w:cs="Times New Roman"/>
          <w:szCs w:val="28"/>
        </w:rPr>
      </w:pPr>
      <w:r w:rsidRPr="00131785">
        <w:rPr>
          <w:rFonts w:eastAsia="Times New Roman" w:cs="Times New Roman"/>
          <w:szCs w:val="28"/>
        </w:rPr>
        <w:t>+ 7 727 978 5755; +7 708 578 5758.</w:t>
      </w:r>
    </w:p>
    <w:p w14:paraId="1BEA60E7" w14:textId="77777777" w:rsidR="0024603A" w:rsidRPr="00131785" w:rsidRDefault="0024603A" w:rsidP="0024603A">
      <w:pPr>
        <w:pStyle w:val="a3"/>
        <w:ind w:left="4395"/>
        <w:rPr>
          <w:rFonts w:cs="Times New Roman"/>
          <w:szCs w:val="28"/>
        </w:rPr>
      </w:pPr>
    </w:p>
    <w:p w14:paraId="0994378B" w14:textId="77777777" w:rsidR="0024603A" w:rsidRPr="00FD1CB8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62376C3" w14:textId="77777777" w:rsidR="0024603A" w:rsidRPr="00131785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698FD135" w14:textId="1BCA640A" w:rsidR="0024603A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Частная</w:t>
      </w:r>
      <w:r w:rsidRPr="009811E9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жалоба на постановление 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С</w:t>
      </w:r>
      <w:r w:rsidRPr="009811E9">
        <w:rPr>
          <w:color w:val="000000"/>
          <w:spacing w:val="2"/>
          <w:sz w:val="28"/>
          <w:szCs w:val="28"/>
          <w:shd w:val="clear" w:color="auto" w:fill="FFFFFF"/>
          <w:lang w:val="kk-KZ"/>
        </w:rPr>
        <w:t>ледственного судьи о санкционировании</w:t>
      </w:r>
      <w:r>
        <w:rPr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FA39A5" w:rsidRPr="00700BEB">
        <w:rPr>
          <w:color w:val="000000"/>
          <w:spacing w:val="2"/>
          <w:sz w:val="28"/>
          <w:szCs w:val="28"/>
          <w:shd w:val="clear" w:color="auto" w:fill="FFFFFF"/>
          <w:lang w:val="kk-KZ"/>
        </w:rPr>
        <w:t>продления</w:t>
      </w:r>
      <w:r w:rsidR="00FA39A5">
        <w:rPr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131785">
        <w:rPr>
          <w:sz w:val="28"/>
          <w:szCs w:val="28"/>
        </w:rPr>
        <w:t>меры пресечения в виде содержания под стражей</w:t>
      </w:r>
      <w:r w:rsidR="00872BB4">
        <w:rPr>
          <w:sz w:val="28"/>
          <w:szCs w:val="28"/>
          <w:lang w:val="kk-KZ"/>
        </w:rPr>
        <w:t xml:space="preserve"> до 3-х месяцев</w:t>
      </w:r>
      <w:r w:rsidRPr="00131785">
        <w:rPr>
          <w:sz w:val="28"/>
          <w:szCs w:val="28"/>
        </w:rPr>
        <w:t xml:space="preserve"> </w:t>
      </w:r>
    </w:p>
    <w:p w14:paraId="4D59CB33" w14:textId="77777777" w:rsidR="0024603A" w:rsidRPr="00131785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</w:p>
    <w:p w14:paraId="08D5416B" w14:textId="77777777" w:rsidR="0024603A" w:rsidRPr="00131785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783B49D5" w14:textId="702F8B2B" w:rsidR="0024603A" w:rsidRDefault="00700BEB" w:rsidP="00246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 2025 года </w:t>
      </w:r>
      <w:r w:rsidR="0024603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24603A" w:rsidRPr="000558D7">
        <w:rPr>
          <w:rFonts w:ascii="Times New Roman" w:hAnsi="Times New Roman" w:cs="Times New Roman"/>
          <w:sz w:val="28"/>
          <w:szCs w:val="28"/>
        </w:rPr>
        <w:t>ледственный</w:t>
      </w:r>
      <w:proofErr w:type="spellEnd"/>
      <w:r w:rsidR="0024603A" w:rsidRPr="000558D7">
        <w:rPr>
          <w:rFonts w:ascii="Times New Roman" w:hAnsi="Times New Roman" w:cs="Times New Roman"/>
          <w:sz w:val="28"/>
          <w:szCs w:val="28"/>
        </w:rPr>
        <w:t xml:space="preserve"> судья Специализированного межрайонного следственного суда города Алматы 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Искакбаева Ж.К. санкционировала меру пресечения в виде </w:t>
      </w:r>
      <w:r w:rsidR="00734156">
        <w:rPr>
          <w:rFonts w:ascii="Times New Roman" w:hAnsi="Times New Roman" w:cs="Times New Roman"/>
          <w:sz w:val="28"/>
          <w:szCs w:val="28"/>
          <w:lang w:val="kk-KZ"/>
        </w:rPr>
        <w:t xml:space="preserve">продления срока 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содержания под стражей в отношении моего подзащитного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24603A" w:rsidRPr="0024603A">
        <w:rPr>
          <w:rFonts w:ascii="Times New Roman" w:hAnsi="Times New Roman" w:cs="Times New Roman"/>
          <w:sz w:val="28"/>
          <w:szCs w:val="28"/>
        </w:rPr>
        <w:t xml:space="preserve"> 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сроком </w:t>
      </w:r>
      <w:r w:rsidR="00B60D32">
        <w:rPr>
          <w:rFonts w:ascii="Times New Roman" w:hAnsi="Times New Roman" w:cs="Times New Roman"/>
          <w:sz w:val="28"/>
          <w:szCs w:val="28"/>
          <w:lang w:val="kk-KZ"/>
        </w:rPr>
        <w:t>до 3 месяцев</w:t>
      </w:r>
      <w:r w:rsidR="002460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58C77C7" w14:textId="77777777" w:rsidR="0024603A" w:rsidRDefault="0024603A" w:rsidP="002460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постановлением не согласен по следующим основаниям.</w:t>
      </w:r>
    </w:p>
    <w:p w14:paraId="2FF426F4" w14:textId="040194E6" w:rsidR="00510F83" w:rsidRPr="00510F83" w:rsidRDefault="00510F83" w:rsidP="00510F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C452F">
        <w:rPr>
          <w:rFonts w:ascii="Times New Roman" w:hAnsi="Times New Roman"/>
          <w:sz w:val="28"/>
          <w:szCs w:val="28"/>
        </w:rPr>
        <w:t xml:space="preserve">Согласно ст. 151 ч. 2 </w:t>
      </w:r>
      <w:r>
        <w:rPr>
          <w:rFonts w:ascii="Times New Roman" w:hAnsi="Times New Roman"/>
          <w:sz w:val="28"/>
          <w:szCs w:val="28"/>
        </w:rPr>
        <w:t>Уголовно-процессуального кодекса Республики Казахстан</w:t>
      </w:r>
      <w:r w:rsidRPr="007C452F">
        <w:rPr>
          <w:rFonts w:ascii="Times New Roman" w:hAnsi="Times New Roman"/>
          <w:sz w:val="28"/>
          <w:szCs w:val="28"/>
        </w:rPr>
        <w:t>, в случае невозможности закончить</w:t>
      </w:r>
      <w:r w:rsidRPr="007C452F">
        <w:rPr>
          <w:rFonts w:ascii="Times New Roman" w:hAnsi="Times New Roman"/>
          <w:sz w:val="28"/>
          <w:szCs w:val="28"/>
        </w:rPr>
        <w:br/>
        <w:t xml:space="preserve">расследование в срок до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750182">
        <w:rPr>
          <w:rFonts w:ascii="Times New Roman" w:hAnsi="Times New Roman"/>
          <w:sz w:val="28"/>
          <w:szCs w:val="28"/>
          <w:lang w:val="kk-KZ"/>
        </w:rPr>
        <w:t>-х</w:t>
      </w:r>
      <w:r w:rsidRPr="007C452F">
        <w:rPr>
          <w:rFonts w:ascii="Times New Roman" w:hAnsi="Times New Roman"/>
          <w:sz w:val="28"/>
          <w:szCs w:val="28"/>
        </w:rPr>
        <w:t xml:space="preserve"> месяцев и при отсутствии оснований для</w:t>
      </w:r>
      <w:r w:rsidRPr="007C452F">
        <w:rPr>
          <w:rFonts w:ascii="Times New Roman" w:hAnsi="Times New Roman"/>
          <w:sz w:val="28"/>
          <w:szCs w:val="28"/>
        </w:rPr>
        <w:br/>
        <w:t>изменения или отмены меры пресечения этот срок может быть продлен по</w:t>
      </w:r>
      <w:r w:rsidRPr="007C452F">
        <w:rPr>
          <w:rFonts w:ascii="Times New Roman" w:hAnsi="Times New Roman"/>
          <w:sz w:val="28"/>
          <w:szCs w:val="28"/>
        </w:rPr>
        <w:br/>
      </w:r>
      <w:r w:rsidRPr="00837180">
        <w:rPr>
          <w:rFonts w:ascii="Times New Roman" w:hAnsi="Times New Roman"/>
          <w:b/>
          <w:bCs/>
          <w:sz w:val="28"/>
          <w:szCs w:val="28"/>
        </w:rPr>
        <w:t>мотивированному ходатайству лица</w:t>
      </w:r>
      <w:r w:rsidRPr="007C452F">
        <w:rPr>
          <w:rFonts w:ascii="Times New Roman" w:hAnsi="Times New Roman"/>
          <w:sz w:val="28"/>
          <w:szCs w:val="28"/>
        </w:rPr>
        <w:t>, осуществляющего досудебное</w:t>
      </w:r>
      <w:r w:rsidRPr="007C452F">
        <w:rPr>
          <w:rFonts w:ascii="Times New Roman" w:hAnsi="Times New Roman"/>
          <w:sz w:val="28"/>
          <w:szCs w:val="28"/>
        </w:rPr>
        <w:br/>
        <w:t>расследование, согласованному с районным и приравненным к</w:t>
      </w:r>
      <w:r w:rsidRPr="007C452F">
        <w:rPr>
          <w:rFonts w:ascii="Times New Roman" w:hAnsi="Times New Roman"/>
          <w:sz w:val="28"/>
          <w:szCs w:val="28"/>
        </w:rPr>
        <w:br/>
        <w:t xml:space="preserve">нему прокурором – следственным судьей – до </w:t>
      </w:r>
      <w:r w:rsidR="00837180">
        <w:rPr>
          <w:rFonts w:ascii="Times New Roman" w:hAnsi="Times New Roman"/>
          <w:sz w:val="28"/>
          <w:szCs w:val="28"/>
          <w:lang w:val="kk-KZ"/>
        </w:rPr>
        <w:t>3</w:t>
      </w:r>
      <w:r w:rsidR="00750182">
        <w:rPr>
          <w:rFonts w:ascii="Times New Roman" w:hAnsi="Times New Roman"/>
          <w:sz w:val="28"/>
          <w:szCs w:val="28"/>
          <w:lang w:val="kk-KZ"/>
        </w:rPr>
        <w:t>-х</w:t>
      </w:r>
      <w:r w:rsidRPr="007C452F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1F9FFD9" w14:textId="08EC690C" w:rsidR="00510F83" w:rsidRDefault="00837180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Однако, в постановлении о возбуждении ходатайства следователем о </w:t>
      </w:r>
      <w:r w:rsidR="001B43EF">
        <w:rPr>
          <w:rFonts w:ascii="Times New Roman" w:hAnsi="Times New Roman" w:cs="Times New Roman"/>
          <w:sz w:val="28"/>
          <w:szCs w:val="28"/>
          <w:lang w:val="kk-KZ"/>
        </w:rPr>
        <w:t xml:space="preserve">санкционировании продления меры пресечения нет ни слова о том, что расследование </w:t>
      </w:r>
      <w:r w:rsidR="00750182">
        <w:rPr>
          <w:rFonts w:ascii="Times New Roman" w:hAnsi="Times New Roman" w:cs="Times New Roman"/>
          <w:sz w:val="28"/>
          <w:szCs w:val="28"/>
          <w:lang w:val="kk-KZ"/>
        </w:rPr>
        <w:t>невозможно закончить в течение 2-х месяцев. Следователь даже не указа</w:t>
      </w:r>
      <w:r w:rsidR="0073415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50182">
        <w:rPr>
          <w:rFonts w:ascii="Times New Roman" w:hAnsi="Times New Roman" w:cs="Times New Roman"/>
          <w:sz w:val="28"/>
          <w:szCs w:val="28"/>
          <w:lang w:val="kk-KZ"/>
        </w:rPr>
        <w:t xml:space="preserve">, какого числа </w:t>
      </w:r>
      <w:r w:rsidR="00E349E2">
        <w:rPr>
          <w:rFonts w:ascii="Times New Roman" w:hAnsi="Times New Roman" w:cs="Times New Roman"/>
          <w:sz w:val="28"/>
          <w:szCs w:val="28"/>
          <w:lang w:val="kk-KZ"/>
        </w:rPr>
        <w:t>заканчивается предусмотренный законом 2-х месячный срок расследования.</w:t>
      </w:r>
    </w:p>
    <w:p w14:paraId="38ECAE98" w14:textId="69D42961" w:rsidR="00E349E2" w:rsidRDefault="006E0E98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Доводы следователя о том, что по делу назначены экспертизы, необходимо ознакомить участников процесса с материалами дела не относятся к </w:t>
      </w:r>
      <w:r w:rsidR="00164397">
        <w:rPr>
          <w:rFonts w:ascii="Times New Roman" w:hAnsi="Times New Roman" w:cs="Times New Roman"/>
          <w:sz w:val="28"/>
          <w:szCs w:val="28"/>
          <w:lang w:val="kk-KZ"/>
        </w:rPr>
        <w:t>основаниям, предусматривающим продление срока содержания под стражей.</w:t>
      </w:r>
    </w:p>
    <w:p w14:paraId="576563BA" w14:textId="38C1B74B" w:rsidR="00164397" w:rsidRDefault="00164397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</w:t>
      </w:r>
      <w:r w:rsidR="00D2471F">
        <w:rPr>
          <w:rFonts w:ascii="Times New Roman" w:hAnsi="Times New Roman" w:cs="Times New Roman"/>
          <w:sz w:val="28"/>
          <w:szCs w:val="28"/>
          <w:lang w:val="kk-KZ"/>
        </w:rPr>
        <w:t xml:space="preserve">постановления о санкционировании меры пресечения в виде содержания под стражей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D2471F">
        <w:rPr>
          <w:rFonts w:ascii="Times New Roman" w:hAnsi="Times New Roman" w:cs="Times New Roman"/>
          <w:sz w:val="28"/>
          <w:szCs w:val="28"/>
          <w:lang w:val="kk-KZ"/>
        </w:rPr>
        <w:t xml:space="preserve"> Т.Н. было указано, что он может скрыться от органов следствия или суда, </w:t>
      </w:r>
      <w:r w:rsidR="00945204">
        <w:rPr>
          <w:rFonts w:ascii="Times New Roman" w:hAnsi="Times New Roman" w:cs="Times New Roman"/>
          <w:sz w:val="28"/>
          <w:szCs w:val="28"/>
          <w:lang w:val="kk-KZ"/>
        </w:rPr>
        <w:t xml:space="preserve">находясь на свободе может воспрепятствовать </w:t>
      </w:r>
      <w:r w:rsidR="007B16DF">
        <w:rPr>
          <w:rFonts w:ascii="Times New Roman" w:hAnsi="Times New Roman" w:cs="Times New Roman"/>
          <w:sz w:val="28"/>
          <w:szCs w:val="28"/>
          <w:lang w:val="kk-KZ"/>
        </w:rPr>
        <w:t>объективному расследованию дела, подозревается в совершении преступления, предусмотренного статьей 122 Уголовного кодекса Республики Казахстан.</w:t>
      </w:r>
    </w:p>
    <w:p w14:paraId="3E779FE4" w14:textId="7AF093DA" w:rsidR="00517D09" w:rsidRDefault="007B16DF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Следователь </w:t>
      </w:r>
      <w:r w:rsidR="006D47D4">
        <w:rPr>
          <w:rFonts w:ascii="Times New Roman" w:hAnsi="Times New Roman" w:cs="Times New Roman"/>
          <w:sz w:val="28"/>
          <w:szCs w:val="28"/>
          <w:lang w:val="kk-KZ"/>
        </w:rPr>
        <w:t xml:space="preserve">не указывает на эти обстоятельства. </w:t>
      </w:r>
      <w:r w:rsidR="003D5513">
        <w:rPr>
          <w:rFonts w:ascii="Times New Roman" w:hAnsi="Times New Roman" w:cs="Times New Roman"/>
          <w:sz w:val="28"/>
          <w:szCs w:val="28"/>
          <w:lang w:val="kk-KZ"/>
        </w:rPr>
        <w:t>Следственный судья, выйдя за рамки ходатайства следователя</w:t>
      </w:r>
      <w:r w:rsidR="0059463A">
        <w:rPr>
          <w:rFonts w:ascii="Times New Roman" w:hAnsi="Times New Roman" w:cs="Times New Roman"/>
          <w:sz w:val="28"/>
          <w:szCs w:val="28"/>
          <w:lang w:val="kk-KZ"/>
        </w:rPr>
        <w:t>, указывает</w:t>
      </w:r>
      <w:r w:rsidR="00930F27">
        <w:rPr>
          <w:rFonts w:ascii="Times New Roman" w:hAnsi="Times New Roman" w:cs="Times New Roman"/>
          <w:sz w:val="28"/>
          <w:szCs w:val="28"/>
          <w:lang w:val="kk-KZ"/>
        </w:rPr>
        <w:t xml:space="preserve"> в постановлении</w:t>
      </w:r>
      <w:r w:rsidR="0059463A">
        <w:rPr>
          <w:rFonts w:ascii="Times New Roman" w:hAnsi="Times New Roman" w:cs="Times New Roman"/>
          <w:sz w:val="28"/>
          <w:szCs w:val="28"/>
          <w:lang w:val="kk-KZ"/>
        </w:rPr>
        <w:t>, что обстоятельства</w:t>
      </w:r>
      <w:r w:rsidR="00930F27">
        <w:rPr>
          <w:rFonts w:ascii="Times New Roman" w:hAnsi="Times New Roman" w:cs="Times New Roman"/>
          <w:sz w:val="28"/>
          <w:szCs w:val="28"/>
          <w:lang w:val="kk-KZ"/>
        </w:rPr>
        <w:t xml:space="preserve"> по уголовному делу</w:t>
      </w:r>
      <w:r w:rsidR="0059463A">
        <w:rPr>
          <w:rFonts w:ascii="Times New Roman" w:hAnsi="Times New Roman" w:cs="Times New Roman"/>
          <w:sz w:val="28"/>
          <w:szCs w:val="28"/>
          <w:lang w:val="kk-KZ"/>
        </w:rPr>
        <w:t xml:space="preserve"> не изменились. Откуда судье про это известно, если следователь не пишет об этом в своем ходатайстве</w:t>
      </w:r>
      <w:r w:rsidR="00D32D37">
        <w:rPr>
          <w:rFonts w:ascii="Times New Roman" w:hAnsi="Times New Roman" w:cs="Times New Roman"/>
          <w:sz w:val="28"/>
          <w:szCs w:val="28"/>
          <w:lang w:val="kk-KZ"/>
        </w:rPr>
        <w:t>, а прокурор</w:t>
      </w:r>
      <w:r w:rsidR="00BD6189">
        <w:rPr>
          <w:rFonts w:ascii="Times New Roman" w:hAnsi="Times New Roman" w:cs="Times New Roman"/>
          <w:sz w:val="28"/>
          <w:szCs w:val="28"/>
          <w:lang w:val="kk-KZ"/>
        </w:rPr>
        <w:t xml:space="preserve"> также не говорил об этом в судебном заседании</w:t>
      </w:r>
      <w:r w:rsidR="0059463A">
        <w:rPr>
          <w:rFonts w:ascii="Times New Roman" w:hAnsi="Times New Roman" w:cs="Times New Roman"/>
          <w:sz w:val="28"/>
          <w:szCs w:val="28"/>
          <w:lang w:val="kk-KZ"/>
        </w:rPr>
        <w:t>, стороне защиты непонятно.</w:t>
      </w:r>
      <w:r w:rsidR="003D55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046695F" w14:textId="17E22963" w:rsidR="007B16DF" w:rsidRDefault="00517D09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Сторона защиты считает, </w:t>
      </w:r>
      <w:r w:rsidR="006316C2">
        <w:rPr>
          <w:rFonts w:ascii="Times New Roman" w:hAnsi="Times New Roman" w:cs="Times New Roman"/>
          <w:sz w:val="28"/>
          <w:szCs w:val="28"/>
          <w:lang w:val="kk-KZ"/>
        </w:rPr>
        <w:t xml:space="preserve">доводы </w:t>
      </w:r>
      <w:r w:rsidR="007A0D24">
        <w:rPr>
          <w:rFonts w:ascii="Times New Roman" w:hAnsi="Times New Roman" w:cs="Times New Roman"/>
          <w:sz w:val="28"/>
          <w:szCs w:val="28"/>
          <w:lang w:val="kk-KZ"/>
        </w:rPr>
        <w:t xml:space="preserve">следствия о том, что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 w:rsidR="007A0D24">
        <w:rPr>
          <w:rFonts w:ascii="Times New Roman" w:hAnsi="Times New Roman" w:cs="Times New Roman"/>
          <w:sz w:val="28"/>
          <w:szCs w:val="28"/>
          <w:lang w:val="kk-KZ"/>
        </w:rPr>
        <w:t>может</w:t>
      </w:r>
      <w:r w:rsidR="00C4525C">
        <w:rPr>
          <w:rFonts w:ascii="Times New Roman" w:hAnsi="Times New Roman" w:cs="Times New Roman"/>
          <w:sz w:val="28"/>
          <w:szCs w:val="28"/>
          <w:lang w:val="kk-KZ"/>
        </w:rPr>
        <w:t xml:space="preserve"> скры</w:t>
      </w:r>
      <w:r w:rsidR="007A0D2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4525C">
        <w:rPr>
          <w:rFonts w:ascii="Times New Roman" w:hAnsi="Times New Roman" w:cs="Times New Roman"/>
          <w:sz w:val="28"/>
          <w:szCs w:val="28"/>
          <w:lang w:val="kk-KZ"/>
        </w:rPr>
        <w:t>ься от органа досудебного расследования и суда</w:t>
      </w:r>
      <w:r w:rsidR="00C07600">
        <w:rPr>
          <w:rFonts w:ascii="Times New Roman" w:hAnsi="Times New Roman" w:cs="Times New Roman"/>
          <w:sz w:val="28"/>
          <w:szCs w:val="28"/>
          <w:lang w:val="kk-KZ"/>
        </w:rPr>
        <w:t xml:space="preserve"> является необоснованным</w:t>
      </w:r>
      <w:r w:rsidR="00C4525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30F27"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 w:rsidR="001A15AF">
        <w:rPr>
          <w:rFonts w:ascii="Times New Roman" w:hAnsi="Times New Roman" w:cs="Times New Roman"/>
          <w:sz w:val="28"/>
          <w:szCs w:val="28"/>
          <w:lang w:val="kk-KZ"/>
        </w:rPr>
        <w:t>не может каким-либо образом воспрепятствовать объективному расследованию</w:t>
      </w:r>
      <w:r w:rsidR="00D8511F">
        <w:rPr>
          <w:rFonts w:ascii="Times New Roman" w:hAnsi="Times New Roman" w:cs="Times New Roman"/>
          <w:sz w:val="28"/>
          <w:szCs w:val="28"/>
          <w:lang w:val="kk-KZ"/>
        </w:rPr>
        <w:t xml:space="preserve"> дела</w:t>
      </w:r>
      <w:r w:rsidR="001A15AF">
        <w:rPr>
          <w:rFonts w:ascii="Times New Roman" w:hAnsi="Times New Roman" w:cs="Times New Roman"/>
          <w:sz w:val="28"/>
          <w:szCs w:val="28"/>
          <w:lang w:val="kk-KZ"/>
        </w:rPr>
        <w:t xml:space="preserve">, так как </w:t>
      </w:r>
      <w:r w:rsidR="00AA3BFD">
        <w:rPr>
          <w:rFonts w:ascii="Times New Roman" w:hAnsi="Times New Roman" w:cs="Times New Roman"/>
          <w:sz w:val="28"/>
          <w:szCs w:val="28"/>
          <w:lang w:val="kk-KZ"/>
        </w:rPr>
        <w:t xml:space="preserve">законный представитель </w:t>
      </w:r>
      <w:r w:rsidR="000861CC">
        <w:rPr>
          <w:rFonts w:ascii="Times New Roman" w:hAnsi="Times New Roman" w:cs="Times New Roman"/>
          <w:sz w:val="28"/>
          <w:szCs w:val="28"/>
          <w:lang w:val="kk-KZ"/>
        </w:rPr>
        <w:t>потерпевшей</w:t>
      </w:r>
      <w:r w:rsidR="00A574EB" w:rsidRPr="00A574EB">
        <w:rPr>
          <w:rFonts w:ascii="Times New Roman" w:hAnsi="Times New Roman" w:cs="Times New Roman"/>
          <w:sz w:val="28"/>
          <w:szCs w:val="28"/>
        </w:rPr>
        <w:t xml:space="preserve"> </w:t>
      </w:r>
      <w:r w:rsidR="00A574EB">
        <w:rPr>
          <w:rFonts w:ascii="Times New Roman" w:hAnsi="Times New Roman" w:cs="Times New Roman"/>
          <w:sz w:val="28"/>
          <w:szCs w:val="28"/>
          <w:lang w:val="kk-KZ"/>
        </w:rPr>
        <w:t>Каражанова С.С.</w:t>
      </w:r>
      <w:r w:rsidR="000861C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1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61CC">
        <w:rPr>
          <w:rFonts w:ascii="Times New Roman" w:hAnsi="Times New Roman" w:cs="Times New Roman"/>
          <w:sz w:val="28"/>
          <w:szCs w:val="28"/>
          <w:lang w:val="kk-KZ"/>
        </w:rPr>
        <w:t xml:space="preserve">участвовавшая при рассмотрении ходатайства </w:t>
      </w:r>
      <w:r w:rsidR="000028FD">
        <w:rPr>
          <w:rFonts w:ascii="Times New Roman" w:hAnsi="Times New Roman" w:cs="Times New Roman"/>
          <w:sz w:val="28"/>
          <w:szCs w:val="28"/>
          <w:lang w:val="kk-KZ"/>
        </w:rPr>
        <w:t>следователя</w:t>
      </w:r>
      <w:r w:rsidR="001A15AF">
        <w:rPr>
          <w:rFonts w:ascii="Times New Roman" w:hAnsi="Times New Roman" w:cs="Times New Roman"/>
          <w:sz w:val="28"/>
          <w:szCs w:val="28"/>
          <w:lang w:val="kk-KZ"/>
        </w:rPr>
        <w:t xml:space="preserve"> заявила </w:t>
      </w:r>
      <w:r w:rsidR="000028FD">
        <w:rPr>
          <w:rFonts w:ascii="Times New Roman" w:hAnsi="Times New Roman" w:cs="Times New Roman"/>
          <w:sz w:val="28"/>
          <w:szCs w:val="28"/>
          <w:lang w:val="kk-KZ"/>
        </w:rPr>
        <w:t xml:space="preserve">судье </w:t>
      </w:r>
      <w:r w:rsidR="001A15AF">
        <w:rPr>
          <w:rFonts w:ascii="Times New Roman" w:hAnsi="Times New Roman" w:cs="Times New Roman"/>
          <w:sz w:val="28"/>
          <w:szCs w:val="28"/>
          <w:lang w:val="kk-KZ"/>
        </w:rPr>
        <w:t xml:space="preserve">о том, что </w:t>
      </w:r>
      <w:r w:rsidR="00D54F0D">
        <w:rPr>
          <w:rFonts w:ascii="Times New Roman" w:hAnsi="Times New Roman" w:cs="Times New Roman"/>
          <w:sz w:val="28"/>
          <w:szCs w:val="28"/>
          <w:lang w:val="kk-KZ"/>
        </w:rPr>
        <w:t>отсутствовало событие преступления</w:t>
      </w:r>
      <w:r w:rsidR="000028FD">
        <w:rPr>
          <w:rFonts w:ascii="Times New Roman" w:hAnsi="Times New Roman" w:cs="Times New Roman"/>
          <w:sz w:val="28"/>
          <w:szCs w:val="28"/>
          <w:lang w:val="kk-KZ"/>
        </w:rPr>
        <w:t xml:space="preserve"> и просила отказать в санкционировании </w:t>
      </w:r>
      <w:r w:rsidR="000B2B10">
        <w:rPr>
          <w:rFonts w:ascii="Times New Roman" w:hAnsi="Times New Roman" w:cs="Times New Roman"/>
          <w:sz w:val="28"/>
          <w:szCs w:val="28"/>
          <w:lang w:val="kk-KZ"/>
        </w:rPr>
        <w:t xml:space="preserve">продления срока содержания </w:t>
      </w:r>
      <w:r w:rsidR="00253BFF">
        <w:rPr>
          <w:rFonts w:ascii="Times New Roman" w:hAnsi="Times New Roman" w:cs="Times New Roman"/>
          <w:sz w:val="28"/>
          <w:szCs w:val="28"/>
          <w:lang w:val="kk-KZ"/>
        </w:rPr>
        <w:t>под стражей</w:t>
      </w:r>
      <w:r w:rsidR="00D54F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9946CC6" w14:textId="77777777" w:rsidR="006E32D0" w:rsidRDefault="006E32D0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9A8AF0" w14:textId="77D0F38C" w:rsidR="002506A4" w:rsidRDefault="002506A4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Сам факт подозрения совершения преступления против половой неприкосновенности несовершеннолетней, не достигшей 16-летнего возраста, не может являться безусловным основанием </w:t>
      </w:r>
      <w:r w:rsidR="0081449C">
        <w:rPr>
          <w:rFonts w:ascii="Times New Roman" w:hAnsi="Times New Roman" w:cs="Times New Roman"/>
          <w:sz w:val="28"/>
          <w:szCs w:val="28"/>
          <w:lang w:val="kk-KZ"/>
        </w:rPr>
        <w:t xml:space="preserve">содержания под стражей, так как согласно </w:t>
      </w:r>
      <w:r w:rsidR="00FA7B60">
        <w:rPr>
          <w:rFonts w:ascii="Times New Roman" w:hAnsi="Times New Roman" w:cs="Times New Roman"/>
          <w:sz w:val="28"/>
          <w:szCs w:val="28"/>
          <w:lang w:val="kk-KZ"/>
        </w:rPr>
        <w:t xml:space="preserve">статье 136 Уголовно-процессуального кодекса Республики Казахстан </w:t>
      </w:r>
      <w:r w:rsidR="009A4431">
        <w:rPr>
          <w:rFonts w:ascii="Times New Roman" w:hAnsi="Times New Roman" w:cs="Times New Roman"/>
          <w:sz w:val="28"/>
          <w:szCs w:val="28"/>
          <w:lang w:val="kk-KZ"/>
        </w:rPr>
        <w:t>судьи вправе</w:t>
      </w:r>
      <w:r w:rsidR="00FA7B60">
        <w:rPr>
          <w:rFonts w:ascii="Times New Roman" w:hAnsi="Times New Roman" w:cs="Times New Roman"/>
          <w:sz w:val="28"/>
          <w:szCs w:val="28"/>
          <w:lang w:val="kk-KZ"/>
        </w:rPr>
        <w:t>, а не обязан санк</w:t>
      </w:r>
      <w:r w:rsidR="009A4431">
        <w:rPr>
          <w:rFonts w:ascii="Times New Roman" w:hAnsi="Times New Roman" w:cs="Times New Roman"/>
          <w:sz w:val="28"/>
          <w:szCs w:val="28"/>
          <w:lang w:val="kk-KZ"/>
        </w:rPr>
        <w:t>ционировать меру пресечения в виде содержания под стражей</w:t>
      </w:r>
      <w:r w:rsidR="001933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46EB4A" w14:textId="437549F3" w:rsidR="00D54F0D" w:rsidRDefault="00D54F0D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Обращает на себя внимание тот факт, что следователь 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в своем ходатайстве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указывает о том, что также 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проверка доводов потерпевшей стороны об отсутствии 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события преступления. </w:t>
      </w:r>
      <w:r w:rsidR="00152B4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алицо явный обвинительный уклон, </w:t>
      </w:r>
      <w:r w:rsidR="00152B43">
        <w:rPr>
          <w:rFonts w:ascii="Times New Roman" w:hAnsi="Times New Roman" w:cs="Times New Roman"/>
          <w:sz w:val="28"/>
          <w:szCs w:val="28"/>
          <w:lang w:val="kk-KZ"/>
        </w:rPr>
        <w:t>тем самым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 нарушен</w:t>
      </w:r>
      <w:r w:rsidR="00152B4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 требовани</w:t>
      </w:r>
      <w:r w:rsidR="00152B4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967104">
        <w:rPr>
          <w:rFonts w:ascii="Times New Roman" w:hAnsi="Times New Roman" w:cs="Times New Roman"/>
          <w:sz w:val="28"/>
          <w:szCs w:val="28"/>
          <w:lang w:val="kk-KZ"/>
        </w:rPr>
        <w:t xml:space="preserve"> статьи 24 Уголовно-процессуального кодекса Республики Казахстан</w:t>
      </w:r>
      <w:r w:rsidR="001523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1B1746" w14:textId="5A7FE7CA" w:rsidR="001523CE" w:rsidRDefault="001523CE" w:rsidP="002460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прошу обратить внимание на тот факт, что подозреваемый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 до сих не был допрошен по обстоятельствам предъявленного ему обвинения, а также не была повторно допрошена потерпевшая по обстоятельствам </w:t>
      </w:r>
      <w:r w:rsidR="009F2F77">
        <w:rPr>
          <w:rFonts w:ascii="Times New Roman" w:hAnsi="Times New Roman" w:cs="Times New Roman"/>
          <w:sz w:val="28"/>
          <w:szCs w:val="28"/>
          <w:lang w:val="kk-KZ"/>
        </w:rPr>
        <w:t xml:space="preserve">поданного заявления об отсутствии претензий к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9F2F77"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</w:p>
    <w:p w14:paraId="32F29231" w14:textId="351D40B5" w:rsidR="0024603A" w:rsidRDefault="0024603A" w:rsidP="00246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Преступление, в совершении которого подозревается </w:t>
      </w:r>
      <w:r w:rsidR="0096187C">
        <w:rPr>
          <w:rFonts w:ascii="Times New Roman" w:hAnsi="Times New Roman"/>
          <w:sz w:val="28"/>
          <w:szCs w:val="28"/>
          <w:lang w:val="kk-KZ"/>
        </w:rPr>
        <w:t>Ө</w:t>
      </w:r>
      <w:r>
        <w:rPr>
          <w:rFonts w:ascii="Times New Roman" w:hAnsi="Times New Roman"/>
          <w:sz w:val="28"/>
          <w:szCs w:val="28"/>
          <w:lang w:val="kk-KZ"/>
        </w:rPr>
        <w:t xml:space="preserve"> Т.Н. является преступлением средней тяжести, согласно статье 11 Уголовного кодекса Республики Казахстан.</w:t>
      </w:r>
    </w:p>
    <w:p w14:paraId="1CA698BB" w14:textId="73635310" w:rsidR="00EF0983" w:rsidRDefault="00EF0983" w:rsidP="00246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Сторона защиты считает, что </w:t>
      </w:r>
      <w:r w:rsidR="002C577A">
        <w:rPr>
          <w:rFonts w:ascii="Times New Roman" w:hAnsi="Times New Roman"/>
          <w:sz w:val="28"/>
          <w:szCs w:val="28"/>
          <w:lang w:val="kk-KZ"/>
        </w:rPr>
        <w:t xml:space="preserve">в отношении </w:t>
      </w:r>
      <w:r w:rsidR="0096187C">
        <w:rPr>
          <w:rFonts w:ascii="Times New Roman" w:hAnsi="Times New Roman"/>
          <w:sz w:val="28"/>
          <w:szCs w:val="28"/>
          <w:lang w:val="kk-KZ"/>
        </w:rPr>
        <w:t>Ө</w:t>
      </w:r>
      <w:r w:rsidR="002C577A">
        <w:rPr>
          <w:rFonts w:ascii="Times New Roman" w:hAnsi="Times New Roman"/>
          <w:sz w:val="28"/>
          <w:szCs w:val="28"/>
          <w:lang w:val="kk-KZ"/>
        </w:rPr>
        <w:t xml:space="preserve"> Т.Н. достаточно применить меру пресечения в виде домашнего ареста с применением электронных средств слежения</w:t>
      </w:r>
      <w:r w:rsidR="00CF400B">
        <w:rPr>
          <w:rFonts w:ascii="Times New Roman" w:hAnsi="Times New Roman"/>
          <w:sz w:val="28"/>
          <w:szCs w:val="28"/>
          <w:lang w:val="kk-KZ"/>
        </w:rPr>
        <w:t>, в соответствии с положениями части 1 статьи 137 Уголовно-процессуального кодекса Республики Казахстан</w:t>
      </w:r>
      <w:r w:rsidR="00D336C8">
        <w:rPr>
          <w:rFonts w:ascii="Times New Roman" w:hAnsi="Times New Roman"/>
          <w:sz w:val="28"/>
          <w:szCs w:val="28"/>
          <w:lang w:val="kk-KZ"/>
        </w:rPr>
        <w:t>.</w:t>
      </w:r>
    </w:p>
    <w:p w14:paraId="78BAFFBE" w14:textId="0EF09389" w:rsidR="0024603A" w:rsidRPr="00A36E66" w:rsidRDefault="0024603A" w:rsidP="002460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Все вышеуказанные обстоятельства должны были учитываться при решении вопроса о </w:t>
      </w:r>
      <w:r w:rsidR="00C22469">
        <w:rPr>
          <w:rFonts w:ascii="Times New Roman" w:hAnsi="Times New Roman" w:cs="Times New Roman"/>
          <w:sz w:val="28"/>
          <w:szCs w:val="28"/>
          <w:lang w:val="kk-KZ"/>
        </w:rPr>
        <w:t xml:space="preserve">санкционировании продления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меры пресечения в виде содержания под стражей </w:t>
      </w:r>
      <w:r w:rsidR="0096187C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C22469">
        <w:rPr>
          <w:rFonts w:ascii="Times New Roman" w:hAnsi="Times New Roman" w:cs="Times New Roman"/>
          <w:sz w:val="28"/>
          <w:szCs w:val="28"/>
          <w:lang w:val="kk-KZ"/>
        </w:rPr>
        <w:t xml:space="preserve"> до 3-х месяцев.</w:t>
      </w:r>
    </w:p>
    <w:p w14:paraId="38F21E2D" w14:textId="77777777" w:rsidR="0024603A" w:rsidRPr="00131785" w:rsidRDefault="0024603A" w:rsidP="0024603A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eastAsia="Times New Roman" w:cs="Times New Roman"/>
          <w:szCs w:val="28"/>
        </w:rPr>
      </w:pPr>
      <w:r w:rsidRPr="00131785">
        <w:rPr>
          <w:rFonts w:cs="Times New Roman"/>
          <w:color w:val="000000"/>
          <w:spacing w:val="2"/>
          <w:szCs w:val="28"/>
          <w:bdr w:val="none" w:sz="0" w:space="0" w:color="auto" w:frame="1"/>
        </w:rPr>
        <w:tab/>
      </w:r>
    </w:p>
    <w:p w14:paraId="3B7C6B75" w14:textId="77777777" w:rsidR="0024603A" w:rsidRPr="00131785" w:rsidRDefault="0024603A" w:rsidP="0024603A">
      <w:pPr>
        <w:pStyle w:val="a3"/>
        <w:ind w:firstLine="708"/>
        <w:jc w:val="both"/>
        <w:rPr>
          <w:rFonts w:eastAsia="Times New Roman" w:cs="Times New Roman"/>
          <w:b/>
          <w:szCs w:val="28"/>
        </w:rPr>
      </w:pPr>
      <w:r w:rsidRPr="00131785">
        <w:rPr>
          <w:rFonts w:cs="Times New Roman"/>
          <w:color w:val="000000"/>
          <w:szCs w:val="28"/>
          <w:lang w:eastAsia="ru-RU" w:bidi="ru-RU"/>
        </w:rPr>
        <w:t xml:space="preserve">На </w:t>
      </w:r>
      <w:proofErr w:type="spellStart"/>
      <w:r w:rsidRPr="00131785">
        <w:rPr>
          <w:rFonts w:cs="Times New Roman"/>
          <w:color w:val="000000"/>
          <w:szCs w:val="28"/>
          <w:lang w:eastAsia="ru-RU" w:bidi="ru-RU"/>
        </w:rPr>
        <w:t>основани</w:t>
      </w:r>
      <w:proofErr w:type="spellEnd"/>
      <w:r>
        <w:rPr>
          <w:rFonts w:cs="Times New Roman"/>
          <w:color w:val="000000"/>
          <w:szCs w:val="28"/>
          <w:lang w:val="kk-KZ" w:eastAsia="ru-RU" w:bidi="ru-RU"/>
        </w:rPr>
        <w:t>и</w:t>
      </w:r>
      <w:r w:rsidRPr="00131785">
        <w:rPr>
          <w:rFonts w:cs="Times New Roman"/>
          <w:color w:val="000000"/>
          <w:szCs w:val="28"/>
          <w:lang w:eastAsia="ru-RU" w:bidi="ru-RU"/>
        </w:rPr>
        <w:t xml:space="preserve"> вышеизложенного</w:t>
      </w:r>
      <w:r>
        <w:rPr>
          <w:rFonts w:cs="Times New Roman"/>
          <w:color w:val="000000"/>
          <w:szCs w:val="28"/>
          <w:lang w:val="kk-KZ" w:eastAsia="ru-RU" w:bidi="ru-RU"/>
        </w:rPr>
        <w:t xml:space="preserve">, </w:t>
      </w:r>
      <w:r>
        <w:rPr>
          <w:rFonts w:eastAsia="Times New Roman" w:cs="Times New Roman"/>
          <w:bCs/>
          <w:szCs w:val="28"/>
          <w:lang w:val="kk-KZ"/>
        </w:rPr>
        <w:t>п</w:t>
      </w:r>
      <w:proofErr w:type="spellStart"/>
      <w:r w:rsidRPr="00B66621">
        <w:rPr>
          <w:rFonts w:eastAsia="Times New Roman" w:cs="Times New Roman"/>
          <w:bCs/>
          <w:szCs w:val="28"/>
        </w:rPr>
        <w:t>рошу</w:t>
      </w:r>
      <w:proofErr w:type="spellEnd"/>
      <w:r w:rsidRPr="00B66621">
        <w:rPr>
          <w:rFonts w:eastAsia="Times New Roman" w:cs="Times New Roman"/>
          <w:bCs/>
          <w:szCs w:val="28"/>
        </w:rPr>
        <w:t>:</w:t>
      </w:r>
      <w:r w:rsidRPr="00131785">
        <w:rPr>
          <w:rFonts w:eastAsia="Times New Roman" w:cs="Times New Roman"/>
          <w:b/>
          <w:szCs w:val="28"/>
        </w:rPr>
        <w:t xml:space="preserve"> </w:t>
      </w:r>
    </w:p>
    <w:p w14:paraId="2F332971" w14:textId="6C20DC5B" w:rsidR="0024603A" w:rsidRPr="00131785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 xml:space="preserve">- постановление </w:t>
      </w:r>
      <w:r>
        <w:rPr>
          <w:bCs/>
          <w:sz w:val="28"/>
          <w:szCs w:val="28"/>
          <w:lang w:val="en-US"/>
        </w:rPr>
        <w:t>c</w:t>
      </w:r>
      <w:proofErr w:type="spellStart"/>
      <w:r w:rsidRPr="000558D7">
        <w:rPr>
          <w:sz w:val="28"/>
          <w:szCs w:val="28"/>
        </w:rPr>
        <w:t>ледственн</w:t>
      </w:r>
      <w:proofErr w:type="spellEnd"/>
      <w:r>
        <w:rPr>
          <w:sz w:val="28"/>
          <w:szCs w:val="28"/>
          <w:lang w:val="kk-KZ"/>
        </w:rPr>
        <w:t>ого</w:t>
      </w:r>
      <w:r w:rsidRPr="000558D7">
        <w:rPr>
          <w:sz w:val="28"/>
          <w:szCs w:val="28"/>
        </w:rPr>
        <w:t xml:space="preserve"> </w:t>
      </w:r>
      <w:proofErr w:type="spellStart"/>
      <w:r w:rsidRPr="000558D7">
        <w:rPr>
          <w:sz w:val="28"/>
          <w:szCs w:val="28"/>
        </w:rPr>
        <w:t>судь</w:t>
      </w:r>
      <w:proofErr w:type="spellEnd"/>
      <w:r>
        <w:rPr>
          <w:sz w:val="28"/>
          <w:szCs w:val="28"/>
          <w:lang w:val="kk-KZ"/>
        </w:rPr>
        <w:t>и</w:t>
      </w:r>
      <w:r w:rsidRPr="000558D7">
        <w:rPr>
          <w:sz w:val="28"/>
          <w:szCs w:val="28"/>
        </w:rPr>
        <w:t xml:space="preserve"> Специализированного межрайонного следственного суда города Алматы </w:t>
      </w:r>
      <w:r>
        <w:rPr>
          <w:sz w:val="28"/>
          <w:szCs w:val="28"/>
          <w:lang w:val="kk-KZ"/>
        </w:rPr>
        <w:t xml:space="preserve">Искакбаевой Ж.К. от </w:t>
      </w:r>
      <w:r w:rsidR="00C2246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</w:t>
      </w:r>
      <w:r w:rsidR="00C22469">
        <w:rPr>
          <w:sz w:val="28"/>
          <w:szCs w:val="28"/>
          <w:lang w:val="kk-KZ"/>
        </w:rPr>
        <w:t>июня</w:t>
      </w:r>
      <w:r>
        <w:rPr>
          <w:sz w:val="28"/>
          <w:szCs w:val="28"/>
          <w:lang w:val="kk-KZ"/>
        </w:rPr>
        <w:t xml:space="preserve"> 2025 года о санкционировии меры пресечения в отношении </w:t>
      </w:r>
      <w:r w:rsidR="0096187C">
        <w:rPr>
          <w:sz w:val="28"/>
          <w:szCs w:val="28"/>
          <w:lang w:val="kk-KZ"/>
        </w:rPr>
        <w:t>Ө</w:t>
      </w:r>
      <w:r>
        <w:rPr>
          <w:sz w:val="28"/>
          <w:szCs w:val="28"/>
          <w:lang w:val="kk-KZ"/>
        </w:rPr>
        <w:t xml:space="preserve"> Т.Н.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сроком на 2 месяца </w:t>
      </w:r>
      <w:r>
        <w:rPr>
          <w:bCs/>
          <w:sz w:val="28"/>
          <w:szCs w:val="28"/>
          <w:lang w:val="kk-KZ"/>
        </w:rPr>
        <w:t>отменить</w:t>
      </w:r>
      <w:r w:rsidRPr="00131785">
        <w:rPr>
          <w:bCs/>
          <w:color w:val="000000"/>
          <w:sz w:val="28"/>
          <w:szCs w:val="28"/>
          <w:lang w:bidi="ru-RU"/>
        </w:rPr>
        <w:t>;</w:t>
      </w:r>
      <w:r w:rsidRPr="00131785">
        <w:rPr>
          <w:bCs/>
          <w:color w:val="000000"/>
          <w:sz w:val="28"/>
          <w:szCs w:val="28"/>
          <w:lang w:val="kk-KZ" w:bidi="ru-RU"/>
        </w:rPr>
        <w:t xml:space="preserve"> </w:t>
      </w:r>
    </w:p>
    <w:p w14:paraId="58C9A7E5" w14:textId="560584C1" w:rsidR="0024603A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lastRenderedPageBreak/>
        <w:t>- избрать</w:t>
      </w:r>
      <w:r w:rsidRPr="001317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 xml:space="preserve">в отношении </w:t>
      </w:r>
      <w:r w:rsidR="0096187C">
        <w:rPr>
          <w:sz w:val="28"/>
          <w:szCs w:val="28"/>
        </w:rPr>
        <w:t>ӨТН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bCs/>
          <w:sz w:val="28"/>
          <w:szCs w:val="28"/>
        </w:rPr>
        <w:t xml:space="preserve">меру пресечения </w:t>
      </w:r>
      <w:r>
        <w:rPr>
          <w:bCs/>
          <w:sz w:val="28"/>
          <w:szCs w:val="28"/>
          <w:lang w:val="kk-KZ"/>
        </w:rPr>
        <w:t>в виде д</w:t>
      </w:r>
      <w:r w:rsidRPr="00131785">
        <w:rPr>
          <w:bCs/>
          <w:sz w:val="28"/>
          <w:szCs w:val="28"/>
          <w:lang w:val="kk-KZ"/>
        </w:rPr>
        <w:t>омашн</w:t>
      </w:r>
      <w:r>
        <w:rPr>
          <w:bCs/>
          <w:sz w:val="28"/>
          <w:szCs w:val="28"/>
          <w:lang w:val="kk-KZ"/>
        </w:rPr>
        <w:t>его</w:t>
      </w:r>
      <w:r w:rsidRPr="00131785">
        <w:rPr>
          <w:bCs/>
          <w:sz w:val="28"/>
          <w:szCs w:val="28"/>
          <w:lang w:val="kk-KZ"/>
        </w:rPr>
        <w:t xml:space="preserve"> арест</w:t>
      </w:r>
      <w:r>
        <w:rPr>
          <w:bCs/>
          <w:sz w:val="28"/>
          <w:szCs w:val="28"/>
          <w:lang w:val="kk-KZ"/>
        </w:rPr>
        <w:t>а</w:t>
      </w:r>
      <w:r w:rsidR="004C49DD">
        <w:rPr>
          <w:bCs/>
          <w:sz w:val="28"/>
          <w:szCs w:val="28"/>
          <w:lang w:val="kk-KZ"/>
        </w:rPr>
        <w:t xml:space="preserve"> с применением электронных средств слежения</w:t>
      </w:r>
      <w:r w:rsidRPr="00131785">
        <w:rPr>
          <w:bCs/>
          <w:sz w:val="28"/>
          <w:szCs w:val="28"/>
        </w:rPr>
        <w:t>.</w:t>
      </w:r>
    </w:p>
    <w:p w14:paraId="4B3ADFD8" w14:textId="7B4BA115" w:rsidR="0024603A" w:rsidRPr="00AB1CA2" w:rsidRDefault="0024603A" w:rsidP="0024603A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>Приложение: уведомление о защите</w:t>
      </w:r>
      <w:r w:rsidR="00BB042D">
        <w:rPr>
          <w:bCs/>
          <w:sz w:val="28"/>
          <w:szCs w:val="28"/>
          <w:lang w:val="kk-KZ"/>
        </w:rPr>
        <w:t xml:space="preserve"> Саржанова Г.Т., уведомление о защите Нигметова С.Д.</w:t>
      </w:r>
    </w:p>
    <w:p w14:paraId="2CAA51A3" w14:textId="77777777" w:rsidR="0024603A" w:rsidRPr="00131785" w:rsidRDefault="0024603A" w:rsidP="0024603A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AB0D6" w14:textId="77777777" w:rsidR="0024603A" w:rsidRPr="00B66621" w:rsidRDefault="0024603A" w:rsidP="0024603A">
      <w:pPr>
        <w:pStyle w:val="a5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 xml:space="preserve">С уважением, </w:t>
      </w:r>
    </w:p>
    <w:p w14:paraId="3E2EB452" w14:textId="77777777" w:rsidR="0024603A" w:rsidRPr="00B66621" w:rsidRDefault="0024603A" w:rsidP="0024603A">
      <w:pPr>
        <w:pStyle w:val="a5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 xml:space="preserve">Адвокат                     </w:t>
      </w:r>
      <w:r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Pr="00B66621">
        <w:rPr>
          <w:rFonts w:ascii="Times New Roman" w:hAnsi="Times New Roman" w:cs="Times New Roman"/>
          <w:bCs/>
          <w:sz w:val="28"/>
          <w:szCs w:val="28"/>
        </w:rPr>
        <w:tab/>
        <w:t>Саржанов Г</w:t>
      </w:r>
      <w:r w:rsidRPr="00B66621">
        <w:rPr>
          <w:rFonts w:ascii="Times New Roman" w:hAnsi="Times New Roman" w:cs="Times New Roman"/>
          <w:bCs/>
          <w:sz w:val="28"/>
          <w:szCs w:val="28"/>
          <w:lang w:val="kk-KZ"/>
        </w:rPr>
        <w:t>.Т.</w:t>
      </w:r>
      <w:r w:rsidRPr="00B6662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20C87892" w14:textId="77777777" w:rsidR="0024603A" w:rsidRPr="00131785" w:rsidRDefault="0024603A" w:rsidP="0024603A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C63728" w14:textId="30F84C20" w:rsidR="0024603A" w:rsidRPr="00597E11" w:rsidRDefault="004C49DD" w:rsidP="0024603A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24603A" w:rsidRPr="00597E11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4603A" w:rsidRPr="00597E11">
        <w:rPr>
          <w:rFonts w:ascii="Times New Roman" w:hAnsi="Times New Roman" w:cs="Times New Roman"/>
          <w:sz w:val="28"/>
          <w:szCs w:val="28"/>
          <w:lang w:val="kk-KZ"/>
        </w:rPr>
        <w:t>.2025 г.</w:t>
      </w:r>
    </w:p>
    <w:p w14:paraId="1A45C9CD" w14:textId="77777777" w:rsidR="00A213DA" w:rsidRDefault="00A213DA"/>
    <w:sectPr w:rsidR="00A213DA" w:rsidSect="00233E61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5456" w14:textId="77777777" w:rsidR="000348EF" w:rsidRDefault="000348EF">
      <w:pPr>
        <w:spacing w:after="0" w:line="240" w:lineRule="auto"/>
      </w:pPr>
      <w:r>
        <w:separator/>
      </w:r>
    </w:p>
  </w:endnote>
  <w:endnote w:type="continuationSeparator" w:id="0">
    <w:p w14:paraId="13F0BEE4" w14:textId="77777777" w:rsidR="000348EF" w:rsidRDefault="0003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DFB8" w14:textId="77777777" w:rsidR="000348EF" w:rsidRDefault="000348EF">
      <w:pPr>
        <w:spacing w:after="0" w:line="240" w:lineRule="auto"/>
      </w:pPr>
      <w:r>
        <w:separator/>
      </w:r>
    </w:p>
  </w:footnote>
  <w:footnote w:type="continuationSeparator" w:id="0">
    <w:p w14:paraId="39EEEE48" w14:textId="77777777" w:rsidR="000348EF" w:rsidRDefault="0003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566276"/>
      <w:docPartObj>
        <w:docPartGallery w:val="Page Numbers (Top of Page)"/>
        <w:docPartUnique/>
      </w:docPartObj>
    </w:sdtPr>
    <w:sdtContent>
      <w:p w14:paraId="603EC342" w14:textId="77777777" w:rsidR="00253BFF" w:rsidRDefault="004C49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5B0FD" w14:textId="77777777" w:rsidR="00253BFF" w:rsidRDefault="00253B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F7"/>
    <w:rsid w:val="000028FD"/>
    <w:rsid w:val="000348EF"/>
    <w:rsid w:val="000861CC"/>
    <w:rsid w:val="000B2B10"/>
    <w:rsid w:val="001523CE"/>
    <w:rsid w:val="00152B43"/>
    <w:rsid w:val="00160B71"/>
    <w:rsid w:val="00164397"/>
    <w:rsid w:val="001933F7"/>
    <w:rsid w:val="001A15AF"/>
    <w:rsid w:val="001B43EF"/>
    <w:rsid w:val="0024603A"/>
    <w:rsid w:val="002506A4"/>
    <w:rsid w:val="00253BFF"/>
    <w:rsid w:val="00285991"/>
    <w:rsid w:val="002C577A"/>
    <w:rsid w:val="00330D58"/>
    <w:rsid w:val="003D5513"/>
    <w:rsid w:val="003F45EB"/>
    <w:rsid w:val="004557AB"/>
    <w:rsid w:val="004C49DD"/>
    <w:rsid w:val="00510F83"/>
    <w:rsid w:val="00517D09"/>
    <w:rsid w:val="0053395D"/>
    <w:rsid w:val="0059463A"/>
    <w:rsid w:val="005B09F7"/>
    <w:rsid w:val="005F01F2"/>
    <w:rsid w:val="006316C2"/>
    <w:rsid w:val="006D47D4"/>
    <w:rsid w:val="006E0E98"/>
    <w:rsid w:val="006E32D0"/>
    <w:rsid w:val="00700BEB"/>
    <w:rsid w:val="00734156"/>
    <w:rsid w:val="00750182"/>
    <w:rsid w:val="007862B9"/>
    <w:rsid w:val="007A0D24"/>
    <w:rsid w:val="007B0ECF"/>
    <w:rsid w:val="007B16DF"/>
    <w:rsid w:val="0081449C"/>
    <w:rsid w:val="00837180"/>
    <w:rsid w:val="00872BB4"/>
    <w:rsid w:val="008F5E49"/>
    <w:rsid w:val="00930F27"/>
    <w:rsid w:val="00945204"/>
    <w:rsid w:val="0096187C"/>
    <w:rsid w:val="00967104"/>
    <w:rsid w:val="009A4431"/>
    <w:rsid w:val="009C4A1E"/>
    <w:rsid w:val="009F2F77"/>
    <w:rsid w:val="00A213DA"/>
    <w:rsid w:val="00A574EB"/>
    <w:rsid w:val="00A82E73"/>
    <w:rsid w:val="00AA3BFD"/>
    <w:rsid w:val="00B2136C"/>
    <w:rsid w:val="00B60D32"/>
    <w:rsid w:val="00B66783"/>
    <w:rsid w:val="00BA0E9C"/>
    <w:rsid w:val="00BB042D"/>
    <w:rsid w:val="00BD6189"/>
    <w:rsid w:val="00BE4EC9"/>
    <w:rsid w:val="00C07600"/>
    <w:rsid w:val="00C22469"/>
    <w:rsid w:val="00C4525C"/>
    <w:rsid w:val="00CC7296"/>
    <w:rsid w:val="00CF400B"/>
    <w:rsid w:val="00D2471F"/>
    <w:rsid w:val="00D32D37"/>
    <w:rsid w:val="00D336C8"/>
    <w:rsid w:val="00D341E5"/>
    <w:rsid w:val="00D5199E"/>
    <w:rsid w:val="00D54F0D"/>
    <w:rsid w:val="00D8511F"/>
    <w:rsid w:val="00E349E2"/>
    <w:rsid w:val="00EF0983"/>
    <w:rsid w:val="00FA39A5"/>
    <w:rsid w:val="00FA7B60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3A25"/>
  <w15:chartTrackingRefBased/>
  <w15:docId w15:val="{1D45318B-6737-4A9B-9B97-D35B6DD1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24603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03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4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F756-9782-4A5A-8162-62D841DB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4368</Characters>
  <Application>Microsoft Office Word</Application>
  <DocSecurity>0</DocSecurity>
  <Lines>99</Lines>
  <Paragraphs>33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2025-06-06T10:51:00Z</dcterms:created>
  <dcterms:modified xsi:type="dcterms:W3CDTF">2026-02-06T14:23:00Z</dcterms:modified>
</cp:coreProperties>
</file>