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48D1" w14:textId="77777777" w:rsidR="00603F0B" w:rsidRPr="00131785" w:rsidRDefault="00603F0B" w:rsidP="00603F0B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544" w:firstLin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Специализированный межрайонный  следственный суд г.Алматы</w:t>
      </w:r>
    </w:p>
    <w:p w14:paraId="022C6C58" w14:textId="77777777" w:rsidR="00603F0B" w:rsidRPr="00131785" w:rsidRDefault="00603F0B" w:rsidP="00603F0B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3544" w:firstLine="6"/>
        <w:rPr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>г.Алматы, мкр. Орбита -2 дом 20а 2</w:t>
      </w:r>
    </w:p>
    <w:p w14:paraId="7D452D74" w14:textId="77777777" w:rsidR="00603F0B" w:rsidRPr="00131785" w:rsidRDefault="00603F0B" w:rsidP="00603F0B">
      <w:pPr>
        <w:pStyle w:val="ae"/>
        <w:ind w:left="3544" w:firstLine="6"/>
        <w:rPr>
          <w:rStyle w:val="ad"/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Style w:val="ad"/>
          <w:rFonts w:ascii="Times New Roman" w:eastAsia="Times New Roman" w:hAnsi="Times New Roman" w:cs="Times New Roman"/>
          <w:sz w:val="28"/>
          <w:szCs w:val="28"/>
        </w:rPr>
        <w:t xml:space="preserve">8727 (333)-14-60 </w:t>
      </w:r>
    </w:p>
    <w:p w14:paraId="61EDB1E7" w14:textId="77777777" w:rsidR="00603F0B" w:rsidRPr="00131785" w:rsidRDefault="00603F0B" w:rsidP="00603F0B">
      <w:pPr>
        <w:pStyle w:val="ae"/>
        <w:ind w:left="3544" w:firstLine="6"/>
        <w:rPr>
          <w:rFonts w:ascii="Times New Roman" w:eastAsia="Times New Roman" w:hAnsi="Times New Roman" w:cs="Times New Roman"/>
          <w:sz w:val="28"/>
          <w:szCs w:val="28"/>
        </w:rPr>
      </w:pPr>
    </w:p>
    <w:p w14:paraId="76CED7F0" w14:textId="77777777" w:rsidR="00603F0B" w:rsidRPr="00131785" w:rsidRDefault="00603F0B" w:rsidP="00603F0B">
      <w:pPr>
        <w:pStyle w:val="ae"/>
        <w:ind w:left="3544" w:firstLin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от: Защитника-адвоката Саржанова Галымжана Турлыбековича </w:t>
      </w:r>
    </w:p>
    <w:p w14:paraId="783EF70A" w14:textId="77777777" w:rsidR="00603F0B" w:rsidRPr="00131785" w:rsidRDefault="00603F0B" w:rsidP="00603F0B">
      <w:pPr>
        <w:pStyle w:val="ae"/>
        <w:ind w:left="354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Адвокатская контора «Закон и Право» </w:t>
      </w:r>
    </w:p>
    <w:p w14:paraId="2298275B" w14:textId="77777777" w:rsidR="00603F0B" w:rsidRPr="00131785" w:rsidRDefault="00603F0B" w:rsidP="00603F0B">
      <w:pPr>
        <w:pStyle w:val="ae"/>
        <w:ind w:left="3544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БИН </w:t>
      </w:r>
      <w:r w:rsidRPr="00131785">
        <w:rPr>
          <w:rFonts w:ascii="Times New Roman" w:hAnsi="Times New Roman" w:cs="Times New Roman"/>
          <w:sz w:val="28"/>
          <w:szCs w:val="28"/>
        </w:rPr>
        <w:t xml:space="preserve">201240021767 </w:t>
      </w:r>
    </w:p>
    <w:p w14:paraId="422A971D" w14:textId="77777777" w:rsidR="00603F0B" w:rsidRPr="00131785" w:rsidRDefault="00603F0B" w:rsidP="00603F0B">
      <w:pPr>
        <w:pStyle w:val="ae"/>
        <w:ind w:left="3544"/>
        <w:rPr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>г. Алматы, пр. Абылай хана, 79/71, офис 304.</w:t>
      </w:r>
    </w:p>
    <w:p w14:paraId="76F41131" w14:textId="77777777" w:rsidR="00603F0B" w:rsidRPr="00131785" w:rsidRDefault="00603F0B" w:rsidP="00603F0B">
      <w:pPr>
        <w:pStyle w:val="ae"/>
        <w:ind w:left="3544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131785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info@zakonpravo.kz</w:t>
        </w:r>
      </w:hyperlink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hyperlink r:id="rId6" w:history="1">
        <w:r w:rsidRPr="00131785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www.zakonpravo.kz</w:t>
        </w:r>
      </w:hyperlink>
      <w:r w:rsidRPr="0013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4486F4" w14:textId="77777777" w:rsidR="00603F0B" w:rsidRPr="00131785" w:rsidRDefault="00603F0B" w:rsidP="00603F0B">
      <w:pPr>
        <w:pStyle w:val="ae"/>
        <w:ind w:left="3544"/>
        <w:rPr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sz w:val="28"/>
          <w:szCs w:val="28"/>
        </w:rPr>
        <w:t>+ 7 727 978 5755; +7 708 578 5758.</w:t>
      </w:r>
    </w:p>
    <w:p w14:paraId="3BFA05C0" w14:textId="75E3D4FF" w:rsidR="00603F0B" w:rsidRPr="00131785" w:rsidRDefault="00603F0B" w:rsidP="00603F0B">
      <w:pPr>
        <w:pStyle w:val="ae"/>
        <w:ind w:left="3600"/>
        <w:rPr>
          <w:rFonts w:ascii="Times New Roman" w:hAnsi="Times New Roman" w:cs="Times New Roman"/>
          <w:b/>
          <w:bCs/>
          <w:sz w:val="28"/>
          <w:szCs w:val="28"/>
        </w:rPr>
      </w:pPr>
      <w:r w:rsidRPr="00131785">
        <w:rPr>
          <w:rFonts w:ascii="Times New Roman" w:hAnsi="Times New Roman" w:cs="Times New Roman"/>
          <w:b/>
          <w:bCs/>
          <w:sz w:val="28"/>
          <w:szCs w:val="28"/>
        </w:rPr>
        <w:t xml:space="preserve">В интересах: </w:t>
      </w:r>
      <w:r w:rsidR="007E3CC8">
        <w:rPr>
          <w:rFonts w:ascii="Times New Roman" w:hAnsi="Times New Roman" w:cs="Times New Roman"/>
          <w:b/>
          <w:bCs/>
          <w:sz w:val="28"/>
          <w:szCs w:val="28"/>
        </w:rPr>
        <w:t>Ө</w:t>
      </w:r>
      <w:r w:rsidRPr="0013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3CC8">
        <w:rPr>
          <w:rFonts w:ascii="Times New Roman" w:hAnsi="Times New Roman" w:cs="Times New Roman"/>
          <w:b/>
          <w:bCs/>
          <w:sz w:val="28"/>
          <w:szCs w:val="28"/>
        </w:rPr>
        <w:t>ТН</w:t>
      </w:r>
    </w:p>
    <w:p w14:paraId="01BB58B1" w14:textId="3C2135DB" w:rsidR="00603F0B" w:rsidRPr="007E3CC8" w:rsidRDefault="00603F0B" w:rsidP="00603F0B">
      <w:pPr>
        <w:pStyle w:val="ae"/>
        <w:ind w:left="3600"/>
        <w:rPr>
          <w:rFonts w:ascii="Times New Roman" w:hAnsi="Times New Roman" w:cs="Times New Roman"/>
          <w:sz w:val="28"/>
          <w:szCs w:val="28"/>
          <w:lang w:val="kk-KZ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ИИН </w:t>
      </w:r>
      <w:r w:rsidR="007E3CC8">
        <w:rPr>
          <w:rFonts w:ascii="Times New Roman" w:hAnsi="Times New Roman" w:cs="Times New Roman"/>
          <w:sz w:val="28"/>
          <w:szCs w:val="28"/>
          <w:lang w:val="kk-KZ"/>
        </w:rPr>
        <w:t>..........</w:t>
      </w:r>
    </w:p>
    <w:p w14:paraId="0B462BC9" w14:textId="77777777" w:rsidR="00603F0B" w:rsidRPr="00FD1CB8" w:rsidRDefault="00603F0B" w:rsidP="00FD1CB8">
      <w:pPr>
        <w:pStyle w:val="ac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Cs/>
          <w:sz w:val="28"/>
          <w:szCs w:val="28"/>
        </w:rPr>
      </w:pPr>
    </w:p>
    <w:p w14:paraId="1E0A7B51" w14:textId="77777777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left="4248"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</w:p>
    <w:p w14:paraId="13298CDD" w14:textId="77777777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b/>
          <w:bCs/>
          <w:color w:val="000000"/>
          <w:spacing w:val="2"/>
          <w:sz w:val="28"/>
          <w:szCs w:val="28"/>
          <w:shd w:val="clear" w:color="auto" w:fill="FFFFFF"/>
        </w:rPr>
      </w:pPr>
      <w:r w:rsidRPr="00131785">
        <w:rPr>
          <w:b/>
          <w:bCs/>
          <w:color w:val="000000"/>
          <w:spacing w:val="2"/>
          <w:sz w:val="28"/>
          <w:szCs w:val="28"/>
          <w:shd w:val="clear" w:color="auto" w:fill="FFFFFF"/>
        </w:rPr>
        <w:t xml:space="preserve">Ходатайство </w:t>
      </w:r>
    </w:p>
    <w:p w14:paraId="3C0DB897" w14:textId="76D4EC1C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color w:val="000000"/>
          <w:sz w:val="28"/>
          <w:szCs w:val="28"/>
          <w:lang w:bidi="ru-RU"/>
        </w:rPr>
      </w:pPr>
      <w:r w:rsidRPr="00131785">
        <w:rPr>
          <w:color w:val="000000"/>
          <w:sz w:val="28"/>
          <w:szCs w:val="28"/>
          <w:lang w:bidi="ru-RU"/>
        </w:rPr>
        <w:t>о не согласии применени</w:t>
      </w:r>
      <w:r w:rsidR="001E716E">
        <w:rPr>
          <w:color w:val="000000"/>
          <w:sz w:val="28"/>
          <w:szCs w:val="28"/>
          <w:lang w:bidi="ru-RU"/>
        </w:rPr>
        <w:t>я</w:t>
      </w:r>
      <w:r w:rsidRPr="00131785">
        <w:rPr>
          <w:color w:val="000000"/>
          <w:sz w:val="28"/>
          <w:szCs w:val="28"/>
          <w:lang w:bidi="ru-RU"/>
        </w:rPr>
        <w:t xml:space="preserve"> </w:t>
      </w:r>
      <w:r w:rsidRPr="00131785">
        <w:rPr>
          <w:sz w:val="28"/>
          <w:szCs w:val="28"/>
        </w:rPr>
        <w:t xml:space="preserve">меры пресечения в виде содержания под стражей </w:t>
      </w:r>
    </w:p>
    <w:p w14:paraId="756F40D2" w14:textId="77777777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center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</w:p>
    <w:p w14:paraId="4816B738" w14:textId="52427BC4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131785">
        <w:rPr>
          <w:rFonts w:ascii="Times New Roman" w:hAnsi="Times New Roman" w:cs="Times New Roman"/>
          <w:sz w:val="28"/>
          <w:szCs w:val="28"/>
        </w:rPr>
        <w:t>В производстве СО УП Ауезовского района ДП города Алматы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 расследуется </w:t>
      </w:r>
      <w:r w:rsidRPr="00131785">
        <w:rPr>
          <w:rFonts w:ascii="Times New Roman" w:hAnsi="Times New Roman" w:cs="Times New Roman"/>
          <w:sz w:val="28"/>
          <w:szCs w:val="28"/>
        </w:rPr>
        <w:t xml:space="preserve">уголовного дело зарегистрированный в ЕРДР за №257513031000694 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в отношении </w:t>
      </w:r>
      <w:r w:rsidRPr="00131785">
        <w:rPr>
          <w:rFonts w:ascii="Times New Roman" w:hAnsi="Times New Roman" w:cs="Times New Roman"/>
          <w:sz w:val="28"/>
          <w:szCs w:val="28"/>
        </w:rPr>
        <w:t xml:space="preserve">Т.Н </w:t>
      </w:r>
      <w:r w:rsidR="007E3CC8">
        <w:rPr>
          <w:rFonts w:ascii="Times New Roman" w:hAnsi="Times New Roman" w:cs="Times New Roman"/>
          <w:sz w:val="28"/>
          <w:szCs w:val="28"/>
        </w:rPr>
        <w:t>Ө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 по факту совершения уголовного правонарушения </w:t>
      </w:r>
      <w:r w:rsidRPr="00131785">
        <w:rPr>
          <w:rFonts w:ascii="Times New Roman" w:hAnsi="Times New Roman" w:cs="Times New Roman"/>
          <w:sz w:val="28"/>
          <w:szCs w:val="28"/>
        </w:rPr>
        <w:t>по ст.122, ч.1 УК РК то</w:t>
      </w:r>
      <w:r w:rsidR="001028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1785">
        <w:rPr>
          <w:rFonts w:ascii="Times New Roman" w:hAnsi="Times New Roman" w:cs="Times New Roman"/>
          <w:sz w:val="28"/>
          <w:szCs w:val="28"/>
        </w:rPr>
        <w:t>есть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1785">
        <w:rPr>
          <w:rFonts w:ascii="Times New Roman" w:hAnsi="Times New Roman" w:cs="Times New Roman"/>
          <w:sz w:val="28"/>
          <w:szCs w:val="28"/>
        </w:rPr>
        <w:t>Половое сношение или иные действия сексуального характера с лицом, заведомо не достигшим шестнадцатилетнего возраста, а равно получение услуги проституции, иной услуги сексуального характера, оказываемой заведомо несовершеннолетним лицом</w:t>
      </w:r>
      <w:r w:rsidRPr="0013178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  <w:r w:rsidRPr="0013178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14:paraId="2A7FADCC" w14:textId="2ADEB91A" w:rsidR="00603F0B" w:rsidRPr="00131785" w:rsidRDefault="00603F0B" w:rsidP="00E135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Доводами органа дусудебного раследования о том, что </w:t>
      </w:r>
      <w:r w:rsidR="00E1357D" w:rsidRPr="00E1357D">
        <w:rPr>
          <w:rFonts w:ascii="Times New Roman" w:hAnsi="Times New Roman" w:cs="Times New Roman"/>
          <w:sz w:val="28"/>
          <w:szCs w:val="28"/>
          <w:lang w:val="kk-KZ"/>
        </w:rPr>
        <w:t xml:space="preserve">09.04.2025 г. на пульт 102 ЦОУ ДП г. Алматы поступил вызов от Каражановой С.С. 1976 г.р. поступило сообщение, о том что в период с 2022 года по 28.01.2025 год </w:t>
      </w:r>
      <w:r w:rsidR="007E3CC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E1357D" w:rsidRPr="00E1357D">
        <w:rPr>
          <w:rFonts w:ascii="Times New Roman" w:hAnsi="Times New Roman" w:cs="Times New Roman"/>
          <w:sz w:val="28"/>
          <w:szCs w:val="28"/>
          <w:lang w:val="kk-KZ"/>
        </w:rPr>
        <w:t xml:space="preserve"> Т.Н., находясь по адресу: г. Алматы, мкр. Жетысу-</w:t>
      </w:r>
      <w:r w:rsidR="00E135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357D" w:rsidRPr="00E1357D">
        <w:rPr>
          <w:rFonts w:ascii="Times New Roman" w:hAnsi="Times New Roman" w:cs="Times New Roman"/>
          <w:sz w:val="28"/>
          <w:szCs w:val="28"/>
          <w:lang w:val="kk-KZ"/>
        </w:rPr>
        <w:t>2 д.11/1, кв.15 вступил в половой контакт с её дочерью С.М.Н., 18.07.2008 г.р., т.е. с несовершеннолетней, не достигшей 16-летнего возраста.</w:t>
      </w:r>
    </w:p>
    <w:p w14:paraId="274ADC2B" w14:textId="04DB0B2C" w:rsidR="00C8330E" w:rsidRDefault="00F524BA" w:rsidP="00F524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4BA">
        <w:rPr>
          <w:rFonts w:ascii="Times New Roman" w:hAnsi="Times New Roman" w:cs="Times New Roman"/>
          <w:sz w:val="28"/>
          <w:szCs w:val="28"/>
        </w:rPr>
        <w:t xml:space="preserve">18 апреля 2025 года деяние </w:t>
      </w:r>
      <w:r w:rsidR="007E3CC8">
        <w:rPr>
          <w:rFonts w:ascii="Times New Roman" w:hAnsi="Times New Roman" w:cs="Times New Roman"/>
          <w:sz w:val="28"/>
          <w:szCs w:val="28"/>
        </w:rPr>
        <w:t>Ө</w:t>
      </w:r>
      <w:r w:rsidRPr="00F524BA">
        <w:rPr>
          <w:rFonts w:ascii="Times New Roman" w:hAnsi="Times New Roman" w:cs="Times New Roman"/>
          <w:sz w:val="28"/>
          <w:szCs w:val="28"/>
        </w:rPr>
        <w:t xml:space="preserve"> </w:t>
      </w:r>
      <w:r w:rsidR="007E3CC8">
        <w:rPr>
          <w:rFonts w:ascii="Times New Roman" w:hAnsi="Times New Roman" w:cs="Times New Roman"/>
          <w:sz w:val="28"/>
          <w:szCs w:val="28"/>
        </w:rPr>
        <w:t>ТН</w:t>
      </w:r>
      <w:r w:rsidRPr="00F524BA">
        <w:rPr>
          <w:rFonts w:ascii="Times New Roman" w:hAnsi="Times New Roman" w:cs="Times New Roman"/>
          <w:sz w:val="28"/>
          <w:szCs w:val="28"/>
        </w:rPr>
        <w:t xml:space="preserve"> квалифицировано по ст. 122 ч. 1 УК РК.</w:t>
      </w:r>
    </w:p>
    <w:p w14:paraId="7E19BC38" w14:textId="4280614D" w:rsidR="00C8330E" w:rsidRDefault="00F524BA" w:rsidP="00F524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4BA">
        <w:rPr>
          <w:rFonts w:ascii="Times New Roman" w:hAnsi="Times New Roman" w:cs="Times New Roman"/>
          <w:sz w:val="28"/>
          <w:szCs w:val="28"/>
        </w:rPr>
        <w:t xml:space="preserve">15.04.2025 г. в 22:00 ч., </w:t>
      </w:r>
      <w:r w:rsidR="007E3CC8">
        <w:rPr>
          <w:rFonts w:ascii="Times New Roman" w:hAnsi="Times New Roman" w:cs="Times New Roman"/>
          <w:sz w:val="28"/>
          <w:szCs w:val="28"/>
        </w:rPr>
        <w:t>Ө</w:t>
      </w:r>
      <w:r w:rsidRPr="00F524BA">
        <w:rPr>
          <w:rFonts w:ascii="Times New Roman" w:hAnsi="Times New Roman" w:cs="Times New Roman"/>
          <w:sz w:val="28"/>
          <w:szCs w:val="28"/>
        </w:rPr>
        <w:t xml:space="preserve"> Т.Н. задержан в городе Актау, и доставлен в г. Алматы. Также, </w:t>
      </w:r>
    </w:p>
    <w:p w14:paraId="295EE112" w14:textId="77777777" w:rsidR="00F75ECC" w:rsidRDefault="00F524BA" w:rsidP="00F524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4BA">
        <w:rPr>
          <w:rFonts w:ascii="Times New Roman" w:hAnsi="Times New Roman" w:cs="Times New Roman"/>
          <w:sz w:val="28"/>
          <w:szCs w:val="28"/>
        </w:rPr>
        <w:t>17.04.2025 г. в 20:20 ч. в порядке ст.ст. 128, 131 УПК РК задержан и водворен в ИВС ДП г. Алматы.</w:t>
      </w:r>
      <w:r w:rsidR="00FE54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D0324B" w14:textId="0EFA0A03" w:rsidR="00F524BA" w:rsidRDefault="00FE54C4" w:rsidP="00F524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Допрошенный полностью отказался от показании</w:t>
      </w:r>
      <w:r w:rsidR="00444ACC">
        <w:rPr>
          <w:rFonts w:ascii="Times New Roman" w:hAnsi="Times New Roman" w:cs="Times New Roman"/>
          <w:sz w:val="28"/>
          <w:szCs w:val="28"/>
        </w:rPr>
        <w:t>.</w:t>
      </w:r>
    </w:p>
    <w:p w14:paraId="207355F8" w14:textId="77777777" w:rsidR="00F75ECC" w:rsidRPr="00131785" w:rsidRDefault="00F75ECC" w:rsidP="00F524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1D43E2" w14:textId="68231BEF" w:rsidR="00623C54" w:rsidRPr="00623C54" w:rsidRDefault="00603F0B" w:rsidP="00623C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444ACC">
        <w:rPr>
          <w:rFonts w:ascii="Times New Roman" w:hAnsi="Times New Roman" w:cs="Times New Roman"/>
          <w:sz w:val="28"/>
          <w:szCs w:val="28"/>
          <w:lang w:val="kk-KZ"/>
        </w:rPr>
        <w:t xml:space="preserve">Выше указанными доводами органа уголовного преследования 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не согласны та как </w:t>
      </w:r>
      <w:r w:rsidR="00A47599">
        <w:rPr>
          <w:rFonts w:ascii="Times New Roman" w:hAnsi="Times New Roman" w:cs="Times New Roman"/>
          <w:sz w:val="28"/>
          <w:szCs w:val="28"/>
          <w:lang w:val="kk-KZ"/>
        </w:rPr>
        <w:t xml:space="preserve">нет </w:t>
      </w:r>
      <w:r w:rsidR="009B50A9">
        <w:rPr>
          <w:rFonts w:ascii="Times New Roman" w:hAnsi="Times New Roman" w:cs="Times New Roman"/>
          <w:sz w:val="28"/>
          <w:szCs w:val="28"/>
          <w:lang w:val="kk-KZ"/>
        </w:rPr>
        <w:t xml:space="preserve">доказательств о совершении моим позащитным преступления </w:t>
      </w:r>
      <w:r w:rsidR="00777EE6">
        <w:rPr>
          <w:rFonts w:ascii="Times New Roman" w:hAnsi="Times New Roman" w:cs="Times New Roman"/>
          <w:sz w:val="28"/>
          <w:szCs w:val="28"/>
          <w:lang w:val="kk-KZ"/>
        </w:rPr>
        <w:t xml:space="preserve">предусмотренной </w:t>
      </w:r>
      <w:r w:rsidR="00777EE6" w:rsidRPr="00F524BA">
        <w:rPr>
          <w:rFonts w:ascii="Times New Roman" w:hAnsi="Times New Roman" w:cs="Times New Roman"/>
          <w:sz w:val="28"/>
          <w:szCs w:val="28"/>
        </w:rPr>
        <w:t>ст. 122 ч. 1 УК РК</w:t>
      </w:r>
      <w:r w:rsidR="00777EE6">
        <w:rPr>
          <w:rFonts w:ascii="Times New Roman" w:hAnsi="Times New Roman" w:cs="Times New Roman"/>
          <w:sz w:val="28"/>
          <w:szCs w:val="28"/>
        </w:rPr>
        <w:t>.</w:t>
      </w:r>
    </w:p>
    <w:p w14:paraId="312786A3" w14:textId="2F6C5D37" w:rsidR="00603F0B" w:rsidRDefault="00603F0B" w:rsidP="00444AC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7673504" w14:textId="77777777" w:rsidR="00A47599" w:rsidRDefault="00A47599" w:rsidP="00A47599">
      <w:pPr>
        <w:pStyle w:val="ae"/>
        <w:ind w:firstLine="708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Каждый считается невиновным, пока его виновность в совершении уголовного правонарушения не будет доказана в предусмотренном настоящим </w:t>
      </w:r>
      <w:r w:rsidRPr="00131785">
        <w:rPr>
          <w:rFonts w:ascii="Times New Roman" w:hAnsi="Times New Roman" w:cs="Times New Roman"/>
          <w:sz w:val="28"/>
          <w:szCs w:val="28"/>
        </w:rPr>
        <w:lastRenderedPageBreak/>
        <w:t xml:space="preserve">Кодексом порядке и установлена вступившим в законную силу приговором суда. </w:t>
      </w:r>
      <w:r w:rsidRPr="00131785">
        <w:rPr>
          <w:rFonts w:ascii="Times New Roman" w:hAnsi="Times New Roman" w:cs="Times New Roman"/>
          <w:sz w:val="28"/>
          <w:szCs w:val="28"/>
        </w:rPr>
        <w:tab/>
      </w:r>
    </w:p>
    <w:p w14:paraId="4D69DEED" w14:textId="77777777" w:rsidR="00A47599" w:rsidRPr="00131785" w:rsidRDefault="00A47599" w:rsidP="00A47599">
      <w:pPr>
        <w:pStyle w:val="ae"/>
        <w:ind w:firstLine="708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>Никто не обязан доказывать свою невиновность.</w:t>
      </w:r>
    </w:p>
    <w:p w14:paraId="719A0954" w14:textId="77777777" w:rsidR="00A47599" w:rsidRPr="00131785" w:rsidRDefault="00A47599" w:rsidP="00A47599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131785">
        <w:rPr>
          <w:rFonts w:ascii="Times New Roman" w:hAnsi="Times New Roman" w:cs="Times New Roman"/>
          <w:sz w:val="28"/>
          <w:szCs w:val="28"/>
        </w:rPr>
        <w:tab/>
        <w:t>Неустранимые сомнения в виновности подозреваемого, обвиняемого, подсудимого толкуются в их пользу. В пользу подозреваемого, обвиняемого, подсудимого должны разрешаться и сомнения, возникающие при применении уголовного и уголовно-процессуального законов.</w:t>
      </w:r>
    </w:p>
    <w:p w14:paraId="5464EA30" w14:textId="77777777" w:rsidR="00603F0B" w:rsidRPr="00131785" w:rsidRDefault="00603F0B" w:rsidP="00603F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791E83" w14:textId="07EABE6E" w:rsidR="00603F0B" w:rsidRPr="00131785" w:rsidRDefault="00603F0B" w:rsidP="00603F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  <w:lang w:val="kk-KZ"/>
        </w:rPr>
        <w:t>Также орган досудебного раследования свои доводы основывает на «</w:t>
      </w:r>
      <w:r w:rsidRPr="00131785">
        <w:rPr>
          <w:rFonts w:ascii="Times New Roman" w:hAnsi="Times New Roman" w:cs="Times New Roman"/>
          <w:sz w:val="28"/>
          <w:szCs w:val="28"/>
        </w:rPr>
        <w:t xml:space="preserve">ст.136 ч.1 УПК РК, при наличии достаточных оснований полагать, что подозреваемый(ая) скроется от органов уголовного преследования или суда, либо воспрепятствует объективному расследованию дела или его разбирательству в суде, либо будет продолжать заниматься преступной деятельностью, а также для обеспечения исполнения приговора орган, ведущий уголовный процесс, в пределах своих полномочий вправе применить к этому лицу одну из мер пресечения, предусмотренных ст.137 настоящего кодекса. </w:t>
      </w:r>
    </w:p>
    <w:p w14:paraId="479450B8" w14:textId="59780096" w:rsidR="00603F0B" w:rsidRPr="00131785" w:rsidRDefault="00603F0B" w:rsidP="00603F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-Указанные выше доводы считаем не состоятельными так как </w:t>
      </w:r>
      <w:r w:rsidRPr="00131785">
        <w:rPr>
          <w:rFonts w:ascii="Times New Roman" w:hAnsi="Times New Roman" w:cs="Times New Roman"/>
          <w:sz w:val="28"/>
          <w:szCs w:val="28"/>
        </w:rPr>
        <w:t xml:space="preserve">Т.Н </w:t>
      </w:r>
      <w:r w:rsidR="007E3CC8">
        <w:rPr>
          <w:rFonts w:ascii="Times New Roman" w:hAnsi="Times New Roman" w:cs="Times New Roman"/>
          <w:sz w:val="28"/>
          <w:szCs w:val="28"/>
        </w:rPr>
        <w:t>Ө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>., имеет постоянное место проживание в городе Алматы по адресу мкр. Аксай</w:t>
      </w:r>
      <w:r w:rsidRPr="00131785">
        <w:rPr>
          <w:rFonts w:ascii="Times New Roman" w:hAnsi="Times New Roman" w:cs="Times New Roman"/>
          <w:sz w:val="28"/>
          <w:szCs w:val="28"/>
        </w:rPr>
        <w:t xml:space="preserve">-4, дом </w:t>
      </w:r>
      <w:r w:rsidR="00102828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131785">
        <w:rPr>
          <w:rFonts w:ascii="Times New Roman" w:hAnsi="Times New Roman" w:cs="Times New Roman"/>
          <w:sz w:val="28"/>
          <w:szCs w:val="28"/>
        </w:rPr>
        <w:t xml:space="preserve">, кв. 28. </w:t>
      </w:r>
    </w:p>
    <w:p w14:paraId="1FE9877A" w14:textId="77D7B663" w:rsidR="00603F0B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>Фактически мо</w:t>
      </w:r>
      <w:r w:rsidR="009E74DF" w:rsidRPr="00131785">
        <w:rPr>
          <w:rFonts w:ascii="Times New Roman" w:hAnsi="Times New Roman" w:cs="Times New Roman"/>
          <w:sz w:val="28"/>
          <w:szCs w:val="28"/>
        </w:rPr>
        <w:t>й</w:t>
      </w:r>
      <w:r w:rsidRPr="00131785">
        <w:rPr>
          <w:rFonts w:ascii="Times New Roman" w:hAnsi="Times New Roman" w:cs="Times New Roman"/>
          <w:sz w:val="28"/>
          <w:szCs w:val="28"/>
        </w:rPr>
        <w:t xml:space="preserve"> подзащитный был задержан 18 часов 15 апреля текущего года на своем рабочем месте в городе Актау, сотрудниками ОКП УП Ауезовского района по имени Адильжан и Мади, в последующем не объяснив задержанному его права и обязанности задержанного, в нарушении ст. 14. 132 УПК РК не оформляя протокол задержания, произведя обыск и изъяв личные вещи без протокола, не предупредив его близких родственников буквально его похитили применив физическую силу и психологическую моральную давку тому свидетельствует Протокол допроса Прокуратурой Ауезовского района от 18.04.2025 года по факту применения насилия пыток в отношении Т.Н </w:t>
      </w:r>
      <w:r w:rsidR="007E3CC8">
        <w:rPr>
          <w:rFonts w:ascii="Times New Roman" w:hAnsi="Times New Roman" w:cs="Times New Roman"/>
          <w:sz w:val="28"/>
          <w:szCs w:val="28"/>
        </w:rPr>
        <w:t>Ө</w:t>
      </w:r>
      <w:r w:rsidRPr="0013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AFA122" w14:textId="28B515EC" w:rsidR="001B6EED" w:rsidRDefault="001B6EED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города Актау до Алматы </w:t>
      </w:r>
      <w:r w:rsidR="00447C4D">
        <w:rPr>
          <w:rFonts w:ascii="Times New Roman" w:hAnsi="Times New Roman" w:cs="Times New Roman"/>
          <w:sz w:val="28"/>
          <w:szCs w:val="28"/>
        </w:rPr>
        <w:t xml:space="preserve">моего подзащитного везли </w:t>
      </w:r>
      <w:r w:rsidR="00447C4D" w:rsidRPr="00447C4D">
        <w:rPr>
          <w:rFonts w:ascii="Times New Roman" w:hAnsi="Times New Roman" w:cs="Times New Roman"/>
          <w:sz w:val="28"/>
          <w:szCs w:val="28"/>
        </w:rPr>
        <w:t xml:space="preserve">44 </w:t>
      </w:r>
      <w:r w:rsidR="00447C4D">
        <w:rPr>
          <w:rFonts w:ascii="Times New Roman" w:hAnsi="Times New Roman" w:cs="Times New Roman"/>
          <w:sz w:val="28"/>
          <w:szCs w:val="28"/>
        </w:rPr>
        <w:t>часов</w:t>
      </w:r>
      <w:r w:rsidR="00A21053">
        <w:rPr>
          <w:rFonts w:ascii="Times New Roman" w:hAnsi="Times New Roman" w:cs="Times New Roman"/>
          <w:sz w:val="28"/>
          <w:szCs w:val="28"/>
        </w:rPr>
        <w:t>,</w:t>
      </w:r>
      <w:r w:rsidR="00447C4D">
        <w:rPr>
          <w:rFonts w:ascii="Times New Roman" w:hAnsi="Times New Roman" w:cs="Times New Roman"/>
          <w:sz w:val="28"/>
          <w:szCs w:val="28"/>
        </w:rPr>
        <w:t xml:space="preserve"> </w:t>
      </w:r>
      <w:r w:rsidR="002F5CD7">
        <w:rPr>
          <w:rFonts w:ascii="Times New Roman" w:hAnsi="Times New Roman" w:cs="Times New Roman"/>
          <w:sz w:val="28"/>
          <w:szCs w:val="28"/>
        </w:rPr>
        <w:t xml:space="preserve">в пути следования сотрудники его постоянно </w:t>
      </w:r>
      <w:r w:rsidR="00ED6BD1">
        <w:rPr>
          <w:rFonts w:ascii="Times New Roman" w:hAnsi="Times New Roman" w:cs="Times New Roman"/>
          <w:sz w:val="28"/>
          <w:szCs w:val="28"/>
        </w:rPr>
        <w:t>угрожали</w:t>
      </w:r>
      <w:r w:rsidR="00A21053">
        <w:rPr>
          <w:rFonts w:ascii="Times New Roman" w:hAnsi="Times New Roman" w:cs="Times New Roman"/>
          <w:sz w:val="28"/>
          <w:szCs w:val="28"/>
        </w:rPr>
        <w:t xml:space="preserve"> били,</w:t>
      </w:r>
      <w:r w:rsidR="002F5CD7">
        <w:rPr>
          <w:rFonts w:ascii="Times New Roman" w:hAnsi="Times New Roman" w:cs="Times New Roman"/>
          <w:sz w:val="28"/>
          <w:szCs w:val="28"/>
        </w:rPr>
        <w:t xml:space="preserve"> кроме того не </w:t>
      </w:r>
      <w:r w:rsidR="00ED6BD1">
        <w:rPr>
          <w:rFonts w:ascii="Times New Roman" w:hAnsi="Times New Roman" w:cs="Times New Roman"/>
          <w:sz w:val="28"/>
          <w:szCs w:val="28"/>
        </w:rPr>
        <w:t>давали</w:t>
      </w:r>
      <w:r w:rsidR="002F5CD7">
        <w:rPr>
          <w:rFonts w:ascii="Times New Roman" w:hAnsi="Times New Roman" w:cs="Times New Roman"/>
          <w:sz w:val="28"/>
          <w:szCs w:val="28"/>
        </w:rPr>
        <w:t xml:space="preserve"> </w:t>
      </w:r>
      <w:r w:rsidR="00ED6BD1">
        <w:rPr>
          <w:rFonts w:ascii="Times New Roman" w:hAnsi="Times New Roman" w:cs="Times New Roman"/>
          <w:sz w:val="28"/>
          <w:szCs w:val="28"/>
        </w:rPr>
        <w:t>пищу и воду.</w:t>
      </w:r>
    </w:p>
    <w:p w14:paraId="73C784DC" w14:textId="3B8E45E0" w:rsidR="00A21053" w:rsidRPr="00447C4D" w:rsidRDefault="00B54971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</w:t>
      </w:r>
      <w:r w:rsidR="00A21053">
        <w:rPr>
          <w:rFonts w:ascii="Times New Roman" w:hAnsi="Times New Roman" w:cs="Times New Roman"/>
          <w:sz w:val="28"/>
          <w:szCs w:val="28"/>
        </w:rPr>
        <w:t xml:space="preserve"> по пр</w:t>
      </w:r>
      <w:r>
        <w:rPr>
          <w:rFonts w:ascii="Times New Roman" w:hAnsi="Times New Roman" w:cs="Times New Roman"/>
          <w:sz w:val="28"/>
          <w:szCs w:val="28"/>
        </w:rPr>
        <w:t>ибытию в УП Ауезовского ра</w:t>
      </w:r>
      <w:r w:rsidR="0097351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она мой подзащитный не был в состоянии давать какие-либо пояснения</w:t>
      </w:r>
      <w:r w:rsidR="0097351A">
        <w:rPr>
          <w:rFonts w:ascii="Times New Roman" w:hAnsi="Times New Roman" w:cs="Times New Roman"/>
          <w:sz w:val="28"/>
          <w:szCs w:val="28"/>
        </w:rPr>
        <w:t>.</w:t>
      </w:r>
    </w:p>
    <w:p w14:paraId="5CFF049F" w14:textId="1F630DF4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Протокол задержание следователь СО УП Ауезовского района Ислам А (в протоколе указана фамилия следователя Арынбек М.Б., которую мы никогда не видели) </w:t>
      </w:r>
      <w:r w:rsidR="00BA3DEF" w:rsidRPr="00131785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Pr="00131785">
        <w:rPr>
          <w:rFonts w:ascii="Times New Roman" w:hAnsi="Times New Roman" w:cs="Times New Roman"/>
          <w:sz w:val="28"/>
          <w:szCs w:val="28"/>
        </w:rPr>
        <w:t>заполнил 23 часов 17.04.2025 года тогда как в протоколе указывает 20 часов.</w:t>
      </w:r>
    </w:p>
    <w:p w14:paraId="3E613588" w14:textId="21974CE0" w:rsidR="00603F0B" w:rsidRPr="00131785" w:rsidRDefault="005765CE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>Кроме того,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Pr="00131785">
        <w:rPr>
          <w:rFonts w:ascii="Times New Roman" w:hAnsi="Times New Roman" w:cs="Times New Roman"/>
          <w:sz w:val="28"/>
          <w:szCs w:val="28"/>
        </w:rPr>
        <w:t xml:space="preserve">с </w:t>
      </w:r>
      <w:r w:rsidR="00603F0B" w:rsidRPr="00131785">
        <w:rPr>
          <w:rFonts w:ascii="Times New Roman" w:hAnsi="Times New Roman" w:cs="Times New Roman"/>
          <w:sz w:val="28"/>
          <w:szCs w:val="28"/>
        </w:rPr>
        <w:t>доводами Следователя Ислам А</w:t>
      </w:r>
      <w:r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="005616CB" w:rsidRPr="00131785">
        <w:rPr>
          <w:rFonts w:ascii="Times New Roman" w:hAnsi="Times New Roman" w:cs="Times New Roman"/>
          <w:sz w:val="28"/>
          <w:szCs w:val="28"/>
        </w:rPr>
        <w:t>о том, что</w:t>
      </w:r>
      <w:r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="005616CB" w:rsidRPr="00131785">
        <w:rPr>
          <w:rFonts w:ascii="Times New Roman" w:hAnsi="Times New Roman" w:cs="Times New Roman"/>
          <w:sz w:val="28"/>
          <w:szCs w:val="28"/>
        </w:rPr>
        <w:t>Т.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Н </w:t>
      </w:r>
      <w:r w:rsidR="007E3CC8">
        <w:rPr>
          <w:rFonts w:ascii="Times New Roman" w:hAnsi="Times New Roman" w:cs="Times New Roman"/>
          <w:sz w:val="28"/>
          <w:szCs w:val="28"/>
        </w:rPr>
        <w:t>Ө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="003A05CC" w:rsidRPr="00131785">
        <w:rPr>
          <w:rFonts w:ascii="Times New Roman" w:hAnsi="Times New Roman" w:cs="Times New Roman"/>
          <w:sz w:val="28"/>
          <w:szCs w:val="28"/>
        </w:rPr>
        <w:t>фактическ</w:t>
      </w:r>
      <w:r w:rsidR="005616CB" w:rsidRPr="00131785">
        <w:rPr>
          <w:rFonts w:ascii="Times New Roman" w:hAnsi="Times New Roman" w:cs="Times New Roman"/>
          <w:sz w:val="28"/>
          <w:szCs w:val="28"/>
        </w:rPr>
        <w:t>и</w:t>
      </w:r>
      <w:r w:rsidR="003A05CC" w:rsidRPr="00131785">
        <w:rPr>
          <w:rFonts w:ascii="Times New Roman" w:hAnsi="Times New Roman" w:cs="Times New Roman"/>
          <w:sz w:val="28"/>
          <w:szCs w:val="28"/>
        </w:rPr>
        <w:t xml:space="preserve"> был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задержан</w:t>
      </w:r>
      <w:r w:rsidR="001D352F" w:rsidRPr="00131785">
        <w:rPr>
          <w:rFonts w:ascii="Times New Roman" w:hAnsi="Times New Roman" w:cs="Times New Roman"/>
          <w:sz w:val="28"/>
          <w:szCs w:val="28"/>
        </w:rPr>
        <w:t xml:space="preserve"> в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22</w:t>
      </w:r>
      <w:r w:rsidR="006976F5" w:rsidRPr="00131785">
        <w:rPr>
          <w:rFonts w:ascii="Times New Roman" w:hAnsi="Times New Roman" w:cs="Times New Roman"/>
          <w:sz w:val="28"/>
          <w:szCs w:val="28"/>
        </w:rPr>
        <w:t>:00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065E7F" w:rsidRPr="00131785">
        <w:rPr>
          <w:rFonts w:ascii="Times New Roman" w:hAnsi="Times New Roman" w:cs="Times New Roman"/>
          <w:sz w:val="28"/>
          <w:szCs w:val="28"/>
        </w:rPr>
        <w:t xml:space="preserve"> мы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не согласны</w:t>
      </w:r>
      <w:r w:rsidR="001D352F" w:rsidRPr="00131785">
        <w:rPr>
          <w:rFonts w:ascii="Times New Roman" w:hAnsi="Times New Roman" w:cs="Times New Roman"/>
          <w:sz w:val="28"/>
          <w:szCs w:val="28"/>
        </w:rPr>
        <w:t>.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="00065E7F" w:rsidRPr="00131785">
        <w:rPr>
          <w:rFonts w:ascii="Times New Roman" w:hAnsi="Times New Roman" w:cs="Times New Roman"/>
          <w:sz w:val="28"/>
          <w:szCs w:val="28"/>
        </w:rPr>
        <w:t xml:space="preserve">Т.Н </w:t>
      </w:r>
      <w:r w:rsidR="007E3CC8">
        <w:rPr>
          <w:rFonts w:ascii="Times New Roman" w:hAnsi="Times New Roman" w:cs="Times New Roman"/>
          <w:sz w:val="28"/>
          <w:szCs w:val="28"/>
        </w:rPr>
        <w:t>Ө</w:t>
      </w:r>
      <w:r w:rsidR="00065E7F" w:rsidRPr="00131785">
        <w:rPr>
          <w:rFonts w:ascii="Times New Roman" w:hAnsi="Times New Roman" w:cs="Times New Roman"/>
          <w:sz w:val="28"/>
          <w:szCs w:val="28"/>
        </w:rPr>
        <w:t xml:space="preserve"> в действительности был задержан</w:t>
      </w:r>
      <w:r w:rsidR="006976F5" w:rsidRPr="00131785">
        <w:rPr>
          <w:rFonts w:ascii="Times New Roman" w:hAnsi="Times New Roman" w:cs="Times New Roman"/>
          <w:sz w:val="28"/>
          <w:szCs w:val="28"/>
        </w:rPr>
        <w:t xml:space="preserve"> в</w:t>
      </w:r>
      <w:r w:rsidR="00065E7F" w:rsidRPr="00131785">
        <w:rPr>
          <w:rFonts w:ascii="Times New Roman" w:hAnsi="Times New Roman" w:cs="Times New Roman"/>
          <w:sz w:val="28"/>
          <w:szCs w:val="28"/>
        </w:rPr>
        <w:t xml:space="preserve"> </w:t>
      </w:r>
      <w:r w:rsidR="00603F0B" w:rsidRPr="00131785">
        <w:rPr>
          <w:rFonts w:ascii="Times New Roman" w:hAnsi="Times New Roman" w:cs="Times New Roman"/>
          <w:sz w:val="28"/>
          <w:szCs w:val="28"/>
        </w:rPr>
        <w:t>18</w:t>
      </w:r>
      <w:r w:rsidR="006976F5" w:rsidRPr="00131785">
        <w:rPr>
          <w:rFonts w:ascii="Times New Roman" w:hAnsi="Times New Roman" w:cs="Times New Roman"/>
          <w:sz w:val="28"/>
          <w:szCs w:val="28"/>
        </w:rPr>
        <w:t>:00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час</w:t>
      </w:r>
      <w:r w:rsidR="003649A7" w:rsidRPr="00131785">
        <w:rPr>
          <w:rFonts w:ascii="Times New Roman" w:hAnsi="Times New Roman" w:cs="Times New Roman"/>
          <w:sz w:val="28"/>
          <w:szCs w:val="28"/>
        </w:rPr>
        <w:t>ов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на рабочем месте сотрудниками ОКП УП Ауезовского района по имени Адильжан и Мади</w:t>
      </w:r>
      <w:r w:rsidR="003649A7" w:rsidRPr="00131785">
        <w:rPr>
          <w:rFonts w:ascii="Times New Roman" w:hAnsi="Times New Roman" w:cs="Times New Roman"/>
          <w:sz w:val="28"/>
          <w:szCs w:val="28"/>
        </w:rPr>
        <w:t xml:space="preserve">, как 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забирали моего подзащитного видели пациенты и коллеги которые тоже зафиксировали видео записями, кроме того после задержания сестра моего подзащитного позвонила на пульт 102 где </w:t>
      </w:r>
      <w:r w:rsidR="00603F0B" w:rsidRPr="00131785">
        <w:rPr>
          <w:rFonts w:ascii="Times New Roman" w:hAnsi="Times New Roman" w:cs="Times New Roman"/>
          <w:sz w:val="28"/>
          <w:szCs w:val="28"/>
        </w:rPr>
        <w:lastRenderedPageBreak/>
        <w:t>полностью объяснила факт похищения человека</w:t>
      </w:r>
      <w:r w:rsidR="00056656" w:rsidRPr="00131785">
        <w:rPr>
          <w:rFonts w:ascii="Times New Roman" w:hAnsi="Times New Roman" w:cs="Times New Roman"/>
          <w:sz w:val="28"/>
          <w:szCs w:val="28"/>
        </w:rPr>
        <w:t>, которое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можно запроси</w:t>
      </w:r>
      <w:r w:rsidR="00056656" w:rsidRPr="00131785">
        <w:rPr>
          <w:rFonts w:ascii="Times New Roman" w:hAnsi="Times New Roman" w:cs="Times New Roman"/>
          <w:sz w:val="28"/>
          <w:szCs w:val="28"/>
        </w:rPr>
        <w:t>ть в записях</w:t>
      </w:r>
      <w:r w:rsidR="00131785" w:rsidRPr="00131785">
        <w:rPr>
          <w:rFonts w:ascii="Times New Roman" w:hAnsi="Times New Roman" w:cs="Times New Roman"/>
          <w:sz w:val="28"/>
          <w:szCs w:val="28"/>
        </w:rPr>
        <w:t xml:space="preserve"> пульта</w:t>
      </w:r>
      <w:r w:rsidR="00603F0B" w:rsidRPr="00131785">
        <w:rPr>
          <w:rFonts w:ascii="Times New Roman" w:hAnsi="Times New Roman" w:cs="Times New Roman"/>
          <w:sz w:val="28"/>
          <w:szCs w:val="28"/>
        </w:rPr>
        <w:t xml:space="preserve"> 102.</w:t>
      </w:r>
    </w:p>
    <w:p w14:paraId="324F8038" w14:textId="6BBB67F6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F6A7B5" w14:textId="77777777" w:rsidR="00603F0B" w:rsidRPr="00131785" w:rsidRDefault="00603F0B" w:rsidP="00603F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8C898B" w14:textId="77777777" w:rsidR="00603F0B" w:rsidRPr="002A2D97" w:rsidRDefault="00603F0B" w:rsidP="00603F0B">
      <w:pPr>
        <w:rPr>
          <w:rFonts w:ascii="Times New Roman" w:hAnsi="Times New Roman" w:cs="Times New Roman"/>
          <w:sz w:val="28"/>
          <w:szCs w:val="28"/>
        </w:rPr>
      </w:pPr>
      <w:r w:rsidRPr="002A2D97">
        <w:rPr>
          <w:rFonts w:ascii="Times New Roman" w:hAnsi="Times New Roman" w:cs="Times New Roman"/>
          <w:b/>
          <w:bCs/>
          <w:sz w:val="28"/>
          <w:szCs w:val="28"/>
        </w:rPr>
        <w:t>Место фактического задержания:</w:t>
      </w:r>
      <w:r w:rsidRPr="002A2D97">
        <w:rPr>
          <w:rFonts w:ascii="Times New Roman" w:hAnsi="Times New Roman" w:cs="Times New Roman"/>
          <w:sz w:val="28"/>
          <w:szCs w:val="28"/>
        </w:rPr>
        <w:t xml:space="preserve"> город Актау</w:t>
      </w:r>
      <w:r w:rsidRPr="002A2D97">
        <w:rPr>
          <w:rFonts w:ascii="Times New Roman" w:hAnsi="Times New Roman" w:cs="Times New Roman"/>
          <w:sz w:val="28"/>
          <w:szCs w:val="28"/>
        </w:rPr>
        <w:br/>
      </w:r>
      <w:r w:rsidRPr="002A2D97">
        <w:rPr>
          <w:rFonts w:ascii="Times New Roman" w:hAnsi="Times New Roman" w:cs="Times New Roman"/>
          <w:b/>
          <w:bCs/>
          <w:sz w:val="28"/>
          <w:szCs w:val="28"/>
        </w:rPr>
        <w:t>Время фактического задержания:</w:t>
      </w:r>
      <w:r w:rsidRPr="002A2D97">
        <w:rPr>
          <w:rFonts w:ascii="Times New Roman" w:hAnsi="Times New Roman" w:cs="Times New Roman"/>
          <w:sz w:val="28"/>
          <w:szCs w:val="28"/>
        </w:rPr>
        <w:t xml:space="preserve"> в «</w:t>
      </w:r>
      <w:r w:rsidRPr="00131785">
        <w:rPr>
          <w:rFonts w:ascii="Times New Roman" w:hAnsi="Times New Roman" w:cs="Times New Roman"/>
          <w:sz w:val="28"/>
          <w:szCs w:val="28"/>
        </w:rPr>
        <w:t>18</w:t>
      </w:r>
      <w:r w:rsidRPr="002A2D97">
        <w:rPr>
          <w:rFonts w:ascii="Times New Roman" w:hAnsi="Times New Roman" w:cs="Times New Roman"/>
          <w:sz w:val="28"/>
          <w:szCs w:val="28"/>
        </w:rPr>
        <w:t>» часов «00» минут 15.04.2025 г.</w:t>
      </w:r>
      <w:r w:rsidRPr="002A2D97">
        <w:rPr>
          <w:rFonts w:ascii="Times New Roman" w:hAnsi="Times New Roman" w:cs="Times New Roman"/>
          <w:sz w:val="28"/>
          <w:szCs w:val="28"/>
        </w:rPr>
        <w:br/>
      </w:r>
      <w:r w:rsidRPr="002A2D97">
        <w:rPr>
          <w:rFonts w:ascii="Times New Roman" w:hAnsi="Times New Roman" w:cs="Times New Roman"/>
          <w:b/>
          <w:bCs/>
          <w:sz w:val="28"/>
          <w:szCs w:val="28"/>
        </w:rPr>
        <w:t>Время доставления:</w:t>
      </w:r>
      <w:r w:rsidRPr="002A2D97">
        <w:rPr>
          <w:rFonts w:ascii="Times New Roman" w:hAnsi="Times New Roman" w:cs="Times New Roman"/>
          <w:sz w:val="28"/>
          <w:szCs w:val="28"/>
        </w:rPr>
        <w:t xml:space="preserve"> 17.04.2025 г. «17» час. «30» мин.</w:t>
      </w:r>
      <w:r w:rsidRPr="002A2D97">
        <w:rPr>
          <w:rFonts w:ascii="Times New Roman" w:hAnsi="Times New Roman" w:cs="Times New Roman"/>
          <w:sz w:val="28"/>
          <w:szCs w:val="28"/>
        </w:rPr>
        <w:br/>
      </w:r>
      <w:r w:rsidRPr="002A2D97">
        <w:rPr>
          <w:rFonts w:ascii="Times New Roman" w:hAnsi="Times New Roman" w:cs="Times New Roman"/>
          <w:b/>
          <w:bCs/>
          <w:sz w:val="28"/>
          <w:szCs w:val="28"/>
        </w:rPr>
        <w:t>Время истечения срока задержания:</w:t>
      </w:r>
      <w:r w:rsidRPr="002A2D97">
        <w:rPr>
          <w:rFonts w:ascii="Times New Roman" w:hAnsi="Times New Roman" w:cs="Times New Roman"/>
          <w:sz w:val="28"/>
          <w:szCs w:val="28"/>
        </w:rPr>
        <w:t xml:space="preserve"> 18.04.2025 г. «</w:t>
      </w:r>
      <w:r w:rsidRPr="00131785">
        <w:rPr>
          <w:rFonts w:ascii="Times New Roman" w:hAnsi="Times New Roman" w:cs="Times New Roman"/>
          <w:sz w:val="28"/>
          <w:szCs w:val="28"/>
        </w:rPr>
        <w:t>18</w:t>
      </w:r>
      <w:r w:rsidRPr="002A2D97">
        <w:rPr>
          <w:rFonts w:ascii="Times New Roman" w:hAnsi="Times New Roman" w:cs="Times New Roman"/>
          <w:sz w:val="28"/>
          <w:szCs w:val="28"/>
        </w:rPr>
        <w:t>» час. «00» мин.</w:t>
      </w:r>
    </w:p>
    <w:p w14:paraId="75857B93" w14:textId="77777777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2ADB1" w14:textId="77777777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В соответствии ст. 14 УПК РК предусмотрено, что </w:t>
      </w:r>
      <w:r w:rsidRPr="00B053E7">
        <w:rPr>
          <w:rFonts w:ascii="Times New Roman" w:hAnsi="Times New Roman" w:cs="Times New Roman"/>
          <w:sz w:val="28"/>
          <w:szCs w:val="28"/>
        </w:rPr>
        <w:t>Никто не может быть задержан по подозрению в совершении уголовного правонарушения, заключен под стражу или иным образом лишен свободы иначе как на основаниях и в порядке, установленных настоящим Кодексом.</w:t>
      </w:r>
      <w:r w:rsidRPr="0013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2E195F" w14:textId="77777777" w:rsidR="00603F0B" w:rsidRPr="004A79E7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79E7">
        <w:rPr>
          <w:rFonts w:ascii="Times New Roman" w:hAnsi="Times New Roman" w:cs="Times New Roman"/>
          <w:sz w:val="28"/>
          <w:szCs w:val="28"/>
        </w:rPr>
        <w:t xml:space="preserve">Без санкции суда лицо может быть подвергнуто задержанию на срок не более </w:t>
      </w:r>
      <w:r w:rsidRPr="004A79E7">
        <w:rPr>
          <w:rFonts w:ascii="Times New Roman" w:hAnsi="Times New Roman" w:cs="Times New Roman"/>
          <w:b/>
          <w:bCs/>
          <w:sz w:val="28"/>
          <w:szCs w:val="28"/>
        </w:rPr>
        <w:t>сорока восьми часов</w:t>
      </w:r>
      <w:r w:rsidRPr="004A79E7">
        <w:rPr>
          <w:rFonts w:ascii="Times New Roman" w:hAnsi="Times New Roman" w:cs="Times New Roman"/>
          <w:sz w:val="28"/>
          <w:szCs w:val="28"/>
        </w:rPr>
        <w:t>, а несовершеннолетний – на срок не более двадцати четырех часов, за исключением случаев, когда настоящим Кодексом прямо предусмотрена допустимость задержания лица без санкции суда на срок не более семидесяти двух часов.</w:t>
      </w:r>
    </w:p>
    <w:p w14:paraId="66902295" w14:textId="24FA0352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>На сегодняшний</w:t>
      </w:r>
      <w:r w:rsidRPr="0013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1785">
        <w:rPr>
          <w:rFonts w:ascii="Times New Roman" w:hAnsi="Times New Roman" w:cs="Times New Roman"/>
          <w:sz w:val="28"/>
          <w:szCs w:val="28"/>
        </w:rPr>
        <w:t>день</w:t>
      </w:r>
      <w:r w:rsidRPr="0013178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31785">
        <w:rPr>
          <w:rFonts w:ascii="Times New Roman" w:hAnsi="Times New Roman" w:cs="Times New Roman"/>
          <w:sz w:val="28"/>
          <w:szCs w:val="28"/>
        </w:rPr>
        <w:t xml:space="preserve">Т.Н </w:t>
      </w:r>
      <w:r w:rsidR="007E3CC8">
        <w:rPr>
          <w:rFonts w:ascii="Times New Roman" w:hAnsi="Times New Roman" w:cs="Times New Roman"/>
          <w:sz w:val="28"/>
          <w:szCs w:val="28"/>
        </w:rPr>
        <w:t>Ө</w:t>
      </w:r>
      <w:r w:rsidRPr="00131785">
        <w:rPr>
          <w:rFonts w:ascii="Times New Roman" w:hAnsi="Times New Roman" w:cs="Times New Roman"/>
          <w:sz w:val="28"/>
          <w:szCs w:val="28"/>
          <w:lang w:val="kk-KZ"/>
        </w:rPr>
        <w:t xml:space="preserve"> подозревается по факту совершения уголовного правонарушения </w:t>
      </w:r>
      <w:r w:rsidRPr="00131785">
        <w:rPr>
          <w:rFonts w:ascii="Times New Roman" w:hAnsi="Times New Roman" w:cs="Times New Roman"/>
          <w:sz w:val="28"/>
          <w:szCs w:val="28"/>
        </w:rPr>
        <w:t xml:space="preserve">по ст.122, ч.1 УК РК в санкции данной статьи предусмотрено наказание </w:t>
      </w:r>
      <w:r w:rsidRPr="001A785C">
        <w:rPr>
          <w:rFonts w:ascii="Times New Roman" w:hAnsi="Times New Roman" w:cs="Times New Roman"/>
          <w:sz w:val="28"/>
          <w:szCs w:val="28"/>
        </w:rPr>
        <w:t>на срок до пяти лет лишением свободы</w:t>
      </w:r>
      <w:r w:rsidRPr="00131785">
        <w:rPr>
          <w:rFonts w:ascii="Times New Roman" w:hAnsi="Times New Roman" w:cs="Times New Roman"/>
          <w:sz w:val="28"/>
          <w:szCs w:val="28"/>
        </w:rPr>
        <w:t>. Которая согласно п. 3 ст. 11 УК РК относится к Преступлениями средней тяжести. Срок задержания не должно превышать</w:t>
      </w:r>
    </w:p>
    <w:p w14:paraId="428B9C80" w14:textId="77777777" w:rsidR="00603F0B" w:rsidRPr="00131785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П. 4 </w:t>
      </w:r>
      <w:r w:rsidRPr="0013178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31785">
        <w:rPr>
          <w:rFonts w:ascii="Times New Roman" w:hAnsi="Times New Roman" w:cs="Times New Roman"/>
          <w:sz w:val="28"/>
          <w:szCs w:val="28"/>
        </w:rPr>
        <w:t xml:space="preserve">татьи 131 УПК РК строго оговаривает, что Лицо может быть задержано по подозрению в совершении преступления на срок не более </w:t>
      </w:r>
      <w:r w:rsidRPr="00131785">
        <w:rPr>
          <w:rFonts w:ascii="Times New Roman" w:hAnsi="Times New Roman" w:cs="Times New Roman"/>
          <w:b/>
          <w:bCs/>
          <w:sz w:val="28"/>
          <w:szCs w:val="28"/>
        </w:rPr>
        <w:t>сорока восьми часов</w:t>
      </w:r>
      <w:r w:rsidRPr="00131785">
        <w:rPr>
          <w:rFonts w:ascii="Times New Roman" w:hAnsi="Times New Roman" w:cs="Times New Roman"/>
          <w:sz w:val="28"/>
          <w:szCs w:val="28"/>
        </w:rPr>
        <w:t>, а несовершеннолетний – на срок не более двадцати четырех часов, за исключением следующих случаев, когда допускается задержание на срок не более семидесяти двух часов.</w:t>
      </w:r>
    </w:p>
    <w:p w14:paraId="00FFA356" w14:textId="77777777" w:rsidR="00603F0B" w:rsidRDefault="00603F0B" w:rsidP="00603F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>Соответственно Преступлениями средней тяжести срок задержания без санкции суда не должно превышать 48 часов.</w:t>
      </w:r>
    </w:p>
    <w:p w14:paraId="6A29BCA2" w14:textId="33368432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Уважаемый Суд, мы не согласны с предъявленным обвинением в отношений моего подзащитного, так как нет оснований задержания. Мой подзащитный </w:t>
      </w:r>
      <w:r w:rsidRPr="00131785">
        <w:rPr>
          <w:sz w:val="28"/>
          <w:szCs w:val="28"/>
        </w:rPr>
        <w:t xml:space="preserve">Т.Н </w:t>
      </w:r>
      <w:r w:rsidR="007E3CC8">
        <w:rPr>
          <w:sz w:val="28"/>
          <w:szCs w:val="28"/>
        </w:rPr>
        <w:t>Ө</w:t>
      </w:r>
      <w:r w:rsidRPr="00131785">
        <w:rPr>
          <w:sz w:val="28"/>
          <w:szCs w:val="28"/>
          <w:lang w:val="kk-KZ"/>
        </w:rPr>
        <w:t>.</w:t>
      </w:r>
      <w:r w:rsidRPr="00131785">
        <w:rPr>
          <w:color w:val="000000"/>
          <w:sz w:val="28"/>
          <w:szCs w:val="28"/>
          <w:lang w:val="kk-KZ" w:bidi="ru-RU"/>
        </w:rPr>
        <w:t>, дипломированный специалист Стоматолог</w:t>
      </w:r>
      <w:r w:rsidRPr="00131785">
        <w:rPr>
          <w:color w:val="000000"/>
          <w:sz w:val="28"/>
          <w:szCs w:val="28"/>
          <w:lang w:bidi="ru-RU"/>
        </w:rPr>
        <w:t>,</w:t>
      </w:r>
      <w:r w:rsidRPr="00131785">
        <w:rPr>
          <w:color w:val="000000"/>
          <w:sz w:val="28"/>
          <w:szCs w:val="28"/>
          <w:lang w:val="kk-KZ" w:bidi="ru-RU"/>
        </w:rPr>
        <w:t xml:space="preserve"> </w:t>
      </w:r>
      <w:r w:rsidRPr="00131785">
        <w:rPr>
          <w:sz w:val="28"/>
          <w:szCs w:val="28"/>
          <w:lang w:val="kk-KZ"/>
        </w:rPr>
        <w:t>в</w:t>
      </w:r>
      <w:r w:rsidRPr="00131785">
        <w:rPr>
          <w:sz w:val="28"/>
          <w:szCs w:val="28"/>
        </w:rPr>
        <w:t xml:space="preserve"> 2024 году окончил КРМУ</w:t>
      </w:r>
      <w:r w:rsidRPr="00131785">
        <w:rPr>
          <w:color w:val="000000"/>
          <w:sz w:val="28"/>
          <w:szCs w:val="28"/>
          <w:lang w:val="kk-KZ" w:bidi="ru-RU"/>
        </w:rPr>
        <w:t>, постоянно работает в Стоматологической клинике Дис Дент и в Областной стоматологий врачом стоматологом,</w:t>
      </w:r>
      <w:r w:rsidRPr="00131785">
        <w:rPr>
          <w:color w:val="000000"/>
          <w:sz w:val="28"/>
          <w:szCs w:val="28"/>
          <w:lang w:bidi="ru-RU"/>
        </w:rPr>
        <w:t xml:space="preserve">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ранее не судим, к уголовной ответственности не привлекался, имеет постоянное место жительство, его личности установлена. </w:t>
      </w:r>
      <w:r w:rsidRPr="00131785">
        <w:rPr>
          <w:sz w:val="28"/>
          <w:szCs w:val="28"/>
        </w:rPr>
        <w:t xml:space="preserve">Т.Н </w:t>
      </w:r>
      <w:r w:rsidR="007E3CC8">
        <w:rPr>
          <w:sz w:val="28"/>
          <w:szCs w:val="28"/>
        </w:rPr>
        <w:t>Ө</w:t>
      </w:r>
      <w:r w:rsidRPr="00131785">
        <w:rPr>
          <w:sz w:val="28"/>
          <w:szCs w:val="28"/>
          <w:lang w:val="kk-KZ"/>
        </w:rPr>
        <w:t>.</w:t>
      </w:r>
      <w:r w:rsidRPr="00131785">
        <w:rPr>
          <w:color w:val="000000"/>
          <w:sz w:val="28"/>
          <w:szCs w:val="28"/>
          <w:lang w:val="kk-KZ" w:bidi="ru-RU"/>
        </w:rPr>
        <w:t xml:space="preserve">,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не намерен скрыться от органов уголовного преследования или суда либо воспрепятствовать объективному расследованию дела или его разбирательству в суде.   </w:t>
      </w:r>
    </w:p>
    <w:p w14:paraId="5E367B00" w14:textId="77777777" w:rsidR="00603F0B" w:rsidRPr="00131785" w:rsidRDefault="00603F0B" w:rsidP="00603F0B">
      <w:pPr>
        <w:spacing w:after="0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6B19A6BC" w14:textId="64F3F45D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lastRenderedPageBreak/>
        <w:t xml:space="preserve">Кроме того, у </w:t>
      </w:r>
      <w:r w:rsidRPr="00131785">
        <w:rPr>
          <w:sz w:val="28"/>
          <w:szCs w:val="28"/>
        </w:rPr>
        <w:t xml:space="preserve">Т.Н </w:t>
      </w:r>
      <w:r w:rsidR="007E3CC8">
        <w:rPr>
          <w:sz w:val="28"/>
          <w:szCs w:val="28"/>
        </w:rPr>
        <w:t>Ө</w:t>
      </w:r>
      <w:r w:rsidRPr="00131785">
        <w:rPr>
          <w:sz w:val="28"/>
          <w:szCs w:val="28"/>
          <w:lang w:val="kk-KZ"/>
        </w:rPr>
        <w:t>.</w:t>
      </w:r>
      <w:r w:rsidRPr="00131785">
        <w:rPr>
          <w:color w:val="000000"/>
          <w:sz w:val="28"/>
          <w:szCs w:val="28"/>
          <w:lang w:val="kk-KZ" w:bidi="ru-RU"/>
        </w:rPr>
        <w:t xml:space="preserve">,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от брака с супругой от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>Кражановой Краины Талгатовны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 имеет несовершеннолетн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>его ребенка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: </w:t>
      </w:r>
    </w:p>
    <w:p w14:paraId="521E5E2D" w14:textId="6908FD03" w:rsidR="00603F0B" w:rsidRPr="00AB3712" w:rsidRDefault="00603F0B" w:rsidP="00603F0B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ind w:left="426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131785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>Н</w:t>
      </w:r>
      <w:r w:rsidR="00102828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>.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>Б</w:t>
      </w:r>
      <w:r w:rsidR="00102828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>.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>Т</w:t>
      </w:r>
      <w:r w:rsidR="00102828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>.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>05.10.2021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года рождения.</w:t>
      </w:r>
    </w:p>
    <w:p w14:paraId="2B2FC4FC" w14:textId="77777777" w:rsidR="00AB3712" w:rsidRDefault="00AB3712" w:rsidP="00AB3712">
      <w:pPr>
        <w:pStyle w:val="ac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</w:pPr>
    </w:p>
    <w:p w14:paraId="79A091E0" w14:textId="5D3E2CED" w:rsidR="00892D1E" w:rsidRDefault="00892D1E" w:rsidP="00892D1E">
      <w:pPr>
        <w:pStyle w:val="ac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Специализированным межрайонным следственным судом </w:t>
      </w:r>
      <w:r w:rsidR="003D051F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г. Алматы 18 апреля 2025 года была санкционирована мера пресечения в виде содерждания под стражей в отношении </w:t>
      </w:r>
      <w:r w:rsidR="007E3CC8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>Ө</w:t>
      </w:r>
      <w:r w:rsidR="003D051F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Т.Н.</w:t>
      </w:r>
      <w:r w:rsidR="00AE51D4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до определения квалификации деяния подозреваемого</w:t>
      </w:r>
      <w:r w:rsidR="00D82913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. 25 апреля 2025 года постановление о квалификации деяния </w:t>
      </w:r>
      <w:r w:rsidR="00AC305A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подозреваемого </w:t>
      </w:r>
      <w:r w:rsidR="001A65E0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было вынесено следователем. </w:t>
      </w:r>
      <w:r w:rsidR="001A65E0" w:rsidRPr="00551D93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Согласно пункту </w:t>
      </w:r>
      <w:r w:rsidR="001A65E0" w:rsidRPr="00551D93">
        <w:rPr>
          <w:color w:val="000000"/>
          <w:spacing w:val="2"/>
          <w:sz w:val="28"/>
          <w:szCs w:val="28"/>
          <w:shd w:val="clear" w:color="auto" w:fill="FFFFFF"/>
        </w:rPr>
        <w:t xml:space="preserve">2) </w:t>
      </w:r>
      <w:r w:rsidR="001A65E0" w:rsidRPr="00551D93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части 1 статьи 204 Уголовно-процессуального кодекса Республики Казахстан </w:t>
      </w:r>
      <w:r w:rsidR="00551D93" w:rsidRPr="00551D93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в постановлении о квалификации деяния подозреваемого должны быть указаны </w:t>
      </w:r>
      <w:r w:rsidR="001A65E0" w:rsidRPr="00551D93">
        <w:rPr>
          <w:color w:val="000000"/>
          <w:spacing w:val="2"/>
          <w:sz w:val="28"/>
          <w:szCs w:val="28"/>
          <w:shd w:val="clear" w:color="auto" w:fill="FFFFFF"/>
        </w:rPr>
        <w:t xml:space="preserve">описание преступления, в совершении которого подозревается лицо, </w:t>
      </w:r>
      <w:r w:rsidR="001A65E0" w:rsidRPr="0009611E">
        <w:rPr>
          <w:b/>
          <w:bCs/>
          <w:color w:val="000000"/>
          <w:spacing w:val="2"/>
          <w:sz w:val="28"/>
          <w:szCs w:val="28"/>
          <w:shd w:val="clear" w:color="auto" w:fill="FFFFFF"/>
        </w:rPr>
        <w:t xml:space="preserve">с указанием времени, места его совершения, </w:t>
      </w:r>
      <w:r w:rsidR="001A65E0" w:rsidRPr="00551D93">
        <w:rPr>
          <w:color w:val="000000"/>
          <w:spacing w:val="2"/>
          <w:sz w:val="28"/>
          <w:szCs w:val="28"/>
          <w:shd w:val="clear" w:color="auto" w:fill="FFFFFF"/>
        </w:rPr>
        <w:t>а также иных обстоятельств, подлежащих доказыванию в соответствии со </w:t>
      </w:r>
      <w:hyperlink r:id="rId7" w:anchor="z1090" w:history="1">
        <w:r w:rsidR="001A65E0" w:rsidRPr="00551D93">
          <w:rPr>
            <w:rStyle w:val="ad"/>
            <w:rFonts w:eastAsiaTheme="majorEastAsia"/>
            <w:color w:val="073A5E"/>
            <w:spacing w:val="2"/>
            <w:sz w:val="28"/>
            <w:szCs w:val="28"/>
            <w:shd w:val="clear" w:color="auto" w:fill="FFFFFF"/>
          </w:rPr>
          <w:t>статьей 113</w:t>
        </w:r>
      </w:hyperlink>
      <w:r w:rsidR="001A65E0" w:rsidRPr="00551D93">
        <w:rPr>
          <w:color w:val="000000"/>
          <w:spacing w:val="2"/>
          <w:sz w:val="28"/>
          <w:szCs w:val="28"/>
          <w:shd w:val="clear" w:color="auto" w:fill="FFFFFF"/>
        </w:rPr>
        <w:t> настоящего Кодекса</w:t>
      </w:r>
      <w:r w:rsidR="0009611E">
        <w:rPr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12E3809E" w14:textId="0FA37511" w:rsidR="0009611E" w:rsidRDefault="0009611E" w:rsidP="00892D1E">
      <w:pPr>
        <w:pStyle w:val="ac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В постановлении </w:t>
      </w:r>
      <w:r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>о квалификации деяния</w:t>
      </w:r>
      <w:r w:rsidR="00AC305A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орган досудебного расследования указал время совершения </w:t>
      </w:r>
      <w:r w:rsidR="00134691"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преступления – зимний период 2022 года, место совершения преступления - </w:t>
      </w:r>
      <w:r w:rsidR="00134691">
        <w:rPr>
          <w:sz w:val="28"/>
          <w:szCs w:val="28"/>
          <w:lang w:val="kk-KZ"/>
        </w:rPr>
        <w:t>г. Алматы, Ауэзовский район, мкр. Жетысу-2, д. 11/1, кв. 15.</w:t>
      </w:r>
    </w:p>
    <w:p w14:paraId="714BE926" w14:textId="55F4504B" w:rsidR="00134691" w:rsidRPr="0009611E" w:rsidRDefault="00134691" w:rsidP="00892D1E">
      <w:pPr>
        <w:pStyle w:val="ac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  <w:lang w:val="kk-KZ"/>
        </w:rPr>
      </w:pPr>
      <w:r>
        <w:rPr>
          <w:sz w:val="28"/>
          <w:szCs w:val="28"/>
          <w:lang w:val="kk-KZ"/>
        </w:rPr>
        <w:t xml:space="preserve">Однако, это </w:t>
      </w:r>
      <w:r w:rsidR="001C6966">
        <w:rPr>
          <w:sz w:val="28"/>
          <w:szCs w:val="28"/>
          <w:lang w:val="kk-KZ"/>
        </w:rPr>
        <w:t>полностью не соответствует действительности и ничем не доказано.</w:t>
      </w:r>
    </w:p>
    <w:p w14:paraId="5983A56E" w14:textId="55367A1E" w:rsidR="00892D1E" w:rsidRPr="00C3531F" w:rsidRDefault="00AB3712" w:rsidP="00892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31F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Следователем не были проверены показания подозреваемого </w:t>
      </w:r>
      <w:r w:rsidR="007E3CC8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>Ө</w:t>
      </w:r>
      <w:r w:rsidRPr="00C3531F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Т.Н. и его супруги </w:t>
      </w:r>
      <w:r w:rsidR="007E3CC8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>Ө</w:t>
      </w:r>
      <w:r w:rsidR="00BA6450" w:rsidRPr="00C3531F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 К. о том, что </w:t>
      </w:r>
      <w:r w:rsidR="00D364CB" w:rsidRPr="00C3531F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  <w:lang w:val="kk-KZ"/>
        </w:rPr>
        <w:t xml:space="preserve">в период времени с </w:t>
      </w:r>
      <w:r w:rsidR="00C3531F" w:rsidRPr="00C3531F">
        <w:rPr>
          <w:rFonts w:ascii="Times New Roman" w:hAnsi="Times New Roman" w:cs="Times New Roman"/>
          <w:sz w:val="28"/>
          <w:szCs w:val="28"/>
        </w:rPr>
        <w:t xml:space="preserve">декабря 2021 года по июнь 2022 года </w:t>
      </w:r>
      <w:r w:rsidR="009F0251">
        <w:rPr>
          <w:rFonts w:ascii="Times New Roman" w:hAnsi="Times New Roman" w:cs="Times New Roman"/>
          <w:sz w:val="28"/>
          <w:szCs w:val="28"/>
          <w:lang w:val="kk-KZ"/>
        </w:rPr>
        <w:t>они</w:t>
      </w:r>
      <w:r w:rsidR="00C3531F" w:rsidRPr="00C3531F">
        <w:rPr>
          <w:rFonts w:ascii="Times New Roman" w:hAnsi="Times New Roman" w:cs="Times New Roman"/>
          <w:sz w:val="28"/>
          <w:szCs w:val="28"/>
        </w:rPr>
        <w:t xml:space="preserve"> </w:t>
      </w:r>
      <w:r w:rsidR="009F025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>овместно</w:t>
      </w:r>
      <w:r w:rsidR="00C3531F" w:rsidRPr="00C3531F">
        <w:rPr>
          <w:rFonts w:ascii="Times New Roman" w:hAnsi="Times New Roman" w:cs="Times New Roman"/>
          <w:sz w:val="28"/>
          <w:szCs w:val="28"/>
        </w:rPr>
        <w:t xml:space="preserve"> 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>проживали в арендуемой</w:t>
      </w:r>
      <w:r w:rsidR="00C3531F" w:rsidRPr="00C3531F">
        <w:rPr>
          <w:rFonts w:ascii="Times New Roman" w:hAnsi="Times New Roman" w:cs="Times New Roman"/>
          <w:sz w:val="28"/>
          <w:szCs w:val="28"/>
        </w:rPr>
        <w:t xml:space="preserve"> квартир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C3531F" w:rsidRPr="00C3531F">
        <w:rPr>
          <w:rFonts w:ascii="Times New Roman" w:hAnsi="Times New Roman" w:cs="Times New Roman"/>
          <w:sz w:val="28"/>
          <w:szCs w:val="28"/>
        </w:rPr>
        <w:t xml:space="preserve"> в ЖК «</w:t>
      </w:r>
      <w:r w:rsidR="00C3531F" w:rsidRPr="00C3531F">
        <w:rPr>
          <w:rFonts w:ascii="Times New Roman" w:hAnsi="Times New Roman" w:cs="Times New Roman"/>
          <w:sz w:val="28"/>
          <w:szCs w:val="28"/>
          <w:lang w:val="en-GB"/>
        </w:rPr>
        <w:t>Djazz</w:t>
      </w:r>
      <w:r w:rsidR="00C3531F" w:rsidRPr="007E3CC8">
        <w:rPr>
          <w:rFonts w:ascii="Times New Roman" w:hAnsi="Times New Roman" w:cs="Times New Roman"/>
          <w:sz w:val="28"/>
          <w:szCs w:val="28"/>
        </w:rPr>
        <w:t xml:space="preserve"> </w:t>
      </w:r>
      <w:r w:rsidR="00C3531F" w:rsidRPr="00C3531F">
        <w:rPr>
          <w:rFonts w:ascii="Times New Roman" w:hAnsi="Times New Roman" w:cs="Times New Roman"/>
          <w:sz w:val="28"/>
          <w:szCs w:val="28"/>
          <w:lang w:val="en-GB"/>
        </w:rPr>
        <w:t>Kvartal</w:t>
      </w:r>
      <w:r w:rsidR="00C3531F" w:rsidRPr="00C3531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92D1E">
        <w:rPr>
          <w:rFonts w:ascii="Times New Roman" w:hAnsi="Times New Roman" w:cs="Times New Roman"/>
          <w:sz w:val="28"/>
          <w:szCs w:val="28"/>
          <w:lang w:val="kk-KZ"/>
        </w:rPr>
        <w:t>, а затем с наступлением каникул</w:t>
      </w:r>
      <w:r w:rsidR="00892D1E" w:rsidRPr="00892D1E">
        <w:rPr>
          <w:rFonts w:ascii="Times New Roman" w:hAnsi="Times New Roman" w:cs="Times New Roman"/>
          <w:sz w:val="28"/>
          <w:szCs w:val="28"/>
        </w:rPr>
        <w:t xml:space="preserve"> </w:t>
      </w:r>
      <w:r w:rsidR="00892D1E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892D1E" w:rsidRPr="00C3531F">
        <w:rPr>
          <w:rFonts w:ascii="Times New Roman" w:hAnsi="Times New Roman" w:cs="Times New Roman"/>
          <w:sz w:val="28"/>
          <w:szCs w:val="28"/>
        </w:rPr>
        <w:t xml:space="preserve"> середине июня</w:t>
      </w:r>
      <w:r w:rsidR="00892D1E">
        <w:rPr>
          <w:rFonts w:ascii="Times New Roman" w:hAnsi="Times New Roman" w:cs="Times New Roman"/>
          <w:sz w:val="28"/>
          <w:szCs w:val="28"/>
          <w:lang w:val="kk-KZ"/>
        </w:rPr>
        <w:t xml:space="preserve"> 2022 года</w:t>
      </w:r>
      <w:r w:rsidR="00892D1E" w:rsidRPr="00C3531F">
        <w:rPr>
          <w:rFonts w:ascii="Times New Roman" w:hAnsi="Times New Roman" w:cs="Times New Roman"/>
          <w:sz w:val="28"/>
          <w:szCs w:val="28"/>
        </w:rPr>
        <w:t xml:space="preserve"> </w:t>
      </w:r>
      <w:r w:rsidR="00892D1E">
        <w:rPr>
          <w:rFonts w:ascii="Times New Roman" w:hAnsi="Times New Roman" w:cs="Times New Roman"/>
          <w:sz w:val="28"/>
          <w:szCs w:val="28"/>
          <w:lang w:val="kk-KZ"/>
        </w:rPr>
        <w:t>расторгнув договор аренды с арендодателем</w:t>
      </w:r>
      <w:r w:rsidR="00892D1E" w:rsidRPr="00C3531F">
        <w:rPr>
          <w:rFonts w:ascii="Times New Roman" w:hAnsi="Times New Roman" w:cs="Times New Roman"/>
          <w:sz w:val="28"/>
          <w:szCs w:val="28"/>
        </w:rPr>
        <w:t xml:space="preserve">, улетели в город Актау. </w:t>
      </w:r>
    </w:p>
    <w:p w14:paraId="18C24FB1" w14:textId="01AA5D7E" w:rsidR="00C3531F" w:rsidRPr="00C3531F" w:rsidRDefault="00892D1E" w:rsidP="00892D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Вышеуказанное подтвержда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>ется платежны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 xml:space="preserve"> супруги </w:t>
      </w:r>
      <w:r w:rsidR="007E3CC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 xml:space="preserve"> Т.Н. – Карины, а именно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имеющаяся 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>выписка по счету в АО «Каспи банк».</w:t>
      </w:r>
      <w:r w:rsidR="00C3531F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 xml:space="preserve">аким образом </w:t>
      </w:r>
      <w:r w:rsidR="007E3CC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C3531F">
        <w:rPr>
          <w:rFonts w:ascii="Times New Roman" w:hAnsi="Times New Roman" w:cs="Times New Roman"/>
          <w:sz w:val="28"/>
          <w:szCs w:val="28"/>
          <w:lang w:val="kk-KZ"/>
        </w:rPr>
        <w:t xml:space="preserve"> Т.Н. не 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>мог совместно с супругой проживать</w:t>
      </w:r>
      <w:r w:rsidR="00C353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5974">
        <w:rPr>
          <w:rFonts w:ascii="Times New Roman" w:hAnsi="Times New Roman" w:cs="Times New Roman"/>
          <w:sz w:val="28"/>
          <w:szCs w:val="28"/>
          <w:lang w:val="kk-KZ"/>
        </w:rPr>
        <w:t xml:space="preserve">у родственников супруги по адресу: </w:t>
      </w:r>
      <w:r w:rsidR="009F0251">
        <w:rPr>
          <w:rFonts w:ascii="Times New Roman" w:hAnsi="Times New Roman" w:cs="Times New Roman"/>
          <w:sz w:val="28"/>
          <w:szCs w:val="28"/>
          <w:lang w:val="kk-KZ"/>
        </w:rPr>
        <w:t xml:space="preserve">г. Алматы, Ауэзовский район, мкр. Жетысу-2, д. 11/1, кв. 15. 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>Органом досудебного расследования не была</w:t>
      </w:r>
      <w:r w:rsidR="009F0251">
        <w:rPr>
          <w:rFonts w:ascii="Times New Roman" w:hAnsi="Times New Roman" w:cs="Times New Roman"/>
          <w:sz w:val="28"/>
          <w:szCs w:val="28"/>
          <w:lang w:val="kk-KZ"/>
        </w:rPr>
        <w:t xml:space="preserve"> установлена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 xml:space="preserve"> и допрошена арендодатель</w:t>
      </w:r>
      <w:r w:rsidR="009F0251">
        <w:rPr>
          <w:rFonts w:ascii="Times New Roman" w:hAnsi="Times New Roman" w:cs="Times New Roman"/>
          <w:sz w:val="28"/>
          <w:szCs w:val="28"/>
          <w:lang w:val="kk-KZ"/>
        </w:rPr>
        <w:t xml:space="preserve"> квартиры </w:t>
      </w:r>
      <w:r w:rsidR="009F0251" w:rsidRPr="00C3531F">
        <w:rPr>
          <w:rFonts w:ascii="Times New Roman" w:hAnsi="Times New Roman" w:cs="Times New Roman"/>
          <w:sz w:val="28"/>
          <w:szCs w:val="28"/>
        </w:rPr>
        <w:t>ЖК «</w:t>
      </w:r>
      <w:r w:rsidR="009F0251" w:rsidRPr="00C3531F">
        <w:rPr>
          <w:rFonts w:ascii="Times New Roman" w:hAnsi="Times New Roman" w:cs="Times New Roman"/>
          <w:sz w:val="28"/>
          <w:szCs w:val="28"/>
          <w:lang w:val="en-GB"/>
        </w:rPr>
        <w:t>Djazz</w:t>
      </w:r>
      <w:r w:rsidR="009F0251" w:rsidRPr="007E3CC8">
        <w:rPr>
          <w:rFonts w:ascii="Times New Roman" w:hAnsi="Times New Roman" w:cs="Times New Roman"/>
          <w:sz w:val="28"/>
          <w:szCs w:val="28"/>
        </w:rPr>
        <w:t xml:space="preserve"> </w:t>
      </w:r>
      <w:r w:rsidR="009F0251" w:rsidRPr="00C3531F">
        <w:rPr>
          <w:rFonts w:ascii="Times New Roman" w:hAnsi="Times New Roman" w:cs="Times New Roman"/>
          <w:sz w:val="28"/>
          <w:szCs w:val="28"/>
          <w:lang w:val="en-GB"/>
        </w:rPr>
        <w:t>Kvartal</w:t>
      </w:r>
      <w:r w:rsidR="009F0251" w:rsidRPr="00C3531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25D3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96FCF">
        <w:rPr>
          <w:rFonts w:ascii="Times New Roman" w:hAnsi="Times New Roman" w:cs="Times New Roman"/>
          <w:sz w:val="28"/>
          <w:szCs w:val="28"/>
          <w:lang w:val="kk-KZ"/>
        </w:rPr>
        <w:t xml:space="preserve">анкетные данные которой можно было узнать у подозреваемого </w:t>
      </w:r>
      <w:r w:rsidR="007E3CC8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B96FCF">
        <w:rPr>
          <w:rFonts w:ascii="Times New Roman" w:hAnsi="Times New Roman" w:cs="Times New Roman"/>
          <w:sz w:val="28"/>
          <w:szCs w:val="28"/>
          <w:lang w:val="kk-KZ"/>
        </w:rPr>
        <w:t xml:space="preserve"> Т.Н. или его супруги</w:t>
      </w:r>
      <w:r w:rsidR="009F025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20FC321" w14:textId="77777777" w:rsidR="00603F0B" w:rsidRPr="00131785" w:rsidRDefault="00603F0B" w:rsidP="00892D1E">
      <w:pPr>
        <w:pStyle w:val="ac"/>
        <w:shd w:val="clear" w:color="auto" w:fill="FFFFFF"/>
        <w:spacing w:before="0" w:beforeAutospacing="0" w:after="0" w:afterAutospacing="0"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  </w:t>
      </w:r>
    </w:p>
    <w:p w14:paraId="61BDC092" w14:textId="77777777" w:rsidR="00603F0B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 w:rsidRPr="00131785">
        <w:rPr>
          <w:sz w:val="28"/>
          <w:szCs w:val="28"/>
          <w:lang w:val="kk-KZ"/>
        </w:rPr>
        <w:t xml:space="preserve">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 А также, деяния подзащитного квалифицированы не правильно. Имеются основания освобождения от уголовной ответственности и далее под стражей в соответствии ст. 35 УПК РК где оговорено о том, что </w:t>
      </w:r>
      <w:r w:rsidRPr="00131785">
        <w:rPr>
          <w:color w:val="000000"/>
          <w:spacing w:val="2"/>
          <w:sz w:val="28"/>
          <w:szCs w:val="28"/>
          <w:shd w:val="clear" w:color="auto" w:fill="FFFFFF"/>
        </w:rPr>
        <w:t>Производство по делу прекращается по основаниям, предусмотренным пунктами 1) и 2) части </w:t>
      </w:r>
      <w:hyperlink r:id="rId8" w:anchor="z209" w:history="1">
        <w:r w:rsidRPr="00131785">
          <w:rPr>
            <w:rStyle w:val="ad"/>
            <w:rFonts w:eastAsiaTheme="majorEastAsia"/>
            <w:color w:val="073A5E"/>
            <w:spacing w:val="2"/>
            <w:sz w:val="28"/>
            <w:szCs w:val="28"/>
            <w:shd w:val="clear" w:color="auto" w:fill="FFFFFF"/>
          </w:rPr>
          <w:t>первой</w:t>
        </w:r>
      </w:hyperlink>
      <w:r w:rsidRPr="00131785">
        <w:rPr>
          <w:spacing w:val="2"/>
          <w:sz w:val="28"/>
          <w:szCs w:val="28"/>
          <w:shd w:val="clear" w:color="auto" w:fill="FFFFFF"/>
        </w:rPr>
        <w:t> настоящей статьи, как при доказанности отсутствия события уголовного правонарушения или состава уголовного правонарушения, так и при недоказанности их наличия, если исчерпаны все возможности для собирания дополнительных доказательств.</w:t>
      </w:r>
    </w:p>
    <w:p w14:paraId="0ECDDA61" w14:textId="77777777" w:rsidR="00381E1E" w:rsidRDefault="00381E1E" w:rsidP="00381E1E">
      <w:pPr>
        <w:pStyle w:val="ae"/>
        <w:ind w:firstLine="708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Статья 19. УПК РК «Презумпция невиновности» </w:t>
      </w:r>
      <w:r w:rsidRPr="00131785">
        <w:rPr>
          <w:rFonts w:ascii="Times New Roman" w:hAnsi="Times New Roman" w:cs="Times New Roman"/>
          <w:sz w:val="28"/>
          <w:szCs w:val="28"/>
        </w:rPr>
        <w:t xml:space="preserve">Каждый считается невиновным, пока его виновность в совершении уголовного правонарушения не будет доказана в предусмотренном настоящим Кодексом порядке и установлена вступившим в законную силу приговором суда. </w:t>
      </w:r>
      <w:r w:rsidRPr="00131785">
        <w:rPr>
          <w:rFonts w:ascii="Times New Roman" w:hAnsi="Times New Roman" w:cs="Times New Roman"/>
          <w:sz w:val="28"/>
          <w:szCs w:val="28"/>
        </w:rPr>
        <w:tab/>
      </w:r>
    </w:p>
    <w:p w14:paraId="0A3F784F" w14:textId="77777777" w:rsidR="00381E1E" w:rsidRPr="00131785" w:rsidRDefault="00381E1E" w:rsidP="00381E1E">
      <w:pPr>
        <w:pStyle w:val="ae"/>
        <w:ind w:firstLine="708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>Никто не обязан доказывать свою невиновность.</w:t>
      </w:r>
    </w:p>
    <w:p w14:paraId="3FF72399" w14:textId="77777777" w:rsidR="00381E1E" w:rsidRPr="00131785" w:rsidRDefault="00381E1E" w:rsidP="00381E1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131785">
        <w:rPr>
          <w:rFonts w:ascii="Times New Roman" w:hAnsi="Times New Roman" w:cs="Times New Roman"/>
          <w:sz w:val="28"/>
          <w:szCs w:val="28"/>
        </w:rPr>
        <w:tab/>
        <w:t xml:space="preserve">Неустранимые сомнения в виновности подозреваемого, обвиняемого, подсудимого толкуются в их пользу. В пользу подозреваемого, обвиняемого, </w:t>
      </w:r>
      <w:r w:rsidRPr="00131785">
        <w:rPr>
          <w:rFonts w:ascii="Times New Roman" w:hAnsi="Times New Roman" w:cs="Times New Roman"/>
          <w:sz w:val="28"/>
          <w:szCs w:val="28"/>
        </w:rPr>
        <w:lastRenderedPageBreak/>
        <w:t>подсудимого должны разрешаться и сомнения, возникающие при применении уголовного и уголовно-процессуального законов.</w:t>
      </w:r>
    </w:p>
    <w:p w14:paraId="5668D55B" w14:textId="77777777" w:rsidR="00381E1E" w:rsidRPr="00131785" w:rsidRDefault="00381E1E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</w:p>
    <w:p w14:paraId="282B6A3E" w14:textId="518AA84F" w:rsidR="00603F0B" w:rsidRPr="00131785" w:rsidRDefault="00603F0B" w:rsidP="00603F0B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sz w:val="28"/>
          <w:szCs w:val="28"/>
        </w:rPr>
        <w:t>   </w:t>
      </w:r>
      <w:r w:rsidRPr="00131785">
        <w:rPr>
          <w:rFonts w:ascii="Times New Roman" w:hAnsi="Times New Roman" w:cs="Times New Roman"/>
          <w:sz w:val="28"/>
          <w:szCs w:val="28"/>
        </w:rPr>
        <w:tab/>
        <w:t>Тому свидетельствует Заявление потерпевшей К</w:t>
      </w:r>
      <w:r w:rsidR="0010282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31785">
        <w:rPr>
          <w:rFonts w:ascii="Times New Roman" w:hAnsi="Times New Roman" w:cs="Times New Roman"/>
          <w:sz w:val="28"/>
          <w:szCs w:val="28"/>
        </w:rPr>
        <w:t xml:space="preserve">С.С., написанное в Управлении полиции Ауезовского района от 18.04.2025 года </w:t>
      </w:r>
    </w:p>
    <w:p w14:paraId="24978745" w14:textId="49A2B4EA" w:rsidR="00603F0B" w:rsidRPr="00131785" w:rsidRDefault="00102828" w:rsidP="00603F0B">
      <w:pPr>
        <w:pStyle w:val="ae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noProof/>
          <w:color w:val="000000"/>
          <w:spacing w:val="2"/>
          <w:sz w:val="28"/>
          <w:szCs w:val="28"/>
          <w:bdr w:val="none" w:sz="0" w:space="0" w:color="auto" w:frame="1"/>
          <w:lang w:val="kk-KZ"/>
        </w:rPr>
        <w:t>.</w:t>
      </w:r>
    </w:p>
    <w:p w14:paraId="7AC2FF76" w14:textId="77777777" w:rsidR="004A1557" w:rsidRDefault="004A1557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</w:p>
    <w:p w14:paraId="02357D75" w14:textId="56164C82" w:rsidR="004A1557" w:rsidRDefault="003C463A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Мама </w:t>
      </w:r>
      <w:r w:rsidR="00340039">
        <w:rPr>
          <w:sz w:val="28"/>
          <w:szCs w:val="28"/>
        </w:rPr>
        <w:t>подозреваемого</w:t>
      </w:r>
      <w:r>
        <w:rPr>
          <w:sz w:val="28"/>
          <w:szCs w:val="28"/>
        </w:rPr>
        <w:t xml:space="preserve"> </w:t>
      </w:r>
      <w:r w:rsidRPr="003E3E82">
        <w:rPr>
          <w:sz w:val="28"/>
          <w:szCs w:val="28"/>
        </w:rPr>
        <w:t>Д</w:t>
      </w:r>
      <w:r w:rsidR="00102828">
        <w:rPr>
          <w:sz w:val="28"/>
          <w:szCs w:val="28"/>
          <w:lang w:val="kk-KZ"/>
        </w:rPr>
        <w:t>.</w:t>
      </w:r>
      <w:r w:rsidRPr="003E3E82">
        <w:rPr>
          <w:sz w:val="28"/>
          <w:szCs w:val="28"/>
        </w:rPr>
        <w:t>М</w:t>
      </w:r>
      <w:r w:rsidR="00102828">
        <w:rPr>
          <w:sz w:val="28"/>
          <w:szCs w:val="28"/>
          <w:lang w:val="kk-KZ"/>
        </w:rPr>
        <w:t>.</w:t>
      </w:r>
      <w:r w:rsidRPr="003E3E82">
        <w:rPr>
          <w:sz w:val="28"/>
          <w:szCs w:val="28"/>
        </w:rPr>
        <w:t>Е</w:t>
      </w:r>
      <w:r w:rsidR="00102828">
        <w:rPr>
          <w:sz w:val="28"/>
          <w:szCs w:val="28"/>
          <w:lang w:val="kk-KZ"/>
        </w:rPr>
        <w:t>.</w:t>
      </w:r>
      <w:r w:rsidR="00340039">
        <w:rPr>
          <w:sz w:val="28"/>
          <w:szCs w:val="28"/>
        </w:rPr>
        <w:t>а</w:t>
      </w:r>
      <w:r w:rsidRPr="003E3E82">
        <w:rPr>
          <w:sz w:val="28"/>
          <w:szCs w:val="28"/>
        </w:rPr>
        <w:t xml:space="preserve"> ИИН </w:t>
      </w:r>
      <w:r w:rsidR="00102828">
        <w:rPr>
          <w:sz w:val="28"/>
          <w:szCs w:val="28"/>
          <w:lang w:val="kk-KZ"/>
        </w:rPr>
        <w:t>...</w:t>
      </w:r>
      <w:r w:rsidR="00340039">
        <w:rPr>
          <w:sz w:val="28"/>
          <w:szCs w:val="28"/>
        </w:rPr>
        <w:t xml:space="preserve"> своим заявлением подтвердила</w:t>
      </w:r>
      <w:r w:rsidR="00883C0C">
        <w:rPr>
          <w:sz w:val="28"/>
          <w:szCs w:val="28"/>
        </w:rPr>
        <w:t>,</w:t>
      </w:r>
      <w:r w:rsidR="00340039">
        <w:rPr>
          <w:sz w:val="28"/>
          <w:szCs w:val="28"/>
        </w:rPr>
        <w:t xml:space="preserve"> что готова </w:t>
      </w:r>
      <w:r w:rsidR="00AD116D">
        <w:rPr>
          <w:sz w:val="28"/>
          <w:szCs w:val="28"/>
        </w:rPr>
        <w:t>внести залог движимое или недвижимое имущество</w:t>
      </w:r>
      <w:r w:rsidR="00883C0C">
        <w:rPr>
          <w:sz w:val="28"/>
          <w:szCs w:val="28"/>
        </w:rPr>
        <w:t>.</w:t>
      </w:r>
    </w:p>
    <w:p w14:paraId="20D0EB3C" w14:textId="7211B818" w:rsidR="00AF28EF" w:rsidRPr="00AF28EF" w:rsidRDefault="00AF28EF" w:rsidP="00D069B7">
      <w:pPr>
        <w:pStyle w:val="ac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AF28E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>Статья 147</w:t>
      </w:r>
      <w:r w:rsidR="00790697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УПК РК</w:t>
      </w:r>
      <w:r w:rsidRPr="00AF28EF">
        <w:rPr>
          <w:b/>
          <w:bCs/>
          <w:color w:val="000000"/>
          <w:spacing w:val="2"/>
          <w:sz w:val="28"/>
          <w:szCs w:val="28"/>
          <w:bdr w:val="none" w:sz="0" w:space="0" w:color="auto" w:frame="1"/>
        </w:rPr>
        <w:t xml:space="preserve"> </w:t>
      </w:r>
      <w:r w:rsidRPr="00AF28EF">
        <w:rPr>
          <w:color w:val="000000"/>
          <w:spacing w:val="2"/>
          <w:sz w:val="28"/>
          <w:szCs w:val="28"/>
          <w:bdr w:val="none" w:sz="0" w:space="0" w:color="auto" w:frame="1"/>
        </w:rPr>
        <w:t>Содержание под стражей в качестве меры пресечения применяется только с санкции судьи и лишь в отношении подозреваемого, обвиняемого, подсудимого в совершении преступления, за которое законом предусмотрено наказание в виде лишения свободы на срок свыше пяти лет, при невозможности применения других, менее строгих мер пресечения. В исключительных случаях эта мера пресечения может быть применена в отношении лица, подозреваемого, обвиняемого, подсудимого в совершении преступления, за которое законом предусмотрено наказание в виде лишения свободы на срок до пяти лет, если:</w:t>
      </w:r>
    </w:p>
    <w:p w14:paraId="09DD2255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</w:rPr>
        <w:t>      1) он не имеет постоянного места жительства на территории Республики Казахстан;</w:t>
      </w:r>
    </w:p>
    <w:p w14:paraId="037ADFF0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</w:rPr>
        <w:t>      2) не установлена его личность;</w:t>
      </w:r>
    </w:p>
    <w:p w14:paraId="1BEDB17D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</w:rPr>
        <w:t>      3) им нарушена ранее избранная мера пресечения или мера процессуального принуждения;</w:t>
      </w:r>
    </w:p>
    <w:p w14:paraId="08BEBDD6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</w:rPr>
        <w:t>      4) он пытался скрыться или скрылся от органов уголовного преследования или суда;</w:t>
      </w:r>
    </w:p>
    <w:p w14:paraId="188581C7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</w:rPr>
        <w:t>      5) он подозревается в совершении преступления в составе организованной группы или преступного сообщества (преступной организации);</w:t>
      </w:r>
    </w:p>
    <w:p w14:paraId="54D06A43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</w:rPr>
        <w:t>      6) он имеет судимость за ранее совершенное тяжкое или особо тяжкое преступление;</w:t>
      </w:r>
    </w:p>
    <w:p w14:paraId="5A89644E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</w:rPr>
        <w:t>      7) имеются данные о продолжении им преступной деятельности.</w:t>
      </w:r>
    </w:p>
    <w:p w14:paraId="63D9E79D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</w:rPr>
        <w:t>      1-1. Обстоятельство, предусмотренное пунктом 1) части первой настоящей статьи, не может являться единственным основанием для избрания меры пресечения в виде содержания под стражей.</w:t>
      </w:r>
    </w:p>
    <w:p w14:paraId="0026556F" w14:textId="77777777" w:rsidR="00AF28EF" w:rsidRPr="00AF28EF" w:rsidRDefault="00AF28EF" w:rsidP="00AF28EF">
      <w:pPr>
        <w:pStyle w:val="ac"/>
        <w:spacing w:after="0"/>
        <w:ind w:firstLine="708"/>
        <w:jc w:val="both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AF28EF">
        <w:rPr>
          <w:color w:val="000000"/>
          <w:spacing w:val="2"/>
          <w:sz w:val="28"/>
          <w:szCs w:val="28"/>
          <w:bdr w:val="none" w:sz="0" w:space="0" w:color="auto" w:frame="1"/>
        </w:rPr>
        <w:t>      Лицо, осуществляющее досудебное расследование, в постановлении о возбуждении ходатайства перед судом о даче санкции на содержание под стражей обязано обосновать причины избрания данной меры пресечения и невозможность применения менее строгих мер пресечения.</w:t>
      </w:r>
    </w:p>
    <w:p w14:paraId="642D2520" w14:textId="591AAE0B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Согласно ч.2 ст.138 УПК РК </w:t>
      </w:r>
      <w:r w:rsidRPr="00131785">
        <w:rPr>
          <w:i/>
          <w:color w:val="000000"/>
          <w:spacing w:val="2"/>
          <w:sz w:val="28"/>
          <w:szCs w:val="28"/>
          <w:bdr w:val="none" w:sz="0" w:space="0" w:color="auto" w:frame="1"/>
        </w:rPr>
        <w:t>(Обстоятельства, учитываемые при избрании меры пресечения и установлении дополнительных ограничений)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 При отсутствии 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lastRenderedPageBreak/>
        <w:t xml:space="preserve">оснований, перечисленных в статье 136 УПК РК </w:t>
      </w:r>
      <w:r w:rsidRPr="00131785">
        <w:rPr>
          <w:i/>
          <w:color w:val="000000"/>
          <w:spacing w:val="2"/>
          <w:sz w:val="28"/>
          <w:szCs w:val="28"/>
          <w:bdr w:val="none" w:sz="0" w:space="0" w:color="auto" w:frame="1"/>
        </w:rPr>
        <w:t>(Подзащитный не намерен скрыться от органов уголовного преследования или суда либо воспрепятствуют объективному расследованию дела или его разбирательству в суде)</w:t>
      </w: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 xml:space="preserve">, тяжесть совершенного преступления не может являться единственным основанием для избрания меры пресечения в виде содержания под стражей. </w:t>
      </w:r>
    </w:p>
    <w:p w14:paraId="32F62C45" w14:textId="77777777" w:rsidR="00603F0B" w:rsidRPr="00131785" w:rsidRDefault="00603F0B" w:rsidP="00603F0B">
      <w:pPr>
        <w:pStyle w:val="ac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  <w:bdr w:val="none" w:sz="0" w:space="0" w:color="auto" w:frame="1"/>
        </w:rPr>
      </w:pPr>
      <w:r w:rsidRPr="00131785">
        <w:rPr>
          <w:color w:val="000000"/>
          <w:spacing w:val="2"/>
          <w:sz w:val="28"/>
          <w:szCs w:val="28"/>
          <w:bdr w:val="none" w:sz="0" w:space="0" w:color="auto" w:frame="1"/>
        </w:rPr>
        <w:t>Согласно ст.136 ч.1-1 УПК РК. При избрании в отношении подозреваемого, обвиняемого меры пресечения необходимо рассматривать возможность применения менее строгой меры пресечения, если таковая имеется предусмотренные в ст. 137 п. 1, п.п 1.2.3.4.5.6.</w:t>
      </w:r>
    </w:p>
    <w:p w14:paraId="290D1F45" w14:textId="77777777" w:rsidR="00603F0B" w:rsidRPr="00131785" w:rsidRDefault="00603F0B" w:rsidP="00603F0B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785">
        <w:rPr>
          <w:rFonts w:ascii="Times New Roman" w:hAnsi="Times New Roman" w:cs="Times New Roman"/>
          <w:color w:val="000000"/>
          <w:spacing w:val="2"/>
          <w:sz w:val="28"/>
          <w:szCs w:val="28"/>
          <w:bdr w:val="none" w:sz="0" w:space="0" w:color="auto" w:frame="1"/>
        </w:rPr>
        <w:tab/>
      </w:r>
    </w:p>
    <w:p w14:paraId="7775697D" w14:textId="77777777" w:rsidR="00603F0B" w:rsidRPr="00131785" w:rsidRDefault="00603F0B" w:rsidP="00603F0B">
      <w:pPr>
        <w:pStyle w:val="ae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78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основания вышеизложенного и в соответствии ст. 136, 137, 145 УПК РК,</w:t>
      </w:r>
    </w:p>
    <w:p w14:paraId="6E5CCEED" w14:textId="77777777" w:rsidR="00603F0B" w:rsidRPr="00131785" w:rsidRDefault="00603F0B" w:rsidP="00603F0B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7B574D" w14:textId="77777777" w:rsidR="00603F0B" w:rsidRPr="00131785" w:rsidRDefault="00603F0B" w:rsidP="00603F0B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785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Прошу Вас: </w:t>
      </w:r>
    </w:p>
    <w:p w14:paraId="0BD112E5" w14:textId="77777777" w:rsidR="00603F0B" w:rsidRPr="00131785" w:rsidRDefault="00603F0B" w:rsidP="00603F0B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ECEA0A6" w14:textId="77777777" w:rsidR="00603F0B" w:rsidRPr="00131785" w:rsidRDefault="00603F0B" w:rsidP="00603F0B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ind w:left="426"/>
        <w:textAlignment w:val="baseline"/>
        <w:rPr>
          <w:bCs/>
          <w:color w:val="000000"/>
          <w:sz w:val="28"/>
          <w:szCs w:val="28"/>
          <w:lang w:val="kk-KZ" w:bidi="ru-RU"/>
        </w:rPr>
      </w:pPr>
      <w:r w:rsidRPr="00131785">
        <w:rPr>
          <w:bCs/>
          <w:sz w:val="28"/>
          <w:szCs w:val="28"/>
        </w:rPr>
        <w:t xml:space="preserve">В удовлетворений Ходатайства Следователя </w:t>
      </w:r>
      <w:r w:rsidRPr="00131785">
        <w:rPr>
          <w:bCs/>
          <w:color w:val="000000"/>
          <w:sz w:val="28"/>
          <w:szCs w:val="28"/>
          <w:lang w:bidi="ru-RU"/>
        </w:rPr>
        <w:t>о применении меры пресечения в виде содержания под стражей – отказать;</w:t>
      </w:r>
      <w:r w:rsidRPr="00131785">
        <w:rPr>
          <w:bCs/>
          <w:color w:val="000000"/>
          <w:sz w:val="28"/>
          <w:szCs w:val="28"/>
          <w:lang w:val="kk-KZ" w:bidi="ru-RU"/>
        </w:rPr>
        <w:t xml:space="preserve"> </w:t>
      </w:r>
    </w:p>
    <w:p w14:paraId="07F5E8C2" w14:textId="090D11AD" w:rsidR="00603F0B" w:rsidRPr="00493C77" w:rsidRDefault="00603F0B" w:rsidP="00603F0B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ind w:left="426"/>
        <w:textAlignment w:val="baseline"/>
        <w:rPr>
          <w:bCs/>
          <w:color w:val="000000"/>
          <w:sz w:val="28"/>
          <w:szCs w:val="28"/>
          <w:lang w:val="kk-KZ" w:bidi="ru-RU"/>
        </w:rPr>
      </w:pPr>
      <w:r w:rsidRPr="00131785">
        <w:rPr>
          <w:bCs/>
          <w:sz w:val="28"/>
          <w:szCs w:val="28"/>
        </w:rPr>
        <w:t xml:space="preserve">Применить в отношении моего подзащитного </w:t>
      </w:r>
      <w:r w:rsidR="007E3CC8">
        <w:rPr>
          <w:sz w:val="28"/>
          <w:szCs w:val="28"/>
        </w:rPr>
        <w:t>Ө</w:t>
      </w:r>
      <w:r w:rsidRPr="00131785">
        <w:rPr>
          <w:sz w:val="28"/>
          <w:szCs w:val="28"/>
        </w:rPr>
        <w:t xml:space="preserve"> </w:t>
      </w:r>
      <w:r w:rsidR="007E3CC8">
        <w:rPr>
          <w:sz w:val="28"/>
          <w:szCs w:val="28"/>
        </w:rPr>
        <w:t>ТН</w:t>
      </w:r>
      <w:r w:rsidRPr="00131785">
        <w:rPr>
          <w:color w:val="000000"/>
          <w:sz w:val="28"/>
          <w:szCs w:val="28"/>
          <w:lang w:bidi="ru-RU"/>
        </w:rPr>
        <w:t xml:space="preserve">, </w:t>
      </w:r>
      <w:r w:rsidRPr="00131785">
        <w:rPr>
          <w:bCs/>
          <w:sz w:val="28"/>
          <w:szCs w:val="28"/>
        </w:rPr>
        <w:t xml:space="preserve">меру пресечения </w:t>
      </w:r>
      <w:r w:rsidRPr="00131785">
        <w:rPr>
          <w:bCs/>
          <w:sz w:val="28"/>
          <w:szCs w:val="28"/>
          <w:lang w:val="kk-KZ"/>
        </w:rPr>
        <w:t xml:space="preserve">не связанного изоляцией от общества (Домашни арест, Залог, </w:t>
      </w:r>
      <w:r w:rsidRPr="00131785">
        <w:rPr>
          <w:bCs/>
          <w:sz w:val="28"/>
          <w:szCs w:val="28"/>
        </w:rPr>
        <w:t>Личное поручительство</w:t>
      </w:r>
      <w:r w:rsidRPr="00131785">
        <w:rPr>
          <w:bCs/>
          <w:sz w:val="28"/>
          <w:szCs w:val="28"/>
          <w:lang w:val="kk-KZ"/>
        </w:rPr>
        <w:t>)</w:t>
      </w:r>
      <w:r w:rsidRPr="00131785">
        <w:rPr>
          <w:bCs/>
          <w:sz w:val="28"/>
          <w:szCs w:val="28"/>
        </w:rPr>
        <w:t>.</w:t>
      </w:r>
    </w:p>
    <w:p w14:paraId="017FC395" w14:textId="27150875" w:rsidR="00493C77" w:rsidRPr="00493C77" w:rsidRDefault="00493C77" w:rsidP="00493C77">
      <w:pPr>
        <w:pStyle w:val="ac"/>
        <w:shd w:val="clear" w:color="auto" w:fill="FFFFFF"/>
        <w:spacing w:before="0" w:beforeAutospacing="0" w:after="0" w:afterAutospacing="0" w:line="285" w:lineRule="atLeast"/>
        <w:ind w:left="426"/>
        <w:textAlignment w:val="baseline"/>
        <w:rPr>
          <w:bCs/>
          <w:color w:val="000000"/>
          <w:sz w:val="28"/>
          <w:szCs w:val="28"/>
          <w:lang w:val="kk-KZ" w:bidi="ru-RU"/>
        </w:rPr>
      </w:pPr>
      <w:r>
        <w:rPr>
          <w:bCs/>
          <w:sz w:val="28"/>
          <w:szCs w:val="28"/>
          <w:lang w:val="kk-KZ"/>
        </w:rPr>
        <w:t>Приложение: выписка по</w:t>
      </w:r>
      <w:r w:rsidR="00C57642">
        <w:rPr>
          <w:bCs/>
          <w:sz w:val="28"/>
          <w:szCs w:val="28"/>
          <w:lang w:val="kk-KZ"/>
        </w:rPr>
        <w:t xml:space="preserve"> счету АО «Каспи банк» (</w:t>
      </w:r>
      <w:r w:rsidR="00223157">
        <w:rPr>
          <w:bCs/>
          <w:sz w:val="28"/>
          <w:szCs w:val="28"/>
          <w:lang w:val="kk-KZ"/>
        </w:rPr>
        <w:t>Каспи голд</w:t>
      </w:r>
      <w:r w:rsidR="00C57642">
        <w:rPr>
          <w:bCs/>
          <w:sz w:val="28"/>
          <w:szCs w:val="28"/>
          <w:lang w:val="kk-KZ"/>
        </w:rPr>
        <w:t>)</w:t>
      </w:r>
      <w:r w:rsidR="0038636C">
        <w:rPr>
          <w:bCs/>
          <w:sz w:val="28"/>
          <w:szCs w:val="28"/>
          <w:lang w:val="kk-KZ"/>
        </w:rPr>
        <w:t xml:space="preserve"> </w:t>
      </w:r>
      <w:r w:rsidR="007E3CC8">
        <w:rPr>
          <w:bCs/>
          <w:sz w:val="28"/>
          <w:szCs w:val="28"/>
          <w:lang w:val="kk-KZ"/>
        </w:rPr>
        <w:t>Ө</w:t>
      </w:r>
      <w:r w:rsidR="0038636C">
        <w:rPr>
          <w:bCs/>
          <w:sz w:val="28"/>
          <w:szCs w:val="28"/>
          <w:lang w:val="kk-KZ"/>
        </w:rPr>
        <w:t xml:space="preserve"> К</w:t>
      </w:r>
      <w:r w:rsidR="00F671E3">
        <w:rPr>
          <w:bCs/>
          <w:sz w:val="28"/>
          <w:szCs w:val="28"/>
          <w:lang w:val="kk-KZ"/>
        </w:rPr>
        <w:t>.</w:t>
      </w:r>
      <w:r w:rsidR="00597428">
        <w:rPr>
          <w:bCs/>
          <w:sz w:val="28"/>
          <w:szCs w:val="28"/>
          <w:lang w:val="kk-KZ"/>
        </w:rPr>
        <w:t xml:space="preserve"> Т</w:t>
      </w:r>
      <w:r w:rsidR="00F671E3">
        <w:rPr>
          <w:bCs/>
          <w:sz w:val="28"/>
          <w:szCs w:val="28"/>
          <w:lang w:val="kk-KZ"/>
        </w:rPr>
        <w:t>.</w:t>
      </w:r>
      <w:r w:rsidR="0020001D">
        <w:rPr>
          <w:bCs/>
          <w:sz w:val="28"/>
          <w:szCs w:val="28"/>
          <w:lang w:val="kk-KZ"/>
        </w:rPr>
        <w:t>.</w:t>
      </w:r>
    </w:p>
    <w:p w14:paraId="7FEF160A" w14:textId="77777777" w:rsidR="00603F0B" w:rsidRPr="00131785" w:rsidRDefault="00603F0B" w:rsidP="00603F0B">
      <w:pPr>
        <w:pStyle w:val="a7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2D8D59" w14:textId="77777777" w:rsidR="00603F0B" w:rsidRPr="00131785" w:rsidRDefault="00603F0B" w:rsidP="00603F0B">
      <w:pPr>
        <w:pStyle w:val="a7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785">
        <w:rPr>
          <w:rFonts w:ascii="Times New Roman" w:hAnsi="Times New Roman" w:cs="Times New Roman"/>
          <w:b/>
          <w:sz w:val="28"/>
          <w:szCs w:val="28"/>
        </w:rPr>
        <w:t xml:space="preserve">С уважением, </w:t>
      </w:r>
    </w:p>
    <w:p w14:paraId="6D12B701" w14:textId="10965BBF" w:rsidR="00603F0B" w:rsidRDefault="00603F0B" w:rsidP="00131785">
      <w:pPr>
        <w:pStyle w:val="a7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1785">
        <w:rPr>
          <w:rFonts w:ascii="Times New Roman" w:hAnsi="Times New Roman" w:cs="Times New Roman"/>
          <w:b/>
          <w:sz w:val="28"/>
          <w:szCs w:val="28"/>
        </w:rPr>
        <w:t>Адвокат:</w:t>
      </w:r>
      <w:r w:rsidR="0013178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14C39" w:rsidRPr="001317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785">
        <w:rPr>
          <w:rFonts w:ascii="Times New Roman" w:hAnsi="Times New Roman" w:cs="Times New Roman"/>
          <w:b/>
          <w:sz w:val="28"/>
          <w:szCs w:val="28"/>
        </w:rPr>
        <w:t xml:space="preserve">Саржанов Галымжан Турлыбекович  </w:t>
      </w:r>
    </w:p>
    <w:p w14:paraId="14626436" w14:textId="77777777" w:rsidR="00714C39" w:rsidRPr="00131785" w:rsidRDefault="00714C39" w:rsidP="00131785">
      <w:pPr>
        <w:pStyle w:val="a7"/>
        <w:spacing w:after="0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038EB0" w14:textId="0F5ED6F1" w:rsidR="00603F0B" w:rsidRDefault="00603F0B" w:rsidP="00603F0B">
      <w:pPr>
        <w:spacing w:after="0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131785">
        <w:rPr>
          <w:rFonts w:ascii="Times New Roman" w:hAnsi="Times New Roman" w:cs="Times New Roman"/>
          <w:sz w:val="20"/>
          <w:szCs w:val="20"/>
        </w:rPr>
        <w:t>«</w:t>
      </w:r>
      <w:r w:rsidR="00B256EC">
        <w:rPr>
          <w:rFonts w:ascii="Times New Roman" w:hAnsi="Times New Roman" w:cs="Times New Roman"/>
          <w:sz w:val="20"/>
          <w:szCs w:val="20"/>
          <w:lang w:val="kk-KZ"/>
        </w:rPr>
        <w:t>25</w:t>
      </w:r>
      <w:r w:rsidRPr="00131785">
        <w:rPr>
          <w:rFonts w:ascii="Times New Roman" w:hAnsi="Times New Roman" w:cs="Times New Roman"/>
          <w:sz w:val="20"/>
          <w:szCs w:val="20"/>
        </w:rPr>
        <w:t>»</w:t>
      </w:r>
      <w:r w:rsidR="00131785" w:rsidRPr="001E716E">
        <w:rPr>
          <w:rFonts w:ascii="Times New Roman" w:hAnsi="Times New Roman" w:cs="Times New Roman"/>
          <w:sz w:val="20"/>
          <w:szCs w:val="20"/>
        </w:rPr>
        <w:t xml:space="preserve"> </w:t>
      </w:r>
      <w:r w:rsidR="00C9242B">
        <w:rPr>
          <w:rFonts w:ascii="Times New Roman" w:hAnsi="Times New Roman" w:cs="Times New Roman"/>
          <w:sz w:val="20"/>
          <w:szCs w:val="20"/>
        </w:rPr>
        <w:t>апреля</w:t>
      </w:r>
      <w:r w:rsidRPr="00131785">
        <w:rPr>
          <w:rFonts w:ascii="Times New Roman" w:hAnsi="Times New Roman" w:cs="Times New Roman"/>
          <w:sz w:val="20"/>
          <w:szCs w:val="20"/>
        </w:rPr>
        <w:t xml:space="preserve"> 2025 год</w:t>
      </w:r>
    </w:p>
    <w:p w14:paraId="4930A940" w14:textId="734A5CE0" w:rsidR="00714C39" w:rsidRPr="00131785" w:rsidRDefault="00714C39" w:rsidP="006B50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C66588F" w14:textId="77777777" w:rsidR="00EB3DF4" w:rsidRPr="00131785" w:rsidRDefault="00EB3DF4">
      <w:pPr>
        <w:rPr>
          <w:rFonts w:ascii="Times New Roman" w:hAnsi="Times New Roman" w:cs="Times New Roman"/>
          <w:sz w:val="28"/>
          <w:szCs w:val="28"/>
        </w:rPr>
      </w:pPr>
    </w:p>
    <w:sectPr w:rsidR="00EB3DF4" w:rsidRPr="00131785" w:rsidSect="00603F0B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1498"/>
    <w:multiLevelType w:val="hybridMultilevel"/>
    <w:tmpl w:val="86062488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7724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F4"/>
    <w:rsid w:val="000305D9"/>
    <w:rsid w:val="00056656"/>
    <w:rsid w:val="00065E7F"/>
    <w:rsid w:val="0009611E"/>
    <w:rsid w:val="00102828"/>
    <w:rsid w:val="00131785"/>
    <w:rsid w:val="00134691"/>
    <w:rsid w:val="001A65E0"/>
    <w:rsid w:val="001B6EED"/>
    <w:rsid w:val="001C6966"/>
    <w:rsid w:val="001D0C40"/>
    <w:rsid w:val="001D352F"/>
    <w:rsid w:val="001E716E"/>
    <w:rsid w:val="0020001D"/>
    <w:rsid w:val="00223157"/>
    <w:rsid w:val="002F5CD7"/>
    <w:rsid w:val="00340039"/>
    <w:rsid w:val="003649A7"/>
    <w:rsid w:val="00366E95"/>
    <w:rsid w:val="00381E1E"/>
    <w:rsid w:val="0038636C"/>
    <w:rsid w:val="003A05CC"/>
    <w:rsid w:val="003C463A"/>
    <w:rsid w:val="003D051F"/>
    <w:rsid w:val="00420173"/>
    <w:rsid w:val="00444ACC"/>
    <w:rsid w:val="00447C4D"/>
    <w:rsid w:val="00493C77"/>
    <w:rsid w:val="004A1557"/>
    <w:rsid w:val="00551D93"/>
    <w:rsid w:val="005616CB"/>
    <w:rsid w:val="005765CE"/>
    <w:rsid w:val="00597428"/>
    <w:rsid w:val="005C71E7"/>
    <w:rsid w:val="00603F0B"/>
    <w:rsid w:val="00623C54"/>
    <w:rsid w:val="006976F5"/>
    <w:rsid w:val="006B5088"/>
    <w:rsid w:val="006D1296"/>
    <w:rsid w:val="00714C39"/>
    <w:rsid w:val="00777EE6"/>
    <w:rsid w:val="00790697"/>
    <w:rsid w:val="007E3CC8"/>
    <w:rsid w:val="007F5974"/>
    <w:rsid w:val="00883C0C"/>
    <w:rsid w:val="00892D1E"/>
    <w:rsid w:val="0097351A"/>
    <w:rsid w:val="009B1D58"/>
    <w:rsid w:val="009B50A9"/>
    <w:rsid w:val="009E74DF"/>
    <w:rsid w:val="009F0251"/>
    <w:rsid w:val="009F193B"/>
    <w:rsid w:val="00A01146"/>
    <w:rsid w:val="00A21053"/>
    <w:rsid w:val="00A47599"/>
    <w:rsid w:val="00AB3712"/>
    <w:rsid w:val="00AC305A"/>
    <w:rsid w:val="00AD116D"/>
    <w:rsid w:val="00AE51D4"/>
    <w:rsid w:val="00AF28EF"/>
    <w:rsid w:val="00B256EC"/>
    <w:rsid w:val="00B54971"/>
    <w:rsid w:val="00B96FCF"/>
    <w:rsid w:val="00BA3DEF"/>
    <w:rsid w:val="00BA6450"/>
    <w:rsid w:val="00C25D38"/>
    <w:rsid w:val="00C3531F"/>
    <w:rsid w:val="00C57642"/>
    <w:rsid w:val="00C8330E"/>
    <w:rsid w:val="00C9242B"/>
    <w:rsid w:val="00CF74FE"/>
    <w:rsid w:val="00D069B7"/>
    <w:rsid w:val="00D364CB"/>
    <w:rsid w:val="00D82913"/>
    <w:rsid w:val="00E1357D"/>
    <w:rsid w:val="00E5201B"/>
    <w:rsid w:val="00EB3DF4"/>
    <w:rsid w:val="00ED6BD1"/>
    <w:rsid w:val="00F524BA"/>
    <w:rsid w:val="00F671E3"/>
    <w:rsid w:val="00F75ECC"/>
    <w:rsid w:val="00FB07C2"/>
    <w:rsid w:val="00FC6CC0"/>
    <w:rsid w:val="00FD1CB8"/>
    <w:rsid w:val="00FE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D278"/>
  <w15:chartTrackingRefBased/>
  <w15:docId w15:val="{CACB1F5D-304F-4046-AB25-D2F99090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F0B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3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3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3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3D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3D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3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3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3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3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3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3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3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3D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3D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3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3D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3DF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0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03F0B"/>
    <w:rPr>
      <w:color w:val="0000FF"/>
      <w:u w:val="single"/>
    </w:rPr>
  </w:style>
  <w:style w:type="paragraph" w:styleId="ae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f"/>
    <w:uiPriority w:val="1"/>
    <w:qFormat/>
    <w:rsid w:val="00603F0B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f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e"/>
    <w:uiPriority w:val="1"/>
    <w:qFormat/>
    <w:locked/>
    <w:rsid w:val="00603F0B"/>
    <w:rPr>
      <w:kern w:val="0"/>
      <w:sz w:val="22"/>
      <w:szCs w:val="22"/>
      <w:lang w:val="ru-RU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AF2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9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4000002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4000002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1823</Words>
  <Characters>11434</Characters>
  <Application>Microsoft Office Word</Application>
  <DocSecurity>0</DocSecurity>
  <Lines>254</Lines>
  <Paragraphs>82</Paragraphs>
  <ScaleCrop>false</ScaleCrop>
  <Company/>
  <LinksUpToDate>false</LinksUpToDate>
  <CharactersWithSpaces>13175</CharactersWithSpaces>
  <SharedDoc>false</SharedDoc>
  <HLinks>
    <vt:vector size="24" baseType="variant">
      <vt:variant>
        <vt:i4>2883687</vt:i4>
      </vt:variant>
      <vt:variant>
        <vt:i4>9</vt:i4>
      </vt:variant>
      <vt:variant>
        <vt:i4>0</vt:i4>
      </vt:variant>
      <vt:variant>
        <vt:i4>5</vt:i4>
      </vt:variant>
      <vt:variant>
        <vt:lpwstr>https://adilet.zan.kz/rus/docs/K1400000231</vt:lpwstr>
      </vt:variant>
      <vt:variant>
        <vt:lpwstr>z209</vt:lpwstr>
      </vt:variant>
      <vt:variant>
        <vt:i4>3080295</vt:i4>
      </vt:variant>
      <vt:variant>
        <vt:i4>6</vt:i4>
      </vt:variant>
      <vt:variant>
        <vt:i4>0</vt:i4>
      </vt:variant>
      <vt:variant>
        <vt:i4>5</vt:i4>
      </vt:variant>
      <vt:variant>
        <vt:lpwstr>https://adilet.zan.kz/rus/docs/K1400000231</vt:lpwstr>
      </vt:variant>
      <vt:variant>
        <vt:lpwstr>z1090</vt:lpwstr>
      </vt:variant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0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82</cp:revision>
  <dcterms:created xsi:type="dcterms:W3CDTF">2025-04-19T01:03:00Z</dcterms:created>
  <dcterms:modified xsi:type="dcterms:W3CDTF">2026-02-06T14:22:00Z</dcterms:modified>
</cp:coreProperties>
</file>