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7FA65" w14:textId="6A2936A4" w:rsidR="00F173BA" w:rsidRPr="00C451DA" w:rsidRDefault="00C451DA" w:rsidP="00C451D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shd w:val="clear" w:color="auto" w:fill="FFFFFF"/>
          <w:lang w:val="kk-KZ"/>
        </w:rPr>
        <w:t>Ш</w:t>
      </w:r>
      <w:proofErr w:type="spellStart"/>
      <w:r w:rsidRPr="00C451DA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shd w:val="clear" w:color="auto" w:fill="FFFFFF"/>
        </w:rPr>
        <w:t>етелдіктерге</w:t>
      </w:r>
      <w:proofErr w:type="spellEnd"/>
      <w:r w:rsidRPr="00C451DA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C451DA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shd w:val="clear" w:color="auto" w:fill="FFFFFF"/>
        </w:rPr>
        <w:t>және</w:t>
      </w:r>
      <w:proofErr w:type="spellEnd"/>
      <w:r w:rsidRPr="00C451DA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C451DA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shd w:val="clear" w:color="auto" w:fill="FFFFFF"/>
        </w:rPr>
        <w:t>азаматтығы</w:t>
      </w:r>
      <w:proofErr w:type="spellEnd"/>
      <w:r w:rsidRPr="00C451DA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C451DA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shd w:val="clear" w:color="auto" w:fill="FFFFFF"/>
        </w:rPr>
        <w:t>жоқ</w:t>
      </w:r>
      <w:proofErr w:type="spellEnd"/>
      <w:r w:rsidRPr="00C451DA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C451DA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shd w:val="clear" w:color="auto" w:fill="FFFFFF"/>
        </w:rPr>
        <w:t>адамдарға</w:t>
      </w:r>
      <w:proofErr w:type="spellEnd"/>
      <w:r w:rsidRPr="00C451DA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shd w:val="clear" w:color="auto" w:fill="FFFFFF"/>
        </w:rPr>
        <w:t xml:space="preserve"> Республика </w:t>
      </w:r>
      <w:proofErr w:type="spellStart"/>
      <w:r w:rsidRPr="00C451DA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shd w:val="clear" w:color="auto" w:fill="FFFFFF"/>
        </w:rPr>
        <w:t>аумағы</w:t>
      </w:r>
      <w:proofErr w:type="spellEnd"/>
      <w:r w:rsidRPr="00C451DA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C451DA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shd w:val="clear" w:color="auto" w:fill="FFFFFF"/>
        </w:rPr>
        <w:t>бойынша</w:t>
      </w:r>
      <w:proofErr w:type="spellEnd"/>
      <w:r w:rsidRPr="00C451DA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C451DA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shd w:val="clear" w:color="auto" w:fill="FFFFFF"/>
        </w:rPr>
        <w:t>заңсыз</w:t>
      </w:r>
      <w:proofErr w:type="spellEnd"/>
      <w:r w:rsidRPr="00C451DA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C451DA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shd w:val="clear" w:color="auto" w:fill="FFFFFF"/>
        </w:rPr>
        <w:t>келу</w:t>
      </w:r>
      <w:proofErr w:type="spellEnd"/>
      <w:r w:rsidRPr="00C451DA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shd w:val="clear" w:color="auto" w:fill="FFFFFF"/>
        </w:rPr>
        <w:t xml:space="preserve">, кету, </w:t>
      </w:r>
      <w:proofErr w:type="spellStart"/>
      <w:r w:rsidRPr="00C451DA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shd w:val="clear" w:color="auto" w:fill="FFFFFF"/>
        </w:rPr>
        <w:t>орын</w:t>
      </w:r>
      <w:proofErr w:type="spellEnd"/>
      <w:r w:rsidRPr="00C451DA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C451DA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shd w:val="clear" w:color="auto" w:fill="FFFFFF"/>
        </w:rPr>
        <w:t>ауыстыру</w:t>
      </w:r>
      <w:proofErr w:type="spellEnd"/>
      <w:r w:rsidRPr="00C451DA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C451DA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shd w:val="clear" w:color="auto" w:fill="FFFFFF"/>
        </w:rPr>
        <w:t>заңсыз</w:t>
      </w:r>
      <w:proofErr w:type="spellEnd"/>
      <w:r w:rsidRPr="00C451DA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C451DA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shd w:val="clear" w:color="auto" w:fill="FFFFFF"/>
        </w:rPr>
        <w:t>көші-қонды</w:t>
      </w:r>
      <w:proofErr w:type="spellEnd"/>
      <w:r w:rsidRPr="00C451DA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C451DA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shd w:val="clear" w:color="auto" w:fill="FFFFFF"/>
        </w:rPr>
        <w:t>ұйымдастыру</w:t>
      </w:r>
      <w:proofErr w:type="spellEnd"/>
    </w:p>
    <w:p w14:paraId="5203CF25" w14:textId="77777777" w:rsidR="00A06D28" w:rsidRDefault="00D06E86" w:rsidP="00A06D2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06D28">
        <w:rPr>
          <w:rFonts w:ascii="Times New Roman" w:hAnsi="Times New Roman" w:cs="Times New Roman"/>
          <w:sz w:val="24"/>
          <w:szCs w:val="24"/>
        </w:rPr>
        <w:t xml:space="preserve">Шымкент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қаласы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Еңбекші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аудандық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2019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24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қыркүйектегі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: К.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бұрын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сотталмаған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кодексінің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бұдан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– ҚК) 394-бабының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бөлігімен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іс-əрекетінде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бұзушылықтың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құрамы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болмауына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ақталған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; Ч.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бұрын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сотталмаған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>, ҚК-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394-бабының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бөлігімен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кінəлі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танылып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шегінен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тысқары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жерге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мерзімге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шығарылып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, 2 500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айлық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есептік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көрсеткіш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мөлшерінде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айыппұл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жазасы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тағайындалған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40A5781" w14:textId="698D801D" w:rsidR="00A06D28" w:rsidRDefault="00D06E86" w:rsidP="00A06D2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06D28">
        <w:rPr>
          <w:rFonts w:ascii="Times New Roman" w:hAnsi="Times New Roman" w:cs="Times New Roman"/>
          <w:sz w:val="24"/>
          <w:szCs w:val="24"/>
        </w:rPr>
        <w:t xml:space="preserve">Сот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Ч. </w:t>
      </w:r>
      <w:hyperlink r:id="rId6" w:history="1">
        <w:proofErr w:type="spellStart"/>
        <w:r w:rsidRPr="00795503">
          <w:rPr>
            <w:rStyle w:val="aa"/>
            <w:rFonts w:ascii="Times New Roman" w:hAnsi="Times New Roman" w:cs="Times New Roman"/>
            <w:sz w:val="24"/>
            <w:szCs w:val="24"/>
          </w:rPr>
          <w:t>адамдар</w:t>
        </w:r>
        <w:proofErr w:type="spellEnd"/>
        <w:r w:rsidRPr="00795503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795503">
          <w:rPr>
            <w:rStyle w:val="aa"/>
            <w:rFonts w:ascii="Times New Roman" w:hAnsi="Times New Roman" w:cs="Times New Roman"/>
            <w:sz w:val="24"/>
            <w:szCs w:val="24"/>
          </w:rPr>
          <w:t>тобының</w:t>
        </w:r>
        <w:proofErr w:type="spellEnd"/>
        <w:r w:rsidRPr="00795503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795503">
          <w:rPr>
            <w:rStyle w:val="aa"/>
            <w:rFonts w:ascii="Times New Roman" w:hAnsi="Times New Roman" w:cs="Times New Roman"/>
            <w:sz w:val="24"/>
            <w:szCs w:val="24"/>
          </w:rPr>
          <w:t>алдын</w:t>
        </w:r>
        <w:proofErr w:type="spellEnd"/>
        <w:r w:rsidRPr="00795503">
          <w:rPr>
            <w:rStyle w:val="aa"/>
            <w:rFonts w:ascii="Times New Roman" w:hAnsi="Times New Roman" w:cs="Times New Roman"/>
            <w:sz w:val="24"/>
            <w:szCs w:val="24"/>
          </w:rPr>
          <w:t xml:space="preserve"> ала </w:t>
        </w:r>
        <w:proofErr w:type="spellStart"/>
        <w:r w:rsidRPr="00795503">
          <w:rPr>
            <w:rStyle w:val="aa"/>
            <w:rFonts w:ascii="Times New Roman" w:hAnsi="Times New Roman" w:cs="Times New Roman"/>
            <w:sz w:val="24"/>
            <w:szCs w:val="24"/>
          </w:rPr>
          <w:t>сөз</w:t>
        </w:r>
        <w:proofErr w:type="spellEnd"/>
        <w:r w:rsidRPr="00795503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795503">
          <w:rPr>
            <w:rStyle w:val="aa"/>
            <w:rFonts w:ascii="Times New Roman" w:hAnsi="Times New Roman" w:cs="Times New Roman"/>
            <w:sz w:val="24"/>
            <w:szCs w:val="24"/>
          </w:rPr>
          <w:t>байласуымен</w:t>
        </w:r>
        <w:proofErr w:type="spellEnd"/>
        <w:r w:rsidRPr="00795503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795503">
          <w:rPr>
            <w:rStyle w:val="aa"/>
            <w:rFonts w:ascii="Times New Roman" w:hAnsi="Times New Roman" w:cs="Times New Roman"/>
            <w:sz w:val="24"/>
            <w:szCs w:val="24"/>
          </w:rPr>
          <w:t>Қытай</w:t>
        </w:r>
        <w:proofErr w:type="spellEnd"/>
        <w:r w:rsidRPr="00795503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795503">
          <w:rPr>
            <w:rStyle w:val="aa"/>
            <w:rFonts w:ascii="Times New Roman" w:hAnsi="Times New Roman" w:cs="Times New Roman"/>
            <w:sz w:val="24"/>
            <w:szCs w:val="24"/>
          </w:rPr>
          <w:t>елінің</w:t>
        </w:r>
        <w:proofErr w:type="spellEnd"/>
        <w:r w:rsidRPr="00795503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795503">
          <w:rPr>
            <w:rStyle w:val="aa"/>
            <w:rFonts w:ascii="Times New Roman" w:hAnsi="Times New Roman" w:cs="Times New Roman"/>
            <w:sz w:val="24"/>
            <w:szCs w:val="24"/>
          </w:rPr>
          <w:t>транзитпен</w:t>
        </w:r>
        <w:proofErr w:type="spellEnd"/>
      </w:hyperlink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өтетін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азаматтарының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72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сағаттық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визасыз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режимі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кіруге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рұқсат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етілгенін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пайдаланып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, Алматы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қаласының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халықаралық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əуежайы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Республика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аумағына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ҚХР-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31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азаматының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көші-қонын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ұйымдастырғаны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кінəлі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танылған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. Шымкент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қалалық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алқасының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2019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желтоқсандағы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қаулысымен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үкім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өзгертіліп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қарар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бөлігінен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Ч. ҚК-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51-бабының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тағайындалған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аумағына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кіруіне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мерзімге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тыйым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салу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белгілене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Республиксы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шегінен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тысқары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жерге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шығарып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жіберу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түріндегі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қосымша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жазасы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шығарылып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тасталған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үкімнің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қалған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бөлігі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өзгеріссіз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қалдырылған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6B1F148" w14:textId="77777777" w:rsidR="00A06D28" w:rsidRDefault="00D06E86" w:rsidP="00A06D2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06D28">
        <w:rPr>
          <w:rFonts w:ascii="Times New Roman" w:hAnsi="Times New Roman" w:cs="Times New Roman"/>
          <w:sz w:val="24"/>
          <w:szCs w:val="24"/>
        </w:rPr>
        <w:t xml:space="preserve">Бас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Прокурордың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міндетін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атқарушы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наразылығында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Шымкент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қаласы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Еңбекші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аудандық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2019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24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қыркүйектегі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үкімінің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жəне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Шымкент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қалалық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алқасының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2019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желтоқсандағы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қаулысының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К.-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ақтау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жəне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Шымкент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қалалық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алқасының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2019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желтоқсандағы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қаулысының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Ч.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қосымша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жазасын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тастау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күшін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жоюды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істің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К.-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ге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бөлігін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Шымкент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қалалық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алқасына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жаңадан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қарауға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жіберуді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сұраған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70B5C60" w14:textId="77777777" w:rsidR="00A06D28" w:rsidRDefault="00D06E86" w:rsidP="00A06D2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06D28">
        <w:rPr>
          <w:rFonts w:ascii="Times New Roman" w:hAnsi="Times New Roman" w:cs="Times New Roman"/>
          <w:sz w:val="24"/>
          <w:szCs w:val="24"/>
        </w:rPr>
        <w:t xml:space="preserve">Сот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соттың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К.-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ні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394-бабының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бөлігімен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ақтаған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үкімін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заңды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таныды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құжаттарына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қарағанда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>, К. ҚК-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394-бабының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бөлігімен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көзделген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бұзушылықты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жасаудағы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кінәлілігінің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дәлелдемесі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сотқа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дейінгі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тергеп-тексеру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органы 2019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11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сәуірдегі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маманның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қорытындысын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, 2019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25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сәуірдегі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нәрселер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құжаттарды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қарап-тексеру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хаттамасын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>, «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Iphone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Х»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маркалы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ұялы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телефонын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сыйымдылығы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«SEAGATE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Expansion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Portable Drive 1 ТВ»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«64 GВ DTSE9»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флеш-жинақтаушыларын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ұсынған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. 2019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21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ақпандағы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алу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хаттамасына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қарағанда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анықтаушы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И.-мен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ақталған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К. «iPhone 7»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маркалы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ұялы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телефоны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алынып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алынған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ұялы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телефоны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суретке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түсіріліп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іске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тіркелген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C901461" w14:textId="77777777" w:rsidR="00A06D28" w:rsidRDefault="00D06E86" w:rsidP="00A06D2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Түсірілген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фото-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кестеге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К.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алдыңғы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беті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ақ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түсті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ұялы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телефоны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алынған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. 2019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21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ақпандағы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қарап-тексеру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хаттамасына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К.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алынған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«iPhone 7»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маркалы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ұялы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телефонына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қарап-тексеру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жүргізіліп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телефонында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Wechat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қосымшасы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бар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екені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18 605 523 499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номерімен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тіркелгені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ішінде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мәліметтер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жоқ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екені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анықталып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ұялы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телефонының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сыртқы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бейнесі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суретке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қайта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түсірілген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іске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тіркелген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Анықтаушының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2019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15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наурыздағы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қаулысына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К.-дан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алынған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«iPhone 7»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маркалы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ұялы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телефонына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компьютерлік-техникалық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зерттеу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жүргізу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тағайындалған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. Ал 2019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11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сәуірдегі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маманның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қорытындысына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қарағанда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, К.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тиесілі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көрсетілген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«iPhone X»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маркалы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ұялы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телефонға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зерттеу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жүргізілген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3C460A9" w14:textId="77777777" w:rsidR="00F60FBB" w:rsidRDefault="00D06E86" w:rsidP="00A06D2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Сондай-ақ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анықтаушының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2019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25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сәуірдегі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нәрселер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құжаттарды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қарап-тексеру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хаттамасына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осы «iPhone X»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маркалы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ұялы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телефонына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қарау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жүргізілген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lastRenderedPageBreak/>
        <w:t>Бірақ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«iPhone Х»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ұялы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телефоны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алынбаған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Сонымен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қатар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басты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талқылауында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тергеу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тобының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мүшелері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сотқа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«iPhone Х»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ұялы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телефонының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қандай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көзден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алынғаны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алынған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«iPhone 7»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маркалы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ұялы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телефоны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қайда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екені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жөнінде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нақты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жауап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бере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алмаған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Басты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талқылауында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компьютерлік-зерттеу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жүргізген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маман Қ. К.-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ге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тиесілі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телефон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маркісі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анықтаушының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қаулысына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«iPhone 7»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көрсетілген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, ал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зерттеуге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«iPhone Х»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маркалы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ұялы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телефоны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ұсынылғанын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соңғысы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зерттеу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жүргізгенін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көрсеткен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FD1A993" w14:textId="77777777" w:rsidR="00F60FBB" w:rsidRDefault="00D06E86" w:rsidP="00A06D2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Мұндай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жағдайда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соттың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«iPhone X»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маркалы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ұялы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телефоны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белгiсiз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көзден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алынған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танып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, оны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дәлелдемелер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ретiнде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пайдалануға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жол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берiлмейдi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санап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ұялы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телефоны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жасалған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барлық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тергеу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әрекеттерін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яғни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2019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наурыздағы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«iPhone X»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маркалы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ұялы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телефоны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заттай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дәлелдеме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тану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қаулыны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, 2019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11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сәуірдегі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маманның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қорытындысын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, 2019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25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сәуірдегі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нәрселер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құжаттарды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қарап-тексеру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хаттамасын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, 2019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мамырдағы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«SEAGATE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Expansion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Portable Drive 1 ТВ»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«64 GВ DTSE9»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флеш-карталарды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заттай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дәлелдеме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тану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қаулыны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жарамсыз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танып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дәлелдемелер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қатарынан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шығарылуға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жатады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тұжырымын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негізді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санайды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Істің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мұндай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тұрғысында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К.-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ге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394-бабының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бөлігімен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айыптауға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негіз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«iPhone X»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маркалы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ұялы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телефоны,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жүргізілген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тергеу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әрекеттерін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танығандықтан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олар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К.-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ге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айыптау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үкімін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шығаруға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негіз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болмайды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жауапкершілікті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туындатпайды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соттың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тұжырымдарын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да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алқа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негізді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санайды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35929DD" w14:textId="77777777" w:rsidR="00F60FBB" w:rsidRDefault="00D06E86" w:rsidP="00A06D2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Сонымен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қатар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Ч.-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апелляциялық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соттың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2019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желтоқсандағы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қаулысын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заңды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есептейді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Себебі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соңғының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сотталып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отырған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яғни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394-бабының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диспозициясында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тысқары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жерге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шығарып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жіберу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жазасы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көзделмеген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Сондай-ақ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51-бабында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аталған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қосымша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жазаны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соттың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қалауы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тағайындау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құзыры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қарастырылмаған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C113091" w14:textId="3BE8A59E" w:rsidR="00F173BA" w:rsidRPr="00A06D28" w:rsidRDefault="00D06E86" w:rsidP="00A06D28">
      <w:pPr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Конституцияға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адамның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кез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келген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құқығын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шектеу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заңда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көрсетілуі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тиіс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Яғни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өз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бастамасымен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сотталғанға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шегінен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шығарып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жіберу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түріндегі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қосымша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тағайындап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>, ҚК-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52-бабының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бөлігінде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көзделген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жасауға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кінәлі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танылған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адамға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осы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Кодекстiң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Ерекше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бөлiгiнiң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тиiстi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бабында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белгiленген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шектерде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осы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Кодекстiң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Жалпы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бөлiгiнiң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ережелерi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ескерiле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әдiл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тағайындалады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талаптарын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бұзған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Сондықтан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апелляциялық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соттың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Ч.-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proofErr w:type="spellStart"/>
        <w:r w:rsidRPr="00F60FBB">
          <w:rPr>
            <w:rStyle w:val="aa"/>
            <w:rFonts w:ascii="Times New Roman" w:hAnsi="Times New Roman" w:cs="Times New Roman"/>
            <w:sz w:val="24"/>
            <w:szCs w:val="24"/>
          </w:rPr>
          <w:t>тағайындалған</w:t>
        </w:r>
        <w:proofErr w:type="spellEnd"/>
        <w:r w:rsidRPr="00F60FBB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F60FBB">
          <w:rPr>
            <w:rStyle w:val="aa"/>
            <w:rFonts w:ascii="Times New Roman" w:hAnsi="Times New Roman" w:cs="Times New Roman"/>
            <w:sz w:val="24"/>
            <w:szCs w:val="24"/>
          </w:rPr>
          <w:t>қосымша</w:t>
        </w:r>
        <w:proofErr w:type="spellEnd"/>
        <w:r w:rsidRPr="00F60FBB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F60FBB">
          <w:rPr>
            <w:rStyle w:val="aa"/>
            <w:rFonts w:ascii="Times New Roman" w:hAnsi="Times New Roman" w:cs="Times New Roman"/>
            <w:sz w:val="24"/>
            <w:szCs w:val="24"/>
          </w:rPr>
          <w:t>жазаның</w:t>
        </w:r>
        <w:proofErr w:type="spellEnd"/>
        <w:r w:rsidRPr="00F60FBB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F60FBB">
          <w:rPr>
            <w:rStyle w:val="aa"/>
            <w:rFonts w:ascii="Times New Roman" w:hAnsi="Times New Roman" w:cs="Times New Roman"/>
            <w:sz w:val="24"/>
            <w:szCs w:val="24"/>
          </w:rPr>
          <w:t>күшін</w:t>
        </w:r>
        <w:proofErr w:type="spellEnd"/>
        <w:r w:rsidRPr="00F60FBB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F60FBB">
          <w:rPr>
            <w:rStyle w:val="aa"/>
            <w:rFonts w:ascii="Times New Roman" w:hAnsi="Times New Roman" w:cs="Times New Roman"/>
            <w:sz w:val="24"/>
            <w:szCs w:val="24"/>
          </w:rPr>
          <w:t>жою</w:t>
        </w:r>
        <w:proofErr w:type="spellEnd"/>
        <w:r w:rsidRPr="00F60FBB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F60FBB">
          <w:rPr>
            <w:rStyle w:val="aa"/>
            <w:rFonts w:ascii="Times New Roman" w:hAnsi="Times New Roman" w:cs="Times New Roman"/>
            <w:sz w:val="24"/>
            <w:szCs w:val="24"/>
          </w:rPr>
          <w:t>жөніндегі</w:t>
        </w:r>
        <w:proofErr w:type="spellEnd"/>
      </w:hyperlink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шешімін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дұрыс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табады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Жоғарғы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К.-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ге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Ч.-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жергілікті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соттардың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актілерін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өзгеріссіз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қалдырды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Прокурорының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міндетін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атқарушының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наразылығы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қанағаттандырусыз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D28">
        <w:rPr>
          <w:rFonts w:ascii="Times New Roman" w:hAnsi="Times New Roman" w:cs="Times New Roman"/>
          <w:sz w:val="24"/>
          <w:szCs w:val="24"/>
        </w:rPr>
        <w:t>қалдырылды</w:t>
      </w:r>
      <w:proofErr w:type="spellEnd"/>
      <w:r w:rsidRPr="00A06D28">
        <w:rPr>
          <w:rFonts w:ascii="Times New Roman" w:hAnsi="Times New Roman" w:cs="Times New Roman"/>
          <w:sz w:val="24"/>
          <w:szCs w:val="24"/>
        </w:rPr>
        <w:t>.</w:t>
      </w:r>
    </w:p>
    <w:p w14:paraId="1D196CDE" w14:textId="737247FA" w:rsidR="00F173BA" w:rsidRPr="00A06D28" w:rsidRDefault="00F173BA" w:rsidP="00A06D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403F08" w14:textId="75BEB719" w:rsidR="00F173BA" w:rsidRPr="00A06D28" w:rsidRDefault="00F173BA" w:rsidP="00A06D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8325D5" w14:textId="324F2E94" w:rsidR="00F173BA" w:rsidRPr="00A06D28" w:rsidRDefault="00F173BA" w:rsidP="00A06D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BAA135" w14:textId="6CC745FE" w:rsidR="00F173BA" w:rsidRPr="00A06D28" w:rsidRDefault="00F173BA" w:rsidP="00A06D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D51603" w14:textId="10BA4AEF" w:rsidR="00F173BA" w:rsidRPr="00A06D28" w:rsidRDefault="00F173BA" w:rsidP="00A06D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D95E22" w14:textId="0EFD17BF" w:rsidR="00F173BA" w:rsidRPr="00A06D28" w:rsidRDefault="00F173BA" w:rsidP="00A06D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E84A240" w14:textId="61513D00" w:rsidR="00F173BA" w:rsidRPr="00A06D28" w:rsidRDefault="00F173BA" w:rsidP="00A06D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49E1B58" w14:textId="408BB97D" w:rsidR="00F173BA" w:rsidRPr="00A06D28" w:rsidRDefault="00F173BA" w:rsidP="00A06D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19C72F" w14:textId="49CAEBA5" w:rsidR="00F173BA" w:rsidRPr="00A06D28" w:rsidRDefault="00F173BA" w:rsidP="00A06D28">
      <w:pPr>
        <w:tabs>
          <w:tab w:val="left" w:pos="694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06D28">
        <w:rPr>
          <w:rFonts w:ascii="Times New Roman" w:hAnsi="Times New Roman" w:cs="Times New Roman"/>
          <w:sz w:val="24"/>
          <w:szCs w:val="24"/>
        </w:rPr>
        <w:tab/>
      </w:r>
    </w:p>
    <w:sectPr w:rsidR="00F173BA" w:rsidRPr="00A06D28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E5C1AE" w14:textId="77777777" w:rsidR="00DB2C94" w:rsidRDefault="00DB2C94" w:rsidP="00702393">
      <w:pPr>
        <w:spacing w:after="0" w:line="240" w:lineRule="auto"/>
      </w:pPr>
      <w:r>
        <w:separator/>
      </w:r>
    </w:p>
  </w:endnote>
  <w:endnote w:type="continuationSeparator" w:id="0">
    <w:p w14:paraId="648FD764" w14:textId="77777777" w:rsidR="00DB2C94" w:rsidRDefault="00DB2C94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41E046" w14:textId="77777777" w:rsidR="00DB2C94" w:rsidRDefault="00DB2C94" w:rsidP="00702393">
      <w:pPr>
        <w:spacing w:after="0" w:line="240" w:lineRule="auto"/>
      </w:pPr>
      <w:r>
        <w:separator/>
      </w:r>
    </w:p>
  </w:footnote>
  <w:footnote w:type="continuationSeparator" w:id="0">
    <w:p w14:paraId="091E9D89" w14:textId="77777777" w:rsidR="00DB2C94" w:rsidRDefault="00DB2C94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102D7B"/>
    <w:rsid w:val="00152128"/>
    <w:rsid w:val="001539CF"/>
    <w:rsid w:val="00193E1B"/>
    <w:rsid w:val="001C5801"/>
    <w:rsid w:val="001E7ED8"/>
    <w:rsid w:val="002570B0"/>
    <w:rsid w:val="002A1A72"/>
    <w:rsid w:val="002B659E"/>
    <w:rsid w:val="002C51A1"/>
    <w:rsid w:val="00315990"/>
    <w:rsid w:val="00327D34"/>
    <w:rsid w:val="00327E86"/>
    <w:rsid w:val="00396063"/>
    <w:rsid w:val="003C77EA"/>
    <w:rsid w:val="003E3623"/>
    <w:rsid w:val="00442855"/>
    <w:rsid w:val="00461793"/>
    <w:rsid w:val="005A3B78"/>
    <w:rsid w:val="006B0A4D"/>
    <w:rsid w:val="006E2D0A"/>
    <w:rsid w:val="00702393"/>
    <w:rsid w:val="00722D19"/>
    <w:rsid w:val="00795503"/>
    <w:rsid w:val="008A7236"/>
    <w:rsid w:val="008E7DF6"/>
    <w:rsid w:val="0091354D"/>
    <w:rsid w:val="00940023"/>
    <w:rsid w:val="0094655E"/>
    <w:rsid w:val="009E6904"/>
    <w:rsid w:val="00A06D28"/>
    <w:rsid w:val="00A23573"/>
    <w:rsid w:val="00A45B15"/>
    <w:rsid w:val="00A81D5F"/>
    <w:rsid w:val="00B31BDB"/>
    <w:rsid w:val="00BD7730"/>
    <w:rsid w:val="00C16D9C"/>
    <w:rsid w:val="00C451DA"/>
    <w:rsid w:val="00CB275A"/>
    <w:rsid w:val="00CF5BD5"/>
    <w:rsid w:val="00D02DFB"/>
    <w:rsid w:val="00D06E86"/>
    <w:rsid w:val="00DB2C94"/>
    <w:rsid w:val="00DB660C"/>
    <w:rsid w:val="00EE78AD"/>
    <w:rsid w:val="00F173BA"/>
    <w:rsid w:val="00F60FBB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F60FBB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F60F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ok.ru/group/5936961323025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pravo.kz/publikacii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978</Words>
  <Characters>5578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37</cp:revision>
  <cp:lastPrinted>2021-08-17T09:04:00Z</cp:lastPrinted>
  <dcterms:created xsi:type="dcterms:W3CDTF">2021-08-13T09:00:00Z</dcterms:created>
  <dcterms:modified xsi:type="dcterms:W3CDTF">2021-12-14T06:16:00Z</dcterms:modified>
</cp:coreProperties>
</file>