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13E" w:rsidRDefault="0005513E" w:rsidP="0005513E">
      <w:pPr>
        <w:pStyle w:val="1"/>
        <w:jc w:val="center"/>
        <w:rPr>
          <w:rFonts w:ascii="Times New Roman" w:hAnsi="Times New Roman"/>
          <w:sz w:val="28"/>
          <w:szCs w:val="28"/>
          <w:lang w:val="kk-KZ"/>
        </w:rPr>
      </w:pPr>
      <w:r>
        <w:rPr>
          <w:rFonts w:ascii="Times New Roman" w:hAnsi="Times New Roman"/>
          <w:sz w:val="28"/>
          <w:szCs w:val="28"/>
          <w:lang w:val="kk-KZ"/>
        </w:rPr>
        <w:t>Ұ  Й  Ғ  А  Р  Ы  М</w:t>
      </w:r>
    </w:p>
    <w:p w:rsidR="0005513E" w:rsidRDefault="0005513E" w:rsidP="0005513E">
      <w:pPr>
        <w:pStyle w:val="1"/>
        <w:jc w:val="both"/>
        <w:rPr>
          <w:rFonts w:ascii="Times New Roman" w:hAnsi="Times New Roman"/>
          <w:sz w:val="28"/>
          <w:szCs w:val="28"/>
          <w:lang w:val="kk-KZ"/>
        </w:rPr>
      </w:pPr>
      <w:r>
        <w:rPr>
          <w:rFonts w:ascii="Times New Roman" w:hAnsi="Times New Roman"/>
          <w:sz w:val="28"/>
          <w:szCs w:val="28"/>
          <w:lang w:val="kk-KZ"/>
        </w:rPr>
        <w:t xml:space="preserve">        21тамыз 2015 жылы                                                              Арыс қаласы</w:t>
      </w:r>
    </w:p>
    <w:p w:rsidR="0005513E" w:rsidRDefault="0005513E" w:rsidP="0005513E">
      <w:pPr>
        <w:pStyle w:val="1"/>
        <w:jc w:val="both"/>
        <w:rPr>
          <w:rFonts w:ascii="Times New Roman" w:hAnsi="Times New Roman"/>
          <w:sz w:val="28"/>
          <w:szCs w:val="28"/>
          <w:lang w:val="kk-KZ"/>
        </w:rPr>
      </w:pPr>
    </w:p>
    <w:p w:rsidR="0005513E" w:rsidRDefault="0005513E" w:rsidP="0005513E">
      <w:pPr>
        <w:pStyle w:val="1"/>
        <w:jc w:val="both"/>
        <w:rPr>
          <w:rFonts w:ascii="Times New Roman" w:hAnsi="Times New Roman"/>
          <w:sz w:val="28"/>
          <w:szCs w:val="28"/>
          <w:lang w:val="kk-KZ"/>
        </w:rPr>
      </w:pPr>
      <w:r>
        <w:rPr>
          <w:rFonts w:ascii="Times New Roman" w:hAnsi="Times New Roman"/>
          <w:sz w:val="28"/>
          <w:szCs w:val="28"/>
          <w:lang w:val="kk-KZ"/>
        </w:rPr>
        <w:t xml:space="preserve">      Оңтүстік Қазақстан облысы, Арыс аудандық сотының құрамында төрағалық етуші судья Г.А.Ерназарова, хатшылықта Д.Заурбек және талапкер М.Хандулланың қатысуымен, аудандық сот залында, өзінің ашық сот мәжілісінде, Оңтүстік Қазақстан  облысы, Түркістан қалалық сотынан келіп түскен сот тапсырмасын қарап, соттың</w:t>
      </w:r>
    </w:p>
    <w:p w:rsidR="0005513E" w:rsidRDefault="0005513E" w:rsidP="0005513E">
      <w:pPr>
        <w:pStyle w:val="1"/>
        <w:jc w:val="both"/>
        <w:rPr>
          <w:rFonts w:ascii="Times New Roman" w:hAnsi="Times New Roman"/>
          <w:sz w:val="28"/>
          <w:szCs w:val="28"/>
          <w:lang w:val="kk-KZ"/>
        </w:rPr>
      </w:pPr>
    </w:p>
    <w:p w:rsidR="0005513E" w:rsidRDefault="0005513E" w:rsidP="0005513E">
      <w:pPr>
        <w:pStyle w:val="1"/>
        <w:jc w:val="center"/>
        <w:rPr>
          <w:rFonts w:ascii="Times New Roman" w:hAnsi="Times New Roman"/>
          <w:sz w:val="28"/>
          <w:szCs w:val="28"/>
          <w:lang w:val="kk-KZ"/>
        </w:rPr>
      </w:pPr>
      <w:r>
        <w:rPr>
          <w:rFonts w:ascii="Times New Roman" w:hAnsi="Times New Roman"/>
          <w:sz w:val="28"/>
          <w:szCs w:val="28"/>
          <w:lang w:val="kk-KZ"/>
        </w:rPr>
        <w:t>а  н  ы  қ  т  а  ғ  а  н  ы  :</w:t>
      </w:r>
    </w:p>
    <w:p w:rsidR="0005513E" w:rsidRDefault="0005513E" w:rsidP="0005513E">
      <w:pPr>
        <w:pStyle w:val="1"/>
        <w:jc w:val="both"/>
        <w:rPr>
          <w:rFonts w:ascii="Times New Roman" w:hAnsi="Times New Roman"/>
          <w:sz w:val="28"/>
          <w:szCs w:val="28"/>
          <w:lang w:val="kk-KZ"/>
        </w:rPr>
      </w:pPr>
      <w:r>
        <w:rPr>
          <w:rFonts w:ascii="Times New Roman" w:hAnsi="Times New Roman"/>
          <w:sz w:val="28"/>
          <w:szCs w:val="28"/>
          <w:lang w:val="kk-KZ"/>
        </w:rPr>
        <w:t xml:space="preserve">         Арыс аудандық сотына 21.08.2015 жылы Оңтүстік Қазақстан  облысы, Түркістан қалалық сотының судьясы Д.Бейсембекованың процессуалдық іс-әрекеттерді жасауды тапсыру туралы 18 тамыз 2015 жылғы ұйғарымы келіп түскен.</w:t>
      </w:r>
    </w:p>
    <w:p w:rsidR="0005513E" w:rsidRDefault="0005513E" w:rsidP="0005513E">
      <w:pPr>
        <w:pStyle w:val="1"/>
        <w:jc w:val="both"/>
        <w:rPr>
          <w:rFonts w:ascii="Times New Roman" w:hAnsi="Times New Roman"/>
          <w:sz w:val="28"/>
          <w:szCs w:val="28"/>
          <w:lang w:val="kk-KZ"/>
        </w:rPr>
      </w:pPr>
      <w:r>
        <w:rPr>
          <w:rFonts w:ascii="Times New Roman" w:hAnsi="Times New Roman"/>
          <w:sz w:val="28"/>
          <w:szCs w:val="28"/>
          <w:lang w:val="kk-KZ"/>
        </w:rPr>
        <w:t xml:space="preserve">         Аталған сот тапсырмаға қарағанда Оңтүстік Қазақстан  облысы, Түркістан қалалық сотында талапкер Т.Сырымбетованың жауапкер М.Хандулланы әке деп тану және кәмелеттік жасқа толмаған баласына ¼ мөлшерінде алимент өндіру туралы азаматтық іс қаралуда.</w:t>
      </w:r>
    </w:p>
    <w:p w:rsidR="0005513E" w:rsidRDefault="0005513E" w:rsidP="0005513E">
      <w:pPr>
        <w:pStyle w:val="1"/>
        <w:jc w:val="both"/>
        <w:rPr>
          <w:rFonts w:ascii="Times New Roman" w:hAnsi="Times New Roman"/>
          <w:sz w:val="28"/>
          <w:szCs w:val="28"/>
          <w:lang w:val="kk-KZ"/>
        </w:rPr>
      </w:pPr>
      <w:r>
        <w:rPr>
          <w:rFonts w:ascii="Times New Roman" w:hAnsi="Times New Roman"/>
          <w:sz w:val="28"/>
          <w:szCs w:val="28"/>
          <w:lang w:val="kk-KZ"/>
        </w:rPr>
        <w:t xml:space="preserve">         Жауапкер М.Хандулла Арыс ауданында тұрғандықтан, іс құжаттарын тапсыру, процесуалдық құқықтары мен міндеттерін түсіндіру және т.б жүктелген.</w:t>
      </w:r>
    </w:p>
    <w:p w:rsidR="0005513E" w:rsidRDefault="0005513E" w:rsidP="0005513E">
      <w:pPr>
        <w:pStyle w:val="1"/>
        <w:jc w:val="both"/>
        <w:rPr>
          <w:rFonts w:ascii="Times New Roman" w:hAnsi="Times New Roman"/>
          <w:sz w:val="28"/>
          <w:szCs w:val="28"/>
          <w:lang w:val="kk-KZ"/>
        </w:rPr>
      </w:pPr>
      <w:r>
        <w:rPr>
          <w:rFonts w:ascii="Times New Roman" w:hAnsi="Times New Roman"/>
          <w:sz w:val="28"/>
          <w:szCs w:val="28"/>
          <w:lang w:val="kk-KZ"/>
        </w:rPr>
        <w:t xml:space="preserve">         Сотқа жауапкер М.Хандулла келіп, Т.Сырымбетованың әке деп тану және кәмелеттік жасқа толмаған баласына ¼ мөлшерінде алимент өндіру туралы талап арыз көшірмесін алғанын, талап арызды мойындамайтынын, себебі талапкер өз үйіне кеткен кезде жүкті екенін айтпағанын, оның өзінен жүкті болғанына күмәнмен қарайтынын көрсетіп, Түркістан қалалық  сотына 24 тамыз 2015 жылы сағат 16-00 де болатын сот мәжілісіне барып, қатысатынын, ОҚО Арыс қаласы Спортивная көшесі №22/26 үйде тұратынын көрсетті.</w:t>
      </w:r>
    </w:p>
    <w:p w:rsidR="0005513E" w:rsidRDefault="0005513E" w:rsidP="0005513E">
      <w:pPr>
        <w:pStyle w:val="1"/>
        <w:jc w:val="both"/>
        <w:rPr>
          <w:rFonts w:ascii="Times New Roman" w:hAnsi="Times New Roman"/>
          <w:sz w:val="28"/>
          <w:szCs w:val="28"/>
          <w:lang w:val="kk-KZ"/>
        </w:rPr>
      </w:pPr>
      <w:r>
        <w:rPr>
          <w:rFonts w:ascii="Times New Roman" w:hAnsi="Times New Roman"/>
          <w:sz w:val="28"/>
          <w:szCs w:val="28"/>
          <w:lang w:val="kk-KZ"/>
        </w:rPr>
        <w:t xml:space="preserve">         Қазақстан Республикасының АІЖК-нің 73-бабының 1-бөліміне сәйкес соттың тапсырмасын орындау осы Кодексте белгіленген ережелер бойынша сот отырысында жүргізіледі. Іске қатысатын тұлғалар отырыстың өтетін уақыты мен орны туралы құлақтандырылады, алайда оған келмеу сот тапсырмасын орындауға кедергі болып табылмайды.</w:t>
      </w:r>
    </w:p>
    <w:p w:rsidR="0005513E" w:rsidRDefault="0005513E" w:rsidP="0005513E">
      <w:pPr>
        <w:pStyle w:val="1"/>
        <w:jc w:val="both"/>
        <w:rPr>
          <w:rFonts w:ascii="Times New Roman" w:hAnsi="Times New Roman"/>
          <w:sz w:val="28"/>
          <w:szCs w:val="28"/>
          <w:lang w:val="kk-KZ"/>
        </w:rPr>
      </w:pPr>
      <w:r>
        <w:rPr>
          <w:rFonts w:ascii="Times New Roman" w:hAnsi="Times New Roman"/>
          <w:sz w:val="28"/>
          <w:szCs w:val="28"/>
          <w:lang w:val="kk-KZ"/>
        </w:rPr>
        <w:t xml:space="preserve">         Сот тапсырмасы толық орындалды.</w:t>
      </w:r>
    </w:p>
    <w:p w:rsidR="0005513E" w:rsidRDefault="0005513E" w:rsidP="0005513E">
      <w:pPr>
        <w:pStyle w:val="1"/>
        <w:jc w:val="both"/>
        <w:rPr>
          <w:rFonts w:ascii="Times New Roman" w:hAnsi="Times New Roman"/>
          <w:sz w:val="28"/>
          <w:szCs w:val="28"/>
          <w:lang w:val="kk-KZ"/>
        </w:rPr>
      </w:pPr>
      <w:r>
        <w:rPr>
          <w:rFonts w:ascii="Times New Roman" w:hAnsi="Times New Roman"/>
          <w:sz w:val="28"/>
          <w:szCs w:val="28"/>
          <w:lang w:val="kk-KZ"/>
        </w:rPr>
        <w:t xml:space="preserve">         Сондықтан сот ОҚО, Түркістан қалалық сотының тапсырмасы бойынша жинақталған құжаттарды сот тапсырмасын жолдаған сотқа жолдағанды жөн деп табады.</w:t>
      </w:r>
    </w:p>
    <w:p w:rsidR="0005513E" w:rsidRDefault="0005513E" w:rsidP="0005513E">
      <w:pPr>
        <w:pStyle w:val="1"/>
        <w:jc w:val="both"/>
        <w:rPr>
          <w:rFonts w:ascii="Times New Roman" w:hAnsi="Times New Roman"/>
          <w:sz w:val="28"/>
          <w:szCs w:val="28"/>
          <w:lang w:val="kk-KZ"/>
        </w:rPr>
      </w:pPr>
      <w:r>
        <w:rPr>
          <w:rFonts w:ascii="Times New Roman" w:hAnsi="Times New Roman"/>
          <w:sz w:val="28"/>
          <w:szCs w:val="28"/>
          <w:lang w:val="kk-KZ"/>
        </w:rPr>
        <w:t xml:space="preserve">         Жоғарыдағылардың негізінде және Қазақстан Республикасының АІЖК-нің 73, 251-252 баптарын басшылыққа алып, сот</w:t>
      </w:r>
    </w:p>
    <w:p w:rsidR="0005513E" w:rsidRDefault="0005513E" w:rsidP="0005513E">
      <w:pPr>
        <w:pStyle w:val="1"/>
        <w:jc w:val="both"/>
        <w:rPr>
          <w:rFonts w:ascii="Times New Roman" w:hAnsi="Times New Roman"/>
          <w:sz w:val="28"/>
          <w:szCs w:val="28"/>
          <w:lang w:val="kk-KZ"/>
        </w:rPr>
      </w:pPr>
    </w:p>
    <w:p w:rsidR="0005513E" w:rsidRDefault="0005513E" w:rsidP="0005513E">
      <w:pPr>
        <w:pStyle w:val="1"/>
        <w:jc w:val="center"/>
        <w:rPr>
          <w:rFonts w:ascii="Times New Roman" w:hAnsi="Times New Roman"/>
          <w:sz w:val="28"/>
          <w:szCs w:val="28"/>
          <w:lang w:val="kk-KZ"/>
        </w:rPr>
      </w:pPr>
      <w:r>
        <w:rPr>
          <w:rFonts w:ascii="Times New Roman" w:hAnsi="Times New Roman"/>
          <w:sz w:val="28"/>
          <w:szCs w:val="28"/>
          <w:lang w:val="kk-KZ"/>
        </w:rPr>
        <w:t>Ұ  Й  Ғ  А  Р  Ы  М       Е  Т  Т  І  :</w:t>
      </w:r>
    </w:p>
    <w:p w:rsidR="0005513E" w:rsidRDefault="0005513E" w:rsidP="0005513E">
      <w:pPr>
        <w:pStyle w:val="1"/>
        <w:jc w:val="both"/>
        <w:rPr>
          <w:rFonts w:ascii="Times New Roman" w:hAnsi="Times New Roman"/>
          <w:sz w:val="28"/>
          <w:szCs w:val="28"/>
          <w:lang w:val="kk-KZ"/>
        </w:rPr>
      </w:pPr>
      <w:r>
        <w:rPr>
          <w:rFonts w:ascii="Times New Roman" w:hAnsi="Times New Roman"/>
          <w:sz w:val="28"/>
          <w:szCs w:val="28"/>
          <w:lang w:val="kk-KZ"/>
        </w:rPr>
        <w:t xml:space="preserve">         Оңтүстік Қазақстан  облысы, Түркістан қалалық сотының 18 тамыз  2015 жылғы ұйғарымымен келіп түскен тапсырма бойынша жинақталған </w:t>
      </w:r>
      <w:r>
        <w:rPr>
          <w:rFonts w:ascii="Times New Roman" w:hAnsi="Times New Roman"/>
          <w:sz w:val="28"/>
          <w:szCs w:val="28"/>
          <w:lang w:val="kk-KZ"/>
        </w:rPr>
        <w:lastRenderedPageBreak/>
        <w:t>құжаттар Оңтүстік Қазақстан  облысы, Түркістан қалалық сотына жолдансын.</w:t>
      </w:r>
    </w:p>
    <w:p w:rsidR="0005513E" w:rsidRDefault="0005513E" w:rsidP="0005513E">
      <w:pPr>
        <w:pStyle w:val="1"/>
        <w:jc w:val="both"/>
        <w:rPr>
          <w:rFonts w:ascii="Times New Roman" w:hAnsi="Times New Roman"/>
          <w:sz w:val="28"/>
          <w:szCs w:val="28"/>
          <w:lang w:val="kk-KZ"/>
        </w:rPr>
      </w:pPr>
    </w:p>
    <w:p w:rsidR="002B2836" w:rsidRPr="00DD00E2" w:rsidRDefault="0005513E" w:rsidP="0005513E">
      <w:pPr>
        <w:rPr>
          <w:lang w:val="kk-KZ"/>
        </w:rPr>
      </w:pPr>
      <w:r>
        <w:rPr>
          <w:rFonts w:ascii="Times New Roman" w:hAnsi="Times New Roman"/>
          <w:sz w:val="28"/>
          <w:szCs w:val="28"/>
          <w:lang w:val="kk-KZ"/>
        </w:rPr>
        <w:t>Төрағалық етуші, судья</w:t>
      </w:r>
      <w:r w:rsidR="00DD00E2">
        <w:rPr>
          <w:rFonts w:ascii="Times New Roman" w:hAnsi="Times New Roman"/>
          <w:sz w:val="28"/>
          <w:szCs w:val="28"/>
          <w:lang w:val="kk-KZ"/>
        </w:rPr>
        <w:t xml:space="preserve">                                                                </w:t>
      </w:r>
      <w:bookmarkStart w:id="0" w:name="_GoBack"/>
      <w:bookmarkEnd w:id="0"/>
      <w:r w:rsidR="00DD00E2" w:rsidRPr="00DD00E2">
        <w:rPr>
          <w:rFonts w:ascii="Times New Roman" w:hAnsi="Times New Roman"/>
          <w:sz w:val="28"/>
          <w:szCs w:val="28"/>
          <w:lang w:val="kk-KZ"/>
        </w:rPr>
        <w:t xml:space="preserve"> </w:t>
      </w:r>
      <w:r w:rsidR="00DD00E2">
        <w:rPr>
          <w:rFonts w:ascii="Times New Roman" w:hAnsi="Times New Roman"/>
          <w:sz w:val="28"/>
          <w:szCs w:val="28"/>
          <w:lang w:val="kk-KZ"/>
        </w:rPr>
        <w:t>Г.А.Ерназарова</w:t>
      </w:r>
      <w:r>
        <w:rPr>
          <w:rFonts w:ascii="Times New Roman" w:hAnsi="Times New Roman"/>
          <w:sz w:val="28"/>
          <w:szCs w:val="28"/>
          <w:lang w:val="kk-KZ"/>
        </w:rPr>
        <w:t xml:space="preserve">                                                   </w:t>
      </w:r>
    </w:p>
    <w:sectPr w:rsidR="002B2836" w:rsidRPr="00DD0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5513E"/>
    <w:rsid w:val="0005513E"/>
    <w:rsid w:val="002B2836"/>
    <w:rsid w:val="00DD0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5513E"/>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725-4260</dc:creator>
  <cp:keywords/>
  <dc:description/>
  <cp:lastModifiedBy>ЖАНУЗАКОВА ГУЛЬЗАТ САТЫБАЛДИЕВНА</cp:lastModifiedBy>
  <cp:revision>3</cp:revision>
  <dcterms:created xsi:type="dcterms:W3CDTF">2016-02-11T05:59:00Z</dcterms:created>
  <dcterms:modified xsi:type="dcterms:W3CDTF">2016-02-19T12:15:00Z</dcterms:modified>
</cp:coreProperties>
</file>