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46E3B081" w:rsidR="00F173BA" w:rsidRPr="00EE1834" w:rsidRDefault="00EE1834" w:rsidP="00EE183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Х</w:t>
      </w:r>
      <w:proofErr w:type="spellStart"/>
      <w:r w:rsidR="00402451" w:rsidRPr="00EE1834">
        <w:rPr>
          <w:rFonts w:ascii="Times New Roman" w:hAnsi="Times New Roman" w:cs="Times New Roman"/>
          <w:b/>
          <w:bCs/>
          <w:sz w:val="24"/>
          <w:szCs w:val="24"/>
        </w:rPr>
        <w:t>ищени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е</w:t>
      </w:r>
      <w:r w:rsidR="00402451" w:rsidRPr="00EE1834">
        <w:rPr>
          <w:rFonts w:ascii="Times New Roman" w:hAnsi="Times New Roman" w:cs="Times New Roman"/>
          <w:b/>
          <w:bCs/>
          <w:sz w:val="24"/>
          <w:szCs w:val="24"/>
        </w:rPr>
        <w:t xml:space="preserve"> денежных средств</w:t>
      </w:r>
      <w:r w:rsidRPr="00EE183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- </w:t>
      </w:r>
      <w:r w:rsidRPr="00EE1834">
        <w:rPr>
          <w:rFonts w:ascii="Times New Roman" w:hAnsi="Times New Roman" w:cs="Times New Roman"/>
          <w:b/>
          <w:bCs/>
          <w:sz w:val="24"/>
          <w:szCs w:val="24"/>
        </w:rPr>
        <w:t>легализации денежных средств, полученных от преступной деятельности, то есть для вовлечения их в законный оборот</w:t>
      </w:r>
    </w:p>
    <w:p w14:paraId="72327464" w14:textId="77777777" w:rsidR="00684882" w:rsidRDefault="00CA7401" w:rsidP="006848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882">
        <w:rPr>
          <w:rFonts w:ascii="Times New Roman" w:hAnsi="Times New Roman" w:cs="Times New Roman"/>
          <w:sz w:val="24"/>
          <w:szCs w:val="24"/>
        </w:rPr>
        <w:t xml:space="preserve">Приговором Бурабайского районного суда Акмолинской области от 21 мая 2018 года: У., ранее не судимый, осужден по статье 177 УК (в редакции от 1997 года) к 5 годам лишения свободы, по части 1 статьи 193 УК (в редакции от 1997 года) к 2 годам ограничения свободы. На основании части 3 статьи 58 УК путем поглощения менее строгого наказания более строгим окончательно назначено 5 лет лишения свободы. В соответствии со статьей 63 УК - условно с испытательным сроком на 2 года. </w:t>
      </w:r>
    </w:p>
    <w:p w14:paraId="11F78784" w14:textId="4FEE5DEA" w:rsidR="00684882" w:rsidRDefault="00CA7401" w:rsidP="006848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882">
        <w:rPr>
          <w:rFonts w:ascii="Times New Roman" w:hAnsi="Times New Roman" w:cs="Times New Roman"/>
          <w:sz w:val="24"/>
          <w:szCs w:val="24"/>
        </w:rPr>
        <w:t xml:space="preserve">Постановлением судебной </w:t>
      </w:r>
      <w:hyperlink r:id="rId6" w:history="1">
        <w:r w:rsidRPr="00A77721">
          <w:rPr>
            <w:rStyle w:val="aa"/>
            <w:rFonts w:ascii="Times New Roman" w:hAnsi="Times New Roman" w:cs="Times New Roman"/>
            <w:sz w:val="24"/>
            <w:szCs w:val="24"/>
          </w:rPr>
          <w:t>коллегии по уголовным делам Акмолинского областного</w:t>
        </w:r>
      </w:hyperlink>
      <w:r w:rsidRPr="00684882">
        <w:rPr>
          <w:rFonts w:ascii="Times New Roman" w:hAnsi="Times New Roman" w:cs="Times New Roman"/>
          <w:sz w:val="24"/>
          <w:szCs w:val="24"/>
        </w:rPr>
        <w:t xml:space="preserve"> суда от 4 июля 2018 года приговор оставлен без изменения. Судом У. признан виновным в хищении денежных средств Государственного национального природного парка «</w:t>
      </w:r>
      <w:proofErr w:type="spellStart"/>
      <w:r w:rsidRPr="00684882">
        <w:rPr>
          <w:rFonts w:ascii="Times New Roman" w:hAnsi="Times New Roman" w:cs="Times New Roman"/>
          <w:sz w:val="24"/>
          <w:szCs w:val="24"/>
        </w:rPr>
        <w:t>Бурабай</w:t>
      </w:r>
      <w:proofErr w:type="spellEnd"/>
      <w:r w:rsidRPr="00684882">
        <w:rPr>
          <w:rFonts w:ascii="Times New Roman" w:hAnsi="Times New Roman" w:cs="Times New Roman"/>
          <w:sz w:val="24"/>
          <w:szCs w:val="24"/>
        </w:rPr>
        <w:t xml:space="preserve">» на сумму 17 543 547 тенге, а также в их легализации. В протесте Генеральный Прокурор, не оспаривая квалификацию действий У. по пункту «б» части 4 статьи 177 УК (в редакции от 1997 г.) и доказанность его вины, просит судебные акты в части осуждения У. по части 1 статьи 193 УК (в редакции от 1997 г.) УК отменить, производство по делу в этой части прекратить на основании пункта 2) части 1 статьи 3 УК за отсутствием в его действиях состава уголовного правонарушения. </w:t>
      </w:r>
    </w:p>
    <w:p w14:paraId="5E12BA65" w14:textId="77777777" w:rsidR="00684882" w:rsidRDefault="00CA7401" w:rsidP="006848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882">
        <w:rPr>
          <w:rFonts w:ascii="Times New Roman" w:hAnsi="Times New Roman" w:cs="Times New Roman"/>
          <w:sz w:val="24"/>
          <w:szCs w:val="24"/>
        </w:rPr>
        <w:t xml:space="preserve">Доводы суда о том, что У. в целях легализации денежных средств, полученных от преступной деятельности, то есть для вовлечения их в законный оборот, совершил сделку по приобретению автомобиля на сумму 1 800 000 тенге, а также погасил ипотечный кредит на сумму 2 000 000 тенге, являются необоснованными. Действия У. по приобретению автомобиля и погашению ипотечного кредита на похищенные денежные средства не были связаны с легализацией этих денежных средств. Он лишь распорядился денежными средствами, полученными в результате хищения по своему усмотрению. </w:t>
      </w:r>
    </w:p>
    <w:p w14:paraId="13EA4FDD" w14:textId="77777777" w:rsidR="00684882" w:rsidRDefault="00CA7401" w:rsidP="006848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882">
        <w:rPr>
          <w:rFonts w:ascii="Times New Roman" w:hAnsi="Times New Roman" w:cs="Times New Roman"/>
          <w:sz w:val="24"/>
          <w:szCs w:val="24"/>
        </w:rPr>
        <w:t xml:space="preserve">Простое распоряжение преступно приобретенным имуществом – это цель любого корыстного преступления, в том числе и хищения, которое не требует дополнительной квалификации. На основании изложенного судебная коллегия по уголовным делам Верховного Суда изменила судебные акты местных судов в отношении Ж. и отменила судебные акты в части осуждения У. по части 1 статьи 193 (в редакции от 1997 г.) УК, производство по делу в этой части прекращено на основании пункта 2) части 1 статьи 35 УПК за отсутствием в его действиях состава уголовного правонарушения; - исключено из приговора применение статьи 58 УК. </w:t>
      </w:r>
    </w:p>
    <w:p w14:paraId="1C113091" w14:textId="2D3A6DCA" w:rsidR="00F173BA" w:rsidRPr="00684882" w:rsidRDefault="00CA7401" w:rsidP="006848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882">
        <w:rPr>
          <w:rFonts w:ascii="Times New Roman" w:hAnsi="Times New Roman" w:cs="Times New Roman"/>
          <w:sz w:val="24"/>
          <w:szCs w:val="24"/>
        </w:rPr>
        <w:t xml:space="preserve">В остальной части судебные </w:t>
      </w:r>
      <w:hyperlink r:id="rId7" w:history="1">
        <w:r w:rsidRPr="00684882">
          <w:rPr>
            <w:rStyle w:val="aa"/>
            <w:rFonts w:ascii="Times New Roman" w:hAnsi="Times New Roman" w:cs="Times New Roman"/>
            <w:sz w:val="24"/>
            <w:szCs w:val="24"/>
          </w:rPr>
          <w:t>акты оставлены без изменения. Постановлено считать У.</w:t>
        </w:r>
      </w:hyperlink>
      <w:r w:rsidRPr="00684882">
        <w:rPr>
          <w:rFonts w:ascii="Times New Roman" w:hAnsi="Times New Roman" w:cs="Times New Roman"/>
          <w:sz w:val="24"/>
          <w:szCs w:val="24"/>
        </w:rPr>
        <w:t xml:space="preserve"> осужденным по статье 177 УК (в редакции от 1997 г.) к 5 годам лишения свободы, с применением статьи 63 УК условно, с испытательным сроком на 2 года. Протест Генерального Прокурора Республики Казахстан удовлетворен.</w:t>
      </w:r>
    </w:p>
    <w:p w14:paraId="1D196CDE" w14:textId="737247FA" w:rsidR="00F173BA" w:rsidRPr="00684882" w:rsidRDefault="00F173BA" w:rsidP="006848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684882" w:rsidRDefault="00F173BA" w:rsidP="006848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684882" w:rsidRDefault="00F173BA" w:rsidP="006848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684882" w:rsidRDefault="00F173BA" w:rsidP="006848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684882" w:rsidRDefault="00F173BA" w:rsidP="006848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684882" w:rsidRDefault="00F173BA" w:rsidP="006848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684882" w:rsidRDefault="00F173BA" w:rsidP="006848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684882" w:rsidRDefault="00F173BA" w:rsidP="006848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684882" w:rsidRDefault="00F173BA" w:rsidP="00684882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84882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684882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66C5A" w14:textId="77777777" w:rsidR="006D7434" w:rsidRDefault="006D7434" w:rsidP="00702393">
      <w:pPr>
        <w:spacing w:after="0" w:line="240" w:lineRule="auto"/>
      </w:pPr>
      <w:r>
        <w:separator/>
      </w:r>
    </w:p>
  </w:endnote>
  <w:endnote w:type="continuationSeparator" w:id="0">
    <w:p w14:paraId="67B6AF31" w14:textId="77777777" w:rsidR="006D7434" w:rsidRDefault="006D7434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8D4DE" w14:textId="77777777" w:rsidR="006D7434" w:rsidRDefault="006D7434" w:rsidP="00702393">
      <w:pPr>
        <w:spacing w:after="0" w:line="240" w:lineRule="auto"/>
      </w:pPr>
      <w:r>
        <w:separator/>
      </w:r>
    </w:p>
  </w:footnote>
  <w:footnote w:type="continuationSeparator" w:id="0">
    <w:p w14:paraId="524CFDD8" w14:textId="77777777" w:rsidR="006D7434" w:rsidRDefault="006D7434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02451"/>
    <w:rsid w:val="00442855"/>
    <w:rsid w:val="00461793"/>
    <w:rsid w:val="005A3B78"/>
    <w:rsid w:val="00684882"/>
    <w:rsid w:val="00697437"/>
    <w:rsid w:val="006B0A4D"/>
    <w:rsid w:val="006D7434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77721"/>
    <w:rsid w:val="00A81D5F"/>
    <w:rsid w:val="00B31BDB"/>
    <w:rsid w:val="00BD7730"/>
    <w:rsid w:val="00C16D9C"/>
    <w:rsid w:val="00CA7401"/>
    <w:rsid w:val="00CB275A"/>
    <w:rsid w:val="00CF5BD5"/>
    <w:rsid w:val="00D02DFB"/>
    <w:rsid w:val="00DB660C"/>
    <w:rsid w:val="00EE1834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68488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848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zakonpravo.kz/?hl=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2021-12-16T10:50:00Z</dcterms:modified>
</cp:coreProperties>
</file>