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1542A" w14:textId="77777777" w:rsidR="00476EA7" w:rsidRPr="0017182E" w:rsidRDefault="00A70E52" w:rsidP="0017182E">
      <w:pPr>
        <w:jc w:val="center"/>
        <w:rPr>
          <w:rFonts w:ascii="Times New Roman" w:hAnsi="Times New Roman" w:cs="Times New Roman"/>
          <w:b/>
          <w:bCs/>
          <w:sz w:val="24"/>
          <w:szCs w:val="24"/>
        </w:rPr>
      </w:pPr>
      <w:r w:rsidRPr="0017182E">
        <w:rPr>
          <w:rFonts w:ascii="Times New Roman" w:hAnsi="Times New Roman" w:cs="Times New Roman"/>
          <w:b/>
          <w:bCs/>
          <w:sz w:val="24"/>
          <w:szCs w:val="24"/>
        </w:rPr>
        <w:t>Сокрытие информации о привлечении к уголовной ответственности и судимости при поступлении на государственную службу является основанием для увольнения работника</w:t>
      </w:r>
    </w:p>
    <w:p w14:paraId="63AECB2A" w14:textId="77777777" w:rsidR="00476EA7" w:rsidRPr="0017182E" w:rsidRDefault="00476EA7" w:rsidP="00A81D5F">
      <w:pPr>
        <w:jc w:val="both"/>
        <w:rPr>
          <w:rFonts w:ascii="Times New Roman" w:hAnsi="Times New Roman" w:cs="Times New Roman"/>
          <w:sz w:val="24"/>
          <w:szCs w:val="24"/>
        </w:rPr>
      </w:pPr>
    </w:p>
    <w:p w14:paraId="25EFDE1F"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А. обратился в суд с иском к ГУ «Служба пожаротушения и </w:t>
      </w:r>
      <w:proofErr w:type="spellStart"/>
      <w:r w:rsidRPr="0017182E">
        <w:rPr>
          <w:rFonts w:ascii="Times New Roman" w:hAnsi="Times New Roman" w:cs="Times New Roman"/>
          <w:sz w:val="24"/>
          <w:szCs w:val="24"/>
        </w:rPr>
        <w:t>аварийноспасательных</w:t>
      </w:r>
      <w:proofErr w:type="spellEnd"/>
      <w:r w:rsidRPr="0017182E">
        <w:rPr>
          <w:rFonts w:ascii="Times New Roman" w:hAnsi="Times New Roman" w:cs="Times New Roman"/>
          <w:sz w:val="24"/>
          <w:szCs w:val="24"/>
        </w:rPr>
        <w:t xml:space="preserve"> работ Департамента по чрезвычайным ситуациям </w:t>
      </w:r>
      <w:proofErr w:type="spellStart"/>
      <w:r w:rsidRPr="0017182E">
        <w:rPr>
          <w:rFonts w:ascii="Times New Roman" w:hAnsi="Times New Roman" w:cs="Times New Roman"/>
          <w:sz w:val="24"/>
          <w:szCs w:val="24"/>
        </w:rPr>
        <w:t>ВосточноКазахстанской</w:t>
      </w:r>
      <w:proofErr w:type="spellEnd"/>
      <w:r w:rsidRPr="0017182E">
        <w:rPr>
          <w:rFonts w:ascii="Times New Roman" w:hAnsi="Times New Roman" w:cs="Times New Roman"/>
          <w:sz w:val="24"/>
          <w:szCs w:val="24"/>
        </w:rPr>
        <w:t xml:space="preserve"> области» (далее – ГУ </w:t>
      </w:r>
      <w:proofErr w:type="spellStart"/>
      <w:r w:rsidRPr="0017182E">
        <w:rPr>
          <w:rFonts w:ascii="Times New Roman" w:hAnsi="Times New Roman" w:cs="Times New Roman"/>
          <w:sz w:val="24"/>
          <w:szCs w:val="24"/>
        </w:rPr>
        <w:t>СПиАСР</w:t>
      </w:r>
      <w:proofErr w:type="spellEnd"/>
      <w:r w:rsidRPr="0017182E">
        <w:rPr>
          <w:rFonts w:ascii="Times New Roman" w:hAnsi="Times New Roman" w:cs="Times New Roman"/>
          <w:sz w:val="24"/>
          <w:szCs w:val="24"/>
        </w:rPr>
        <w:t xml:space="preserve"> ДЧС ВКО) о признании приказа об увольнении незаконным и восстановлении на работе, указав, что не скрывал информацию о судимости. </w:t>
      </w:r>
    </w:p>
    <w:p w14:paraId="083F8DA0"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Решением </w:t>
      </w:r>
      <w:proofErr w:type="spellStart"/>
      <w:r w:rsidRPr="0017182E">
        <w:rPr>
          <w:rFonts w:ascii="Times New Roman" w:hAnsi="Times New Roman" w:cs="Times New Roman"/>
          <w:sz w:val="24"/>
          <w:szCs w:val="24"/>
        </w:rPr>
        <w:t>Усть-Каменогорского</w:t>
      </w:r>
      <w:proofErr w:type="spellEnd"/>
      <w:r w:rsidRPr="0017182E">
        <w:rPr>
          <w:rFonts w:ascii="Times New Roman" w:hAnsi="Times New Roman" w:cs="Times New Roman"/>
          <w:sz w:val="24"/>
          <w:szCs w:val="24"/>
        </w:rPr>
        <w:t xml:space="preserve"> городского суда Восточно-Казахстанской области от 17 августа 2016 года в удовлетворении исковых требований отказано. Постановлением судебной коллегии по гражданским делам </w:t>
      </w:r>
      <w:proofErr w:type="spellStart"/>
      <w:r w:rsidRPr="0017182E">
        <w:rPr>
          <w:rFonts w:ascii="Times New Roman" w:hAnsi="Times New Roman" w:cs="Times New Roman"/>
          <w:sz w:val="24"/>
          <w:szCs w:val="24"/>
        </w:rPr>
        <w:t>ВосточноКазахстанского</w:t>
      </w:r>
      <w:proofErr w:type="spellEnd"/>
      <w:r w:rsidRPr="0017182E">
        <w:rPr>
          <w:rFonts w:ascii="Times New Roman" w:hAnsi="Times New Roman" w:cs="Times New Roman"/>
          <w:sz w:val="24"/>
          <w:szCs w:val="24"/>
        </w:rPr>
        <w:t xml:space="preserve"> областного суда от 19 октября 2016 года решение суда первой инстанции отменено с вынесением по делу нового решения об удовлетворении исковых требований. </w:t>
      </w:r>
    </w:p>
    <w:p w14:paraId="01F26A4F"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Постановлено: признать приказ ГУ </w:t>
      </w:r>
      <w:proofErr w:type="spellStart"/>
      <w:r w:rsidRPr="0017182E">
        <w:rPr>
          <w:rFonts w:ascii="Times New Roman" w:hAnsi="Times New Roman" w:cs="Times New Roman"/>
          <w:sz w:val="24"/>
          <w:szCs w:val="24"/>
        </w:rPr>
        <w:t>СПиАСР</w:t>
      </w:r>
      <w:proofErr w:type="spellEnd"/>
      <w:r w:rsidRPr="0017182E">
        <w:rPr>
          <w:rFonts w:ascii="Times New Roman" w:hAnsi="Times New Roman" w:cs="Times New Roman"/>
          <w:sz w:val="24"/>
          <w:szCs w:val="24"/>
        </w:rPr>
        <w:t xml:space="preserve"> ДЧС ВКО от 27 апреля 2016 года № 84 л/с незаконным; восстановить А. в должности начальника пожарного поста поселка Черемшанка пожарной части № 23 Глубоковского района; взыскать с ГУ </w:t>
      </w:r>
      <w:proofErr w:type="spellStart"/>
      <w:r w:rsidRPr="0017182E">
        <w:rPr>
          <w:rFonts w:ascii="Times New Roman" w:hAnsi="Times New Roman" w:cs="Times New Roman"/>
          <w:sz w:val="24"/>
          <w:szCs w:val="24"/>
        </w:rPr>
        <w:t>СПиАСР</w:t>
      </w:r>
      <w:proofErr w:type="spellEnd"/>
      <w:r w:rsidRPr="0017182E">
        <w:rPr>
          <w:rFonts w:ascii="Times New Roman" w:hAnsi="Times New Roman" w:cs="Times New Roman"/>
          <w:sz w:val="24"/>
          <w:szCs w:val="24"/>
        </w:rPr>
        <w:t xml:space="preserve"> ДЧС ВКО в доход государства государственную пошлину в сумме 1 060 тенге. Судебная коллегия по гражданским делам Верховного Суда отменила постановление апелляционной инстанций, оставив в силе судебный акт суда первой инстанций по следующим основаниям. </w:t>
      </w:r>
    </w:p>
    <w:p w14:paraId="2E869B36"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Из материалов дела следует, что А. работал в должности начальника пожарного поста поселка Черемшанка пожарной части № 23 Глубоковского района Восточно-Казахстанской области. Приказом ГУ </w:t>
      </w:r>
      <w:proofErr w:type="spellStart"/>
      <w:r w:rsidRPr="0017182E">
        <w:rPr>
          <w:rFonts w:ascii="Times New Roman" w:hAnsi="Times New Roman" w:cs="Times New Roman"/>
          <w:sz w:val="24"/>
          <w:szCs w:val="24"/>
        </w:rPr>
        <w:t>СПиАСР</w:t>
      </w:r>
      <w:proofErr w:type="spellEnd"/>
      <w:r w:rsidRPr="0017182E">
        <w:rPr>
          <w:rFonts w:ascii="Times New Roman" w:hAnsi="Times New Roman" w:cs="Times New Roman"/>
          <w:sz w:val="24"/>
          <w:szCs w:val="24"/>
        </w:rPr>
        <w:t xml:space="preserve"> ДЧС ВКО от 27 апреля 2016 года № 84 л/с А. уволен из органов противопожарной службы в соответствии с подпунктами 15, 16 пункта 1 статьи 80 Закона Республики Казахстан «О правоохранительной службе» за проступок, выразившийся в непредоставлении или искажении сведений, указанных в пункте 2 статьи 6 Закона РК «О правоохранительной службе», факт совершения которого установлен дисциплинарной комиссией на основании заключения служебного расследования. </w:t>
      </w:r>
    </w:p>
    <w:p w14:paraId="1873D323"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Отказ в удовлетворении требований А. суд первой инстанции обосновал указанием на то, что согласно пунктам 2, 3 статьи 6 Закона «О правоохранительной службе» на правоохранительную службу не может быть принято лицо, ранее судимое или освобожденное от уголовной ответственности по </w:t>
      </w:r>
      <w:proofErr w:type="spellStart"/>
      <w:r w:rsidRPr="0017182E">
        <w:rPr>
          <w:rFonts w:ascii="Times New Roman" w:hAnsi="Times New Roman" w:cs="Times New Roman"/>
          <w:sz w:val="24"/>
          <w:szCs w:val="24"/>
        </w:rPr>
        <w:t>нереабилитирующим</w:t>
      </w:r>
      <w:proofErr w:type="spellEnd"/>
      <w:r w:rsidRPr="0017182E">
        <w:rPr>
          <w:rFonts w:ascii="Times New Roman" w:hAnsi="Times New Roman" w:cs="Times New Roman"/>
          <w:sz w:val="24"/>
          <w:szCs w:val="24"/>
        </w:rPr>
        <w:t xml:space="preserve"> основаниям, а также уволенное по отрицательным мотивам с государственной службы, из правоохранительных органов, судов и органов юстиции. </w:t>
      </w:r>
    </w:p>
    <w:p w14:paraId="41644E9F"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Установив, что при поступлении в органы противопожарной службы А. действительно скрыл факт наличия судимости, </w:t>
      </w:r>
      <w:proofErr w:type="spellStart"/>
      <w:r w:rsidRPr="0017182E">
        <w:rPr>
          <w:rFonts w:ascii="Times New Roman" w:hAnsi="Times New Roman" w:cs="Times New Roman"/>
          <w:sz w:val="24"/>
          <w:szCs w:val="24"/>
        </w:rPr>
        <w:t>Усть-Каменогорский</w:t>
      </w:r>
      <w:proofErr w:type="spellEnd"/>
      <w:r w:rsidRPr="0017182E">
        <w:rPr>
          <w:rFonts w:ascii="Times New Roman" w:hAnsi="Times New Roman" w:cs="Times New Roman"/>
          <w:sz w:val="24"/>
          <w:szCs w:val="24"/>
        </w:rPr>
        <w:t xml:space="preserve"> городской суд признал обоснованным его увольнение. </w:t>
      </w:r>
    </w:p>
    <w:p w14:paraId="01E06C96"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Суд апелляционной инстанции отмену решения суда первой инстанции мотивировал тем, что при поступлении А. на службу действовал Закон «О пожарной безопасности», согласно которому непредоставление или искажение сведений о судимости не могло служить основанием для увольнения. Также судебная коллегия областного суда указала, что на момент поступления на службу А. не мог считаться судимым, поскольку согласно части 1, подпункту в) части 3 и части 7 статьи 77 Уголовного кодекса Республики Казахстан (далее – УК) погашение или снятие судимости аннулирует все правовые последствия, связанные с судимостью. </w:t>
      </w:r>
    </w:p>
    <w:p w14:paraId="6AAF76C0"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lastRenderedPageBreak/>
        <w:t xml:space="preserve">Кроме того, в соответствии с подпунктом 102) пункта 1 статьи 1 Закона Республики Казахстан от 18 января 2011 года № 393-IV «О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 статья 223 УК была исключена из УК вследствие её декриминализации, то есть совершенное А. деяние на момент его увольнения уже не признавалось уголовно-наказуемым деянием. </w:t>
      </w:r>
    </w:p>
    <w:p w14:paraId="03A04346"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Судебная коллегия Верховного Суда сочла выводы суда апелляционной инстанции, положенные в основу вновь вынесенного по делу решения, сделанными без учёта фактически установленных по делу обстоятельств и при неправильном применении норм материального права, что явилось основанием для отмены оспариваемого в ходатайстве судебного акта. </w:t>
      </w:r>
    </w:p>
    <w:p w14:paraId="0C85EFC2" w14:textId="04A3C6DC"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В соответствии со статьей 10-1 Закона Республики Казахстан от 29 декабря 2003 года № 511 «О пожарной безопасности» на сотрудников органов государственной противопожарной службы, которым </w:t>
      </w:r>
      <w:hyperlink r:id="rId6" w:history="1">
        <w:r w:rsidRPr="00354CA3">
          <w:rPr>
            <w:rStyle w:val="aa"/>
            <w:rFonts w:ascii="Times New Roman" w:hAnsi="Times New Roman" w:cs="Times New Roman"/>
            <w:sz w:val="24"/>
            <w:szCs w:val="24"/>
          </w:rPr>
          <w:t>присвоены специальные звания, распространяются порядок прохождения службы</w:t>
        </w:r>
      </w:hyperlink>
      <w:r w:rsidRPr="0017182E">
        <w:rPr>
          <w:rFonts w:ascii="Times New Roman" w:hAnsi="Times New Roman" w:cs="Times New Roman"/>
          <w:sz w:val="24"/>
          <w:szCs w:val="24"/>
        </w:rPr>
        <w:t xml:space="preserve">, оплаты труда, присвоения специальных званий, медицинского и санитарно-курортного, пенсионного обеспечения, а также условия социальной защиты и гарантии, установленные законодательством Республики Казахстан для сотрудников органов внутренних дел. </w:t>
      </w:r>
    </w:p>
    <w:p w14:paraId="327FCE1A"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Согласно пункту 5 Положения о прохождении службы лицами рядового и начальствующего состава органов внутренних дел Республики Казахстан, утвержденного постановлением Правительства Республики Казахстан от 27 декабря 1996 года № 1644 (далее – Положение), в органы внутренних дел не может быть принято лицо, ранее судимое или освобожденное от уголовной ответственности по </w:t>
      </w:r>
      <w:proofErr w:type="spellStart"/>
      <w:r w:rsidRPr="0017182E">
        <w:rPr>
          <w:rFonts w:ascii="Times New Roman" w:hAnsi="Times New Roman" w:cs="Times New Roman"/>
          <w:sz w:val="24"/>
          <w:szCs w:val="24"/>
        </w:rPr>
        <w:t>нереабилитирующим</w:t>
      </w:r>
      <w:proofErr w:type="spellEnd"/>
      <w:r w:rsidRPr="0017182E">
        <w:rPr>
          <w:rFonts w:ascii="Times New Roman" w:hAnsi="Times New Roman" w:cs="Times New Roman"/>
          <w:sz w:val="24"/>
          <w:szCs w:val="24"/>
        </w:rPr>
        <w:t xml:space="preserve"> основаниям, а также уволенное по отрицательным мотивам с государственной службы, иных правоохранительных органов, судов и органов юстиции. </w:t>
      </w:r>
    </w:p>
    <w:p w14:paraId="1CA5E958"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Указанные нормы Закона «О пожарной безопасности» и Положения согласуются с Законом «О правоохранительной службе». Указом Президента Республики Казахстан от 6 августа 2014 года в целях модернизации и повышения эффективности системы государственного управления, оптимизации государственного аппарата и формирования компактного Правительства Министерство по чрезвычайным ситуациям Республики Казахстан реорганизовано с передачей его функций и полномочий Министерству внутренних дел Республики Казахстан. </w:t>
      </w:r>
    </w:p>
    <w:p w14:paraId="2168A215"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В связи с вышеизложенным при принятии ГУ </w:t>
      </w:r>
      <w:proofErr w:type="spellStart"/>
      <w:r w:rsidRPr="0017182E">
        <w:rPr>
          <w:rFonts w:ascii="Times New Roman" w:hAnsi="Times New Roman" w:cs="Times New Roman"/>
          <w:sz w:val="24"/>
          <w:szCs w:val="24"/>
        </w:rPr>
        <w:t>СПиАСР</w:t>
      </w:r>
      <w:proofErr w:type="spellEnd"/>
      <w:r w:rsidRPr="0017182E">
        <w:rPr>
          <w:rFonts w:ascii="Times New Roman" w:hAnsi="Times New Roman" w:cs="Times New Roman"/>
          <w:sz w:val="24"/>
          <w:szCs w:val="24"/>
        </w:rPr>
        <w:t xml:space="preserve"> ДЧС ВКО мер дисциплинарной ответственности к А. обоснованно сделана ссылка на положения Закона «О правоохранительной службе». Как видно из материалов дела, органами противопожарной службы совместно с информационным центром Комитета по правовой статистике и специальным учетам Генеральной прокуратуры Республики Казахстан проведена сверка по уголовным (коррупционным) преступлениям и административным правонарушениям, по результатам которой 8 апреля 2016 года установлено, что в 1999 году в отношении А. было возбуждено уголовное дело и приговором </w:t>
      </w:r>
      <w:proofErr w:type="spellStart"/>
      <w:r w:rsidRPr="0017182E">
        <w:rPr>
          <w:rFonts w:ascii="Times New Roman" w:hAnsi="Times New Roman" w:cs="Times New Roman"/>
          <w:sz w:val="24"/>
          <w:szCs w:val="24"/>
        </w:rPr>
        <w:t>Усть-Каменогорского</w:t>
      </w:r>
      <w:proofErr w:type="spellEnd"/>
      <w:r w:rsidRPr="0017182E">
        <w:rPr>
          <w:rFonts w:ascii="Times New Roman" w:hAnsi="Times New Roman" w:cs="Times New Roman"/>
          <w:sz w:val="24"/>
          <w:szCs w:val="24"/>
        </w:rPr>
        <w:t xml:space="preserve"> городского суда от 9 декабря 1999 года он осужден за совершение преступления, предусмотренного статьёй 223 УК, к штрафу в размере 3350 тенге. </w:t>
      </w:r>
    </w:p>
    <w:p w14:paraId="2644FC64"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Однако, 26 января 2005 года при решении вопроса о приеме А. на государственную противопожарную службу он, собственноручно заполняя листок по учету кадров и излагая письменно автобиографию, скрыл факт привлечения к уголовной ответственности и </w:t>
      </w:r>
      <w:r w:rsidRPr="0017182E">
        <w:rPr>
          <w:rFonts w:ascii="Times New Roman" w:hAnsi="Times New Roman" w:cs="Times New Roman"/>
          <w:sz w:val="24"/>
          <w:szCs w:val="24"/>
        </w:rPr>
        <w:lastRenderedPageBreak/>
        <w:t xml:space="preserve">судимость, чем допустил нарушение требований вышеназванного Закона «О правоохранительной службе» и Положения. </w:t>
      </w:r>
    </w:p>
    <w:p w14:paraId="125DF1FD" w14:textId="77777777"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Судом апелляционной инстанции при принятии решения по делу оставлено без должной правовой оценки то обстоятельство, что А. был принят на государственную противопожарную службу в период действия Закона «О правоохранительной службе» и Положения, а основанием для увольнения явилось установление факта сокрытия им сведений о своей судимости при поступлении на службу, в связи с чем погашение судимости за уголовное деяние или декриминализация этого деяния в последующем значения не имели. </w:t>
      </w:r>
    </w:p>
    <w:p w14:paraId="167E9E00" w14:textId="4359B1CD" w:rsid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 xml:space="preserve">С учётом исследованных по делу доказательств и установленных на их основе обстоятельств, разрешая иск, </w:t>
      </w:r>
      <w:proofErr w:type="spellStart"/>
      <w:r w:rsidRPr="0017182E">
        <w:rPr>
          <w:rFonts w:ascii="Times New Roman" w:hAnsi="Times New Roman" w:cs="Times New Roman"/>
          <w:sz w:val="24"/>
          <w:szCs w:val="24"/>
        </w:rPr>
        <w:t>Усть-Каменогорский</w:t>
      </w:r>
      <w:proofErr w:type="spellEnd"/>
      <w:r w:rsidRPr="0017182E">
        <w:rPr>
          <w:rFonts w:ascii="Times New Roman" w:hAnsi="Times New Roman" w:cs="Times New Roman"/>
          <w:sz w:val="24"/>
          <w:szCs w:val="24"/>
        </w:rPr>
        <w:t xml:space="preserve"> городской суд при правильном применении пунктов 2, 3 статьи 6 Закона «О правоохранительной службе» признал правомерным приказ ГУ </w:t>
      </w:r>
      <w:proofErr w:type="spellStart"/>
      <w:r w:rsidRPr="0017182E">
        <w:rPr>
          <w:rFonts w:ascii="Times New Roman" w:hAnsi="Times New Roman" w:cs="Times New Roman"/>
          <w:sz w:val="24"/>
          <w:szCs w:val="24"/>
        </w:rPr>
        <w:t>СПиАСР</w:t>
      </w:r>
      <w:proofErr w:type="spellEnd"/>
      <w:r w:rsidRPr="0017182E">
        <w:rPr>
          <w:rFonts w:ascii="Times New Roman" w:hAnsi="Times New Roman" w:cs="Times New Roman"/>
          <w:sz w:val="24"/>
          <w:szCs w:val="24"/>
        </w:rPr>
        <w:t xml:space="preserve"> ДЧС ВКО от 27 апреля 2016 года № 84 л/с, который издан, исходя из положений нормативных правовых актов о том, что </w:t>
      </w:r>
      <w:hyperlink r:id="rId7" w:history="1">
        <w:r w:rsidRPr="0017182E">
          <w:rPr>
            <w:rStyle w:val="aa"/>
            <w:rFonts w:ascii="Times New Roman" w:hAnsi="Times New Roman" w:cs="Times New Roman"/>
            <w:sz w:val="24"/>
            <w:szCs w:val="24"/>
          </w:rPr>
          <w:t>сотрудник государственной противопожарной службы</w:t>
        </w:r>
      </w:hyperlink>
      <w:r w:rsidRPr="0017182E">
        <w:rPr>
          <w:rFonts w:ascii="Times New Roman" w:hAnsi="Times New Roman" w:cs="Times New Roman"/>
          <w:sz w:val="24"/>
          <w:szCs w:val="24"/>
        </w:rPr>
        <w:t xml:space="preserve"> своими действиями должен укреплять авторитет государственной власти, не допускать совершения действий, способных дискредитировать государственную службу, сохранять и укреплять доверие общества к государственной службе, государству и его институтам. </w:t>
      </w:r>
    </w:p>
    <w:p w14:paraId="00379CCD" w14:textId="39193121" w:rsidR="00A81D5F" w:rsidRPr="0017182E" w:rsidRDefault="00476EA7" w:rsidP="0017182E">
      <w:pPr>
        <w:ind w:firstLine="720"/>
        <w:jc w:val="both"/>
        <w:rPr>
          <w:rFonts w:ascii="Times New Roman" w:hAnsi="Times New Roman" w:cs="Times New Roman"/>
          <w:sz w:val="24"/>
          <w:szCs w:val="24"/>
        </w:rPr>
      </w:pPr>
      <w:r w:rsidRPr="0017182E">
        <w:rPr>
          <w:rFonts w:ascii="Times New Roman" w:hAnsi="Times New Roman" w:cs="Times New Roman"/>
          <w:sz w:val="24"/>
          <w:szCs w:val="24"/>
        </w:rPr>
        <w:t>При указанных обстоятельствах судебная коллегия Верховного Суда отменила вынесенное по делу постановление Восточно-Казахстанского областного суда с восстановлением в силе решения суда первой инстанции.</w:t>
      </w:r>
      <w:r w:rsidR="00CF5BD5" w:rsidRPr="0017182E">
        <w:rPr>
          <w:rFonts w:ascii="Times New Roman" w:hAnsi="Times New Roman" w:cs="Times New Roman"/>
          <w:sz w:val="24"/>
          <w:szCs w:val="24"/>
        </w:rPr>
        <w:t xml:space="preserve"> </w:t>
      </w:r>
    </w:p>
    <w:p w14:paraId="7EA7FA65" w14:textId="0D3DEF47" w:rsidR="00F173BA" w:rsidRPr="0017182E" w:rsidRDefault="00F173BA" w:rsidP="002570B0">
      <w:pPr>
        <w:rPr>
          <w:rFonts w:ascii="Times New Roman" w:hAnsi="Times New Roman" w:cs="Times New Roman"/>
          <w:sz w:val="24"/>
          <w:szCs w:val="24"/>
        </w:rPr>
      </w:pPr>
    </w:p>
    <w:p w14:paraId="1C113091" w14:textId="5A80DFE0" w:rsidR="00F173BA" w:rsidRPr="0017182E" w:rsidRDefault="00F173BA" w:rsidP="002570B0">
      <w:pPr>
        <w:rPr>
          <w:rFonts w:ascii="Times New Roman" w:hAnsi="Times New Roman" w:cs="Times New Roman"/>
          <w:sz w:val="24"/>
          <w:szCs w:val="24"/>
        </w:rPr>
      </w:pPr>
    </w:p>
    <w:p w14:paraId="1D196CDE" w14:textId="737247FA" w:rsidR="00F173BA" w:rsidRPr="0017182E" w:rsidRDefault="00F173BA" w:rsidP="002570B0">
      <w:pPr>
        <w:rPr>
          <w:rFonts w:ascii="Times New Roman" w:hAnsi="Times New Roman" w:cs="Times New Roman"/>
          <w:sz w:val="24"/>
          <w:szCs w:val="24"/>
        </w:rPr>
      </w:pPr>
    </w:p>
    <w:p w14:paraId="02403F08" w14:textId="75BEB719" w:rsidR="00F173BA" w:rsidRPr="0017182E" w:rsidRDefault="00F173BA" w:rsidP="002570B0">
      <w:pPr>
        <w:rPr>
          <w:rFonts w:ascii="Times New Roman" w:hAnsi="Times New Roman" w:cs="Times New Roman"/>
          <w:sz w:val="24"/>
          <w:szCs w:val="24"/>
        </w:rPr>
      </w:pPr>
    </w:p>
    <w:p w14:paraId="308325D5" w14:textId="324F2E94" w:rsidR="00F173BA" w:rsidRPr="0017182E" w:rsidRDefault="00F173BA" w:rsidP="002570B0">
      <w:pPr>
        <w:rPr>
          <w:rFonts w:ascii="Times New Roman" w:hAnsi="Times New Roman" w:cs="Times New Roman"/>
          <w:sz w:val="24"/>
          <w:szCs w:val="24"/>
        </w:rPr>
      </w:pPr>
    </w:p>
    <w:p w14:paraId="22BAA135" w14:textId="6CC745FE" w:rsidR="00F173BA" w:rsidRPr="0017182E" w:rsidRDefault="00F173BA" w:rsidP="002570B0">
      <w:pPr>
        <w:rPr>
          <w:rFonts w:ascii="Times New Roman" w:hAnsi="Times New Roman" w:cs="Times New Roman"/>
          <w:sz w:val="24"/>
          <w:szCs w:val="24"/>
        </w:rPr>
      </w:pPr>
    </w:p>
    <w:p w14:paraId="33D51603" w14:textId="10BA4AEF" w:rsidR="00F173BA" w:rsidRPr="0017182E" w:rsidRDefault="00F173BA" w:rsidP="002570B0">
      <w:pPr>
        <w:rPr>
          <w:rFonts w:ascii="Times New Roman" w:hAnsi="Times New Roman" w:cs="Times New Roman"/>
          <w:sz w:val="24"/>
          <w:szCs w:val="24"/>
        </w:rPr>
      </w:pPr>
    </w:p>
    <w:p w14:paraId="55D95E22" w14:textId="0EFD17BF" w:rsidR="00F173BA" w:rsidRPr="0017182E" w:rsidRDefault="00F173BA" w:rsidP="002570B0">
      <w:pPr>
        <w:rPr>
          <w:rFonts w:ascii="Times New Roman" w:hAnsi="Times New Roman" w:cs="Times New Roman"/>
          <w:sz w:val="24"/>
          <w:szCs w:val="24"/>
        </w:rPr>
      </w:pPr>
    </w:p>
    <w:p w14:paraId="1E84A240" w14:textId="61513D00" w:rsidR="00F173BA" w:rsidRPr="0017182E" w:rsidRDefault="00F173BA" w:rsidP="002570B0">
      <w:pPr>
        <w:rPr>
          <w:rFonts w:ascii="Times New Roman" w:hAnsi="Times New Roman" w:cs="Times New Roman"/>
          <w:sz w:val="24"/>
          <w:szCs w:val="24"/>
        </w:rPr>
      </w:pPr>
    </w:p>
    <w:p w14:paraId="049E1B58" w14:textId="408BB97D" w:rsidR="00F173BA" w:rsidRPr="0017182E" w:rsidRDefault="00F173BA" w:rsidP="002570B0">
      <w:pPr>
        <w:rPr>
          <w:rFonts w:ascii="Times New Roman" w:hAnsi="Times New Roman" w:cs="Times New Roman"/>
          <w:sz w:val="24"/>
          <w:szCs w:val="24"/>
        </w:rPr>
      </w:pPr>
    </w:p>
    <w:p w14:paraId="3F19C72F" w14:textId="49CAEBA5" w:rsidR="00F173BA" w:rsidRPr="0017182E" w:rsidRDefault="00F173BA" w:rsidP="00F173BA">
      <w:pPr>
        <w:tabs>
          <w:tab w:val="left" w:pos="6948"/>
        </w:tabs>
        <w:rPr>
          <w:rFonts w:ascii="Times New Roman" w:hAnsi="Times New Roman" w:cs="Times New Roman"/>
          <w:sz w:val="24"/>
          <w:szCs w:val="24"/>
        </w:rPr>
      </w:pPr>
      <w:r w:rsidRPr="0017182E">
        <w:rPr>
          <w:rFonts w:ascii="Times New Roman" w:hAnsi="Times New Roman" w:cs="Times New Roman"/>
          <w:sz w:val="24"/>
          <w:szCs w:val="24"/>
        </w:rPr>
        <w:tab/>
      </w:r>
    </w:p>
    <w:sectPr w:rsidR="00F173BA" w:rsidRPr="0017182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7182E"/>
    <w:rsid w:val="00193E1B"/>
    <w:rsid w:val="001C5801"/>
    <w:rsid w:val="001E7ED8"/>
    <w:rsid w:val="002570B0"/>
    <w:rsid w:val="002A1A72"/>
    <w:rsid w:val="002B659E"/>
    <w:rsid w:val="00315990"/>
    <w:rsid w:val="00327D34"/>
    <w:rsid w:val="00327E86"/>
    <w:rsid w:val="00354CA3"/>
    <w:rsid w:val="00396063"/>
    <w:rsid w:val="003C77EA"/>
    <w:rsid w:val="003E3623"/>
    <w:rsid w:val="00442855"/>
    <w:rsid w:val="00461793"/>
    <w:rsid w:val="00476EA7"/>
    <w:rsid w:val="005A3B78"/>
    <w:rsid w:val="006B0A4D"/>
    <w:rsid w:val="006E2D0A"/>
    <w:rsid w:val="00702393"/>
    <w:rsid w:val="00722D19"/>
    <w:rsid w:val="008A7236"/>
    <w:rsid w:val="008E7DF6"/>
    <w:rsid w:val="0091354D"/>
    <w:rsid w:val="00940023"/>
    <w:rsid w:val="0094655E"/>
    <w:rsid w:val="009E6904"/>
    <w:rsid w:val="00A23573"/>
    <w:rsid w:val="00A45B15"/>
    <w:rsid w:val="00A70E52"/>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7182E"/>
    <w:rPr>
      <w:color w:val="0563C1" w:themeColor="hyperlink"/>
      <w:u w:val="single"/>
    </w:rPr>
  </w:style>
  <w:style w:type="character" w:styleId="ab">
    <w:name w:val="Unresolved Mention"/>
    <w:basedOn w:val="a0"/>
    <w:uiPriority w:val="99"/>
    <w:semiHidden/>
    <w:unhideWhenUsed/>
    <w:rsid w:val="00171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1215</Words>
  <Characters>6929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2021-10-11T16:10:00Z</dcterms:modified>
</cp:coreProperties>
</file>