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EEB2C" w14:textId="77777777" w:rsidR="0042660B" w:rsidRPr="002A1E55" w:rsidRDefault="0042660B" w:rsidP="00392B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1E55">
        <w:rPr>
          <w:rFonts w:ascii="Times New Roman" w:hAnsi="Times New Roman" w:cs="Times New Roman"/>
          <w:b/>
          <w:bCs/>
          <w:sz w:val="24"/>
          <w:szCs w:val="24"/>
        </w:rPr>
        <w:t>Снижение размера государственной пошлины, освобождение от  её уплаты, предоставление отсрочки (рассрочки)</w:t>
      </w:r>
    </w:p>
    <w:p w14:paraId="51B51495" w14:textId="77777777" w:rsidR="002A1E55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Освобождение истца от уплаты государственной пошлины с подаваемого в суд иска осуществляется по основаниям, предусмотренным Налоговым кодексом. Пунктом 6 НП предусмотрено, что статья 541 Налогового кодекса содержит исчерпывающий перечень физических и юридических лиц, подлежащих освобождению от уплаты государственной пошлины в судах. </w:t>
      </w:r>
    </w:p>
    <w:p w14:paraId="7156173F" w14:textId="77777777" w:rsidR="002A1E55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Судье при принятии искового заявления (жалобы) следует проверить наличие перечисленных в статье 541 Налогового кодекса оснований, освобождающих истца от уплаты государственной пошлины, а также наличие у физических и юридических лиц, обратившихся в суд с заявлением в защиту прав и охраняемых законом интересов других лиц или государства, права на предъявление такого иска согласно законам Республики Казахстан. </w:t>
      </w:r>
    </w:p>
    <w:p w14:paraId="626B6C5A" w14:textId="77777777" w:rsidR="007D70E1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Пунктом 2 статьи 106 ГПК предусмотрено, что в случае отказа лиц, указанных в статьях 54 и 55 настоящего Кодекса, от предъявленного ими иска, истец, в интересах которого иск предъявлен, обязан уплатить государственную пошлину в общем порядке в установленный судом срок, если он настаивает на рассмотрении иска и не освобожден от уплаты государственной пошлины. В таком случае суд откладывает рассмотрение дела. </w:t>
      </w:r>
    </w:p>
    <w:p w14:paraId="0719F178" w14:textId="77777777" w:rsidR="007D70E1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При неуплате государственной пошлины исковое заявление оставляется без рассмотрения и возвращается истцу. Определение суда может быть обжаловано, опротестовано в суд апелляционной инстанции, решение которого является окончательным. Если к исковому заявлению приобщены документы, подтверждающие право истца на освобождение его от уплаты государственной пошлины, или же истец освобождён от уплаты государственной пошлины при подаче иска в силу закона, то такие иски принимаются в производство суда и при вынесении решения, при удовлетворении исковых требований государственная пошлина взыскивается в доход государства с ответчика, не освобожденного от уплаты судебных расходов, полностью или пропорционально удовлетворенной части иска. Если обе стороны освобождены от уплаты судебных расходов, то издержки, связанные с производством по делу, относятся на счёт бюджета. </w:t>
      </w:r>
    </w:p>
    <w:p w14:paraId="0CCDAC77" w14:textId="77777777" w:rsidR="007D70E1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Обобщение показало, что в основном освобождение от уплаты государственной пошлины имело место на основании статуса истца как инвалида. К примеру, истец К. был освобождён от уплаты государственной пошлины по иску, предъявленному к Б., О., нотариусу М. о признании сделки недействительной. Также без оплаты государственной пошлины принимались иски государственных учреждений,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банкротных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управляющих. </w:t>
      </w:r>
    </w:p>
    <w:p w14:paraId="69B1758E" w14:textId="77777777" w:rsidR="001E585B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Например: иск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управляющего ИП «К» к должнику о признании сделки по отчуждению имущества недействительной; иски АО «Ф» о взыскании задолженностей по кредитным договорам; иски ГУ «О» о взыскании подъёмных и кредитных средств, выделенных молодым специалистам. Действующим процессуальным законодательством предоставление рассрочки уплаты государственной пошлины не предусмотрено. </w:t>
      </w:r>
    </w:p>
    <w:p w14:paraId="28F244D9" w14:textId="77777777" w:rsidR="00795B6E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Возможность предоставления отсрочки уплаты государственной пошлины предусмотрена лишь по одной категории дел – по искам о защите прав потребителей (часть 3 статьи 106 ГПК). Суд по искам о защите прав потребителей, поданным гражданином, производит отсрочку уплаты государственной пошлины до принятия соответствующего решения, о чем выносится определение. Определение обжалованию и опротестованию не подлежит. </w:t>
      </w:r>
    </w:p>
    <w:p w14:paraId="74602965" w14:textId="77777777" w:rsidR="00795B6E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lastRenderedPageBreak/>
        <w:t xml:space="preserve">Доводы о несогласии с определением могут быть включены в апелляционную жалобу. При принятии решения суд присуждает расходы, связанные с уплатой государственной пошлины, стороне, не в пользу которой вынесено решение. Например, судом № 2 г. Уральск по спору о защите прав потребителей судом предоставлена отсрочка уплаты государственной пошлины до принятия решения по иску Б. к ТОО «S» о взыскании суммы, уплаченной за товар, неустойки, морального вреда. </w:t>
      </w:r>
    </w:p>
    <w:p w14:paraId="16442D6C" w14:textId="77777777" w:rsidR="00795B6E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Определением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Кокшетауского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городского суда по иску Е. к ИП В. о расторжении договора и взыскании компенсации морального вреда, предоставлена отсрочка уплаты государственной пошлины до принятия решения по делу, т.к. иск подан в целях защиты прав истца как потребителя. Решением суда о частичном удовлетворении иска государственная пошлина взыскана с ответчика. </w:t>
      </w:r>
    </w:p>
    <w:p w14:paraId="20809E3D" w14:textId="57FC5191" w:rsidR="004D5F41" w:rsidRPr="00F57B85" w:rsidRDefault="0042660B" w:rsidP="002A1E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 соответствии с подпунктом 18) статей 541 Налогового кодекса от уплаты государственной пошлины в судах </w:t>
      </w:r>
      <w:hyperlink r:id="rId6" w:history="1">
        <w:r w:rsidRPr="00C97A84">
          <w:rPr>
            <w:rStyle w:val="aa"/>
            <w:rFonts w:ascii="Times New Roman" w:hAnsi="Times New Roman" w:cs="Times New Roman"/>
            <w:sz w:val="24"/>
            <w:szCs w:val="24"/>
          </w:rPr>
          <w:t>освобождаются страхователи и страховщики</w:t>
        </w:r>
      </w:hyperlink>
      <w:r w:rsidRPr="00F57B85">
        <w:rPr>
          <w:rFonts w:ascii="Times New Roman" w:hAnsi="Times New Roman" w:cs="Times New Roman"/>
          <w:sz w:val="24"/>
          <w:szCs w:val="24"/>
        </w:rPr>
        <w:t xml:space="preserve"> – по искам, возникающим из договоров обязательного страхования. Судами соблюдаются требования данной нормы, за исключением некоторых гражданских дел.</w:t>
      </w:r>
      <w:r w:rsidR="004D5F41" w:rsidRPr="00F57B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3F5C7" w14:textId="77777777" w:rsidR="00795B6E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Между тем по статистике определяется рост дел рассмотренных судом по искам, возникающим из договоров обязательного страхования. Так, в 2015 году судами рассмотрено 2 513 дел, в 2016 году – 4 747 дел. Всего из рассмотренных дел в 2016 году путём применения примирительных процедур окончено 167 дел, что составило 3,5 от оконченных дел. </w:t>
      </w:r>
    </w:p>
    <w:p w14:paraId="709C5300" w14:textId="77777777" w:rsidR="00795B6E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Возврат оплаченной государственной пошлины Порядок возврата государственной пошлины определён статьей 107 ГПК и статьей 548 Налогового кодекса. Основания оставления заявления без рассмотрения предусмотрены статьей 279 ГПК РК. В соответствии с подпунктом 3) пункта 1 статьи 548 Налогового кодекса уплаченная государственная пошлина подлежит возврату частично или полностью в случае прекращения производства по делу или оставления заявления без рассмотрения, если дело не подлежит рассмотрению в суде, а также если истцом не соблюден установленный для данной категории дел порядок предварительного разрешения спора либо иск предъявлен недееспособным лицом. </w:t>
      </w:r>
    </w:p>
    <w:p w14:paraId="3B4AC290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Из смысла и содержания приведенной правовой нормы следует, что в случаях, если дело не подлежит рассмотрению в суде, при несоблюдении досудебного порядка урегулирования спора, предъявления иска недееспособным лицом, истцу предоставляется право на возврат уплаченной государственной пошлины. Согласно части 1 статьи 280 ГПК, оставляя исковое заявление без рассмотрения по основаниям, предусмотренным подпунктами 1), 2) и 5) статьи 279 настоящего Кодекса, суд в определении указывает о возврате государственной пошлины и об отмене принятых мер по обеспечению иска. </w:t>
      </w:r>
    </w:p>
    <w:p w14:paraId="0C261C43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К примеру, определением специализированного межрайонного экономического суда города Астана исковое заявление товарищества с ограниченной ответственностью «А» к товариществу с ограниченной ответственностью «Z» о взыскании задолженности в размере 36 051 274 тенге, неустойки в размере 6 550 002 тенге оставлено без рассмотрения. Основанием оставления искового заявления без рассмотрения послужило не соблюдение истцом досудебного порядка разрешения спора. </w:t>
      </w:r>
    </w:p>
    <w:p w14:paraId="645C79DA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 определении суда указано о возврате товариществу с ограниченной ответственностью «А» государственной пошлины в размере 1 279 000 тенге. Вместе с тем имеются случаи, когда суды возвращают государственную пошлину при отсутствии оснований для её возврата при оставлении иска без рассмотрения. Так, определением СМЭС г. Астана исковое заявление товарищества с ограниченной ответственностью «К» к компании </w:t>
      </w:r>
      <w:r w:rsidRPr="00F57B85">
        <w:rPr>
          <w:rFonts w:ascii="Times New Roman" w:hAnsi="Times New Roman" w:cs="Times New Roman"/>
          <w:sz w:val="24"/>
          <w:szCs w:val="24"/>
        </w:rPr>
        <w:lastRenderedPageBreak/>
        <w:t xml:space="preserve">«U» о взыскании задолженности в размере 7 969 540 тенге оставлено без рассмотрения в соответствии с положениями подпункта 3) статьи 279 ГПК в связи с подписанием искового заявления лицом, не имеющим полномочий на его подписание или предъявление, с указанием на возврат государственной пошлины. </w:t>
      </w:r>
    </w:p>
    <w:p w14:paraId="1989CBCD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 данном случае оплаченная государственная пошлина возврату не подлежала. Государственная пошлина не возвращается в случаях: отказа истца от иска; уменьшения истцом заявленных требований; отмены судебного приказа. Основная часть возврата государственной пошлины была осуществлена судами в связи с утверждением мирового, медиативного или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партисипативного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соглашения, также производился возврат излишне оплаченной государственной пошлины. </w:t>
      </w:r>
    </w:p>
    <w:p w14:paraId="29DFB2D4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Новый ГПК существенно расширил возможности для примирения сторон. По нормам ГПК судья обязан содействовать сторонам в урегулировании спора путём медиации. Так, за 2016 год судами рассмотрено 765 007 дел, из которых прекращено в связи с применением медиации 19 805 дел, путём урегулирования спора в порядке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партисипативной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процедуры – 533 дела, что составляет 27 985 дел или 3,6% из числа оконченных. </w:t>
      </w:r>
    </w:p>
    <w:p w14:paraId="6D73DBC8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части 2 статьи 115 ГПК при заключении сторонами мирового соглашения или соглашения об урегулировании спора (конфликта) в порядке медиации, соглашения об урегулировании спора в порядке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партисипативной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процедуры, которые утверждены судами первой, апелляционной инстанций, подлежит возврату из бюджета уплаченная государственная пошлина в полном объёме. </w:t>
      </w:r>
    </w:p>
    <w:p w14:paraId="36BEA600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 2016 году судами по оконченным производством делам с применением примирительных процедур возвращена из бюджета государственная пошлина на общую сумму 86 083 380 тенге, что составило 0,6 от поступившей суммы государственной пошлины. Следовательно, помимо снижения судебной нагрузки в связи с применением примирительных процедур, наблюдаются положительные результаты по возврату уплаченной государственной пошлины, что в перспективе способствует повышению заинтересованности граждан и юридических лиц в урегулировании споров мирным путем. </w:t>
      </w:r>
    </w:p>
    <w:p w14:paraId="6ACB319D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Согласно подпункту 4) части 5 статьи 177 ГПК в определении суда об утверждении мирового соглашения указывается о возврате истцу из бюджета уплаченной государственной пошлины. Судами в целом указанное требование закона соблюдается. Например, по иску У. к А. о взыскании суммы долга определением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Арысского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районного суда Южно-Казахстанской области от 19 апреля 2017 года утверждено медиативное соглашение, производство по делу прекращено, государственная пошлина в размере 600 тенге возвращена истцу. </w:t>
      </w:r>
    </w:p>
    <w:p w14:paraId="4EC81DBB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Обобщение показало, что не всегда эти нормы соблюдаются судами при утверждении вышеуказанных соглашений. К примеру, по иску М. к Х. о разделе совместно нажитого имущества не возвращена государственная пошлина, уплаченная при подаче иска, несмотря на утверждение медиативного соглашения (Сайрамский районный суд Южно-Казахстанской области). Имеют место случаи необоснованного возврата государственной пошлины. Так, по иску О. о признании договора дарения и его регистрации недействительным в ходе рассмотрения дела представитель истца Д. обратилась в суд об оставлении иска без рассмотрения и о возврате уплаченной истцом государственной пошлины. </w:t>
      </w:r>
    </w:p>
    <w:p w14:paraId="485446B1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Определением Карасайского райсуда Алматинской области иск в порядке пункта 1 статьи 279 ГПК оставлен без рассмотрения, с возвращением истцу уплаченной государственной пошлины в размере 4 242 тенге. В данном случае вывод суда противоречит требованиям пункта 1 статьи 279 ГПК, поскольку суд должен был оставить иск без </w:t>
      </w:r>
      <w:r w:rsidRPr="00F57B85">
        <w:rPr>
          <w:rFonts w:ascii="Times New Roman" w:hAnsi="Times New Roman" w:cs="Times New Roman"/>
          <w:sz w:val="24"/>
          <w:szCs w:val="24"/>
        </w:rPr>
        <w:lastRenderedPageBreak/>
        <w:t xml:space="preserve">рассмотрения в порядке пункта 8 статьи 279 ГПК, так как об этом заявил представитель истца. При этом уплаченная государственная пошлина не возвращается. </w:t>
      </w:r>
    </w:p>
    <w:p w14:paraId="0E4AB7CD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Напротив, по иску Т. о взыскании суммы долга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Таразским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городским судом не возвращена истцу государственная пошлина в размере 9 755 тенге, уплаченная при подаче иска. Тогда как при оставлении иска без рассмотрения по подпункту 1) статьи 279 ГПК судья в своем определении должен был указать о возврате истцу данной суммы. Возврат государственной пошлины осуществляется путём предъявления стороной определения суда о возврате государственной пошлины в налоговый орган. </w:t>
      </w:r>
    </w:p>
    <w:p w14:paraId="59FC2326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Налоговое заявление о возврате уплаченной суммы государственной пошлины рассматривается налоговым органом после получения от налогоплательщика документа соответствующего государственного органа, являющегося основанием для возврата государственной пошлины, а также документа, подтверждающего уплату государственной пошлины, если указанные документы представлены в налоговый орган до истечения трехлетнего срока со дня зачисления суммы государственной пошлины в бюджет. </w:t>
      </w:r>
    </w:p>
    <w:p w14:paraId="1FB3932E" w14:textId="77777777" w:rsidR="003436F6" w:rsidRDefault="004D5F41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>Возврат уплаченной в бюджет суммы государственной пошлины производится налоговыми органами на банковский счет налогоплательщика на основании его налогового заявления с приложением платежного</w:t>
      </w:r>
      <w:r w:rsidR="00392BFF" w:rsidRPr="00F57B85">
        <w:rPr>
          <w:rFonts w:ascii="Times New Roman" w:hAnsi="Times New Roman" w:cs="Times New Roman"/>
          <w:sz w:val="24"/>
          <w:szCs w:val="24"/>
        </w:rPr>
        <w:t xml:space="preserve"> документа об уплате суммы государственной пошлины, а также документа соответствующего органа, являющегося основанием для ее возврата. </w:t>
      </w:r>
    </w:p>
    <w:p w14:paraId="7ED19FE6" w14:textId="77777777" w:rsidR="003436F6" w:rsidRDefault="00392BFF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Согласно пункту 4 статьи 548 Налогового кодекса возврат суммы государственной пошлины плательщику, в пользу которого состоялось решение суда о возмещении государственной пошлины с государственного учреждения, являющегося стороной по делу, производится налоговым органом на основании налогового заявления налогоплательщика с приложением платежного документа об уплате государственной пошлины в бюджет и вступившего в законную силу решения суда. </w:t>
      </w:r>
    </w:p>
    <w:p w14:paraId="7C13C158" w14:textId="77777777" w:rsidR="003436F6" w:rsidRDefault="00392BFF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 указанном случае нет необходимости принимать решение о взыскании с государственного учреждения государственной пошлины в пользу её плательщика, так как Налоговый кодекс возлагает возврат государственной пошлины на налоговый орган. В решении суда должно быть указано о возврате государственной пошлины в порядке пункта 4 статьи 548 Налогового кодекса. </w:t>
      </w:r>
    </w:p>
    <w:p w14:paraId="534F69D7" w14:textId="77777777" w:rsidR="003436F6" w:rsidRDefault="00392BFF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Возврат уплаченной в бюджет суммы государственной пошлины производится налоговыми органами по месту ее уплаты с соответствующего кода бюджетной классификации, на который была зачислена сумма государственной пошлины, в течение пятнадцати рабочих дней со дня подачи налогового заявления на возврат. После осуществления возврата суммы государственной пошлины налоговым органом направляется уведомление об исполнении судебного решения налогоплательщику и (или) государственному учреждению. </w:t>
      </w:r>
    </w:p>
    <w:p w14:paraId="0F0B3006" w14:textId="77777777" w:rsidR="003436F6" w:rsidRDefault="00392BFF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Обобщение показало, что судами не всегда при вынесении решения правильно решается вопрос о распределении судебных расходов. Так, Б. заявлен иск к ТОО «Қ» и Л. об истребовании из чужого незаконного владения автомашины и взыскании суммы задолженности в размере 1 000 000 тенге. При этом истцом оплачена государственная пошлина в сумме 1 135 тенге и 10 000 тенге. Махамбетским районным судом Атырауской области исковые требования истца удовлетворены в полном объёме. </w:t>
      </w:r>
    </w:p>
    <w:p w14:paraId="344DACFC" w14:textId="289C4B8D" w:rsidR="00392BFF" w:rsidRPr="00F57B85" w:rsidRDefault="00392BFF" w:rsidP="00795B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Однако с ответчиков взыскана лишь государственная пошлина в сумме 1 135 тенге. Основания </w:t>
      </w:r>
      <w:proofErr w:type="spellStart"/>
      <w:r w:rsidRPr="00F57B85">
        <w:rPr>
          <w:rFonts w:ascii="Times New Roman" w:hAnsi="Times New Roman" w:cs="Times New Roman"/>
          <w:sz w:val="24"/>
          <w:szCs w:val="24"/>
        </w:rPr>
        <w:t>невзыскания</w:t>
      </w:r>
      <w:proofErr w:type="spellEnd"/>
      <w:r w:rsidRPr="00F57B85">
        <w:rPr>
          <w:rFonts w:ascii="Times New Roman" w:hAnsi="Times New Roman" w:cs="Times New Roman"/>
          <w:sz w:val="24"/>
          <w:szCs w:val="24"/>
        </w:rPr>
        <w:t xml:space="preserve"> государственной пошлины в размере 10 000 тенге в решении не </w:t>
      </w:r>
      <w:r w:rsidRPr="00F57B85">
        <w:rPr>
          <w:rFonts w:ascii="Times New Roman" w:hAnsi="Times New Roman" w:cs="Times New Roman"/>
          <w:sz w:val="24"/>
          <w:szCs w:val="24"/>
        </w:rPr>
        <w:lastRenderedPageBreak/>
        <w:t>приведены (решение от 6 апреля 2017 года). Судом апелляционной инстанции при рассмотрении дела данный пробел не устранен. Пунктом 18 нормативного постановления Верховного Суда Республики Казахстан от 11 июля 2003 года № 5 «О судебном решении» предусмотрено, что при вынесении решений по делам, по которым имеется несколько ответчиков, судебные расходы с них взыскиваются в долевом, а не в солидарном отношении.</w:t>
      </w:r>
    </w:p>
    <w:p w14:paraId="5A016404" w14:textId="77777777" w:rsidR="004865E5" w:rsidRDefault="00392BFF" w:rsidP="004865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Вместе с тем Панфиловским районным судом Алматинской области от 6 апреля 2017 года по иску Т. к А. и другим о признании недействительным договора дарения дома государственная пошлина с ответчиков в пользу истца взыскана в солидарном порядке. Данное нарушение процессуального закона устранено судом апелляционной инстанции. </w:t>
      </w:r>
    </w:p>
    <w:p w14:paraId="3F903089" w14:textId="77777777" w:rsidR="004865E5" w:rsidRDefault="00392BFF" w:rsidP="004865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При проведении обобщения возник вопрос по поводу правильности освобождения от оплаты государственной пошлины при подаче ходатайства о пересмотре судебных актов в кассационном порядке ответчиков и третьих лиц, являющихся инвалидами, участниками ВОВ и т.п. </w:t>
      </w:r>
    </w:p>
    <w:p w14:paraId="14170FF5" w14:textId="4D2EBBA6" w:rsidR="004865E5" w:rsidRDefault="00392BFF" w:rsidP="004865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 xml:space="preserve">Вместе с тем подпунктом 12) статьи 541 Налогового кодекса предусмотрено, что освобождаются от оплаты государственной пошлины в судах: истцы – участники Великой Отечественной войны и приравненные к ним лица, лица, награжденные орденами и медалями бывшего Союза ССР </w:t>
      </w:r>
      <w:hyperlink r:id="rId7" w:history="1">
        <w:r w:rsidRPr="004865E5">
          <w:rPr>
            <w:rStyle w:val="aa"/>
            <w:rFonts w:ascii="Times New Roman" w:hAnsi="Times New Roman" w:cs="Times New Roman"/>
            <w:sz w:val="24"/>
            <w:szCs w:val="24"/>
          </w:rPr>
          <w:t>за самоотверженный труд и безупречную воинскую службу</w:t>
        </w:r>
      </w:hyperlink>
      <w:r w:rsidRPr="00F57B85">
        <w:rPr>
          <w:rFonts w:ascii="Times New Roman" w:hAnsi="Times New Roman" w:cs="Times New Roman"/>
          <w:sz w:val="24"/>
          <w:szCs w:val="24"/>
        </w:rPr>
        <w:t xml:space="preserve"> в тылу в годы Великой Отечественной войны, лица, проработавшие (прослужившие)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войны, инвалиды, а также один из родителей инвалида с детства – по всем делам и документам. </w:t>
      </w:r>
    </w:p>
    <w:p w14:paraId="00379CCD" w14:textId="19A2C2C7" w:rsidR="00A81D5F" w:rsidRPr="00F57B85" w:rsidRDefault="00392BFF" w:rsidP="004865E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B85">
        <w:rPr>
          <w:rFonts w:ascii="Times New Roman" w:hAnsi="Times New Roman" w:cs="Times New Roman"/>
          <w:sz w:val="24"/>
          <w:szCs w:val="24"/>
        </w:rPr>
        <w:t>Принимая во внимание данное требование закона, ответчики и третьи лица, имеющие льготы, не подлежат освобождению от оплаты государственной пошлины.</w:t>
      </w:r>
      <w:r w:rsidR="00CF5BD5" w:rsidRPr="00F57B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585B"/>
    <w:rsid w:val="001E7ED8"/>
    <w:rsid w:val="002570B0"/>
    <w:rsid w:val="002A1A72"/>
    <w:rsid w:val="002A1E55"/>
    <w:rsid w:val="002B659E"/>
    <w:rsid w:val="00315990"/>
    <w:rsid w:val="00327D34"/>
    <w:rsid w:val="00327E86"/>
    <w:rsid w:val="003436F6"/>
    <w:rsid w:val="00392BFF"/>
    <w:rsid w:val="00396063"/>
    <w:rsid w:val="003C77EA"/>
    <w:rsid w:val="003E3623"/>
    <w:rsid w:val="0042660B"/>
    <w:rsid w:val="00442855"/>
    <w:rsid w:val="00461793"/>
    <w:rsid w:val="004865E5"/>
    <w:rsid w:val="004D5F41"/>
    <w:rsid w:val="005A3B78"/>
    <w:rsid w:val="006B0A4D"/>
    <w:rsid w:val="006E2D0A"/>
    <w:rsid w:val="00702393"/>
    <w:rsid w:val="00722D19"/>
    <w:rsid w:val="00795B6E"/>
    <w:rsid w:val="007D70E1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97A84"/>
    <w:rsid w:val="00CB275A"/>
    <w:rsid w:val="00CF5BD5"/>
    <w:rsid w:val="00D02DFB"/>
    <w:rsid w:val="00DB660C"/>
    <w:rsid w:val="00EE78AD"/>
    <w:rsid w:val="00F173BA"/>
    <w:rsid w:val="00F57B85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865E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86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2338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42</cp:revision>
  <cp:lastPrinted>2021-08-17T09:04:00Z</cp:lastPrinted>
  <dcterms:created xsi:type="dcterms:W3CDTF">2021-08-13T09:00:00Z</dcterms:created>
  <dcterms:modified xsi:type="dcterms:W3CDTF">2021-10-10T12:08:00Z</dcterms:modified>
</cp:coreProperties>
</file>