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86237" w14:textId="651250F3" w:rsidR="002E659D" w:rsidRPr="006130A6" w:rsidRDefault="006130A6" w:rsidP="006130A6">
      <w:pPr>
        <w:jc w:val="center"/>
        <w:rPr>
          <w:b/>
          <w:bCs/>
        </w:rPr>
      </w:pPr>
      <w:r w:rsidRPr="006130A6">
        <w:rPr>
          <w:rFonts w:ascii="Times New Roman" w:hAnsi="Times New Roman" w:cs="Times New Roman"/>
          <w:b/>
          <w:bCs/>
          <w:sz w:val="24"/>
          <w:szCs w:val="24"/>
        </w:rPr>
        <w:t>Х</w:t>
      </w:r>
      <w:r w:rsidRPr="006130A6">
        <w:rPr>
          <w:rFonts w:ascii="Times New Roman" w:hAnsi="Times New Roman" w:cs="Times New Roman"/>
          <w:b/>
          <w:bCs/>
          <w:sz w:val="24"/>
          <w:szCs w:val="24"/>
        </w:rPr>
        <w:t>ищение чужого имущества, вверенного виновному (растрата), совершенное группой лиц по предварительному сговору в крупном размере</w:t>
      </w:r>
    </w:p>
    <w:p w14:paraId="00379CCD" w14:textId="026A805D" w:rsidR="00A81D5F" w:rsidRDefault="002E659D" w:rsidP="002E659D">
      <w:pPr>
        <w:jc w:val="center"/>
        <w:rPr>
          <w:rFonts w:ascii="Times New Roman" w:hAnsi="Times New Roman" w:cs="Times New Roman"/>
          <w:b/>
          <w:sz w:val="24"/>
          <w:szCs w:val="24"/>
        </w:rPr>
      </w:pPr>
      <w:r w:rsidRPr="002E659D">
        <w:rPr>
          <w:rFonts w:ascii="Times New Roman" w:hAnsi="Times New Roman" w:cs="Times New Roman"/>
          <w:b/>
          <w:sz w:val="24"/>
          <w:szCs w:val="24"/>
        </w:rPr>
        <w:t xml:space="preserve">Суд, правильно установив фактические обстоятельства дела, дал неверную правовую оценку действиям осужденных квалифицировав их как </w:t>
      </w:r>
      <w:r w:rsidR="00C924A7" w:rsidRPr="002E659D">
        <w:rPr>
          <w:rFonts w:ascii="Times New Roman" w:hAnsi="Times New Roman" w:cs="Times New Roman"/>
          <w:b/>
          <w:sz w:val="24"/>
          <w:szCs w:val="24"/>
        </w:rPr>
        <w:t>хищение чужого имущества,</w:t>
      </w:r>
      <w:r w:rsidRPr="002E659D">
        <w:rPr>
          <w:rFonts w:ascii="Times New Roman" w:hAnsi="Times New Roman" w:cs="Times New Roman"/>
          <w:b/>
          <w:sz w:val="24"/>
          <w:szCs w:val="24"/>
        </w:rPr>
        <w:t xml:space="preserve"> вверенного виновному совершенное группой лиц по предварительному сговору в крупном размере</w:t>
      </w:r>
      <w:r>
        <w:rPr>
          <w:rFonts w:ascii="Times New Roman" w:hAnsi="Times New Roman" w:cs="Times New Roman"/>
          <w:b/>
          <w:sz w:val="24"/>
          <w:szCs w:val="24"/>
        </w:rPr>
        <w:t>.</w:t>
      </w:r>
    </w:p>
    <w:p w14:paraId="44C56F71" w14:textId="77777777" w:rsidR="002E659D" w:rsidRDefault="002E659D" w:rsidP="002E659D">
      <w:pPr>
        <w:ind w:firstLine="720"/>
        <w:jc w:val="both"/>
        <w:rPr>
          <w:rFonts w:ascii="Times New Roman" w:hAnsi="Times New Roman" w:cs="Times New Roman"/>
          <w:sz w:val="24"/>
          <w:szCs w:val="24"/>
        </w:rPr>
      </w:pPr>
      <w:r w:rsidRPr="002E659D">
        <w:rPr>
          <w:rFonts w:ascii="Times New Roman" w:hAnsi="Times New Roman" w:cs="Times New Roman"/>
          <w:sz w:val="24"/>
          <w:szCs w:val="24"/>
        </w:rPr>
        <w:t>Приговором суда № 2 города Павлодар 25 апреля 2011 года осуждены: У., по пункту «б» части третьей статьи 176 Уголовного кодекса Республики Казахстан (далее – УК) к 5 годам лишения свободы с  конфискацией имущества с отбыванием наказания в исправительной колонии общего режима; К., по пункту «б» части третьей статьи 176 УК к 7 годам лишения свободы с конфискацией имущества с отбыванием наказания в  исправительной колонии строгого режима.</w:t>
      </w:r>
    </w:p>
    <w:p w14:paraId="73153218" w14:textId="77777777" w:rsidR="002E659D" w:rsidRDefault="002E659D" w:rsidP="002E659D">
      <w:pPr>
        <w:ind w:firstLine="720"/>
        <w:jc w:val="both"/>
        <w:rPr>
          <w:rFonts w:ascii="Times New Roman" w:hAnsi="Times New Roman" w:cs="Times New Roman"/>
          <w:sz w:val="24"/>
          <w:szCs w:val="24"/>
        </w:rPr>
      </w:pPr>
      <w:r w:rsidRPr="002E659D">
        <w:rPr>
          <w:rFonts w:ascii="Times New Roman" w:hAnsi="Times New Roman" w:cs="Times New Roman"/>
          <w:sz w:val="24"/>
          <w:szCs w:val="24"/>
        </w:rPr>
        <w:t xml:space="preserve"> В соответствии с пунктом «б» части второй статьи 13 УК в его действиях признан опасный рецидив преступлений; Р., по пункту «б» части третьей статьи 176 УК к 5 годам лишения свободы с конфискацией имущества с отбыванием наказания в исправительной колонии общего режима. Приговором суда У., К. и Р. признаны виновными в том, что У.  с  целью хищения вверенной ему автомашины марки «Мерседес-Бенц» № S... с прицепом марки «</w:t>
      </w:r>
      <w:proofErr w:type="spellStart"/>
      <w:r w:rsidRPr="002E659D">
        <w:rPr>
          <w:rFonts w:ascii="Times New Roman" w:hAnsi="Times New Roman" w:cs="Times New Roman"/>
          <w:sz w:val="24"/>
          <w:szCs w:val="24"/>
        </w:rPr>
        <w:t>Rolfo</w:t>
      </w:r>
      <w:proofErr w:type="spellEnd"/>
      <w:r w:rsidRPr="002E659D">
        <w:rPr>
          <w:rFonts w:ascii="Times New Roman" w:hAnsi="Times New Roman" w:cs="Times New Roman"/>
          <w:sz w:val="24"/>
          <w:szCs w:val="24"/>
        </w:rPr>
        <w:t>–С170» № 4, стоимостью 2 713 500 тенге, принадлежащей М., вступил с К. и Р. в преступный сговор.</w:t>
      </w:r>
    </w:p>
    <w:p w14:paraId="3344ECB7" w14:textId="3CE647FA" w:rsidR="002E659D" w:rsidRDefault="002E659D" w:rsidP="002E659D">
      <w:pPr>
        <w:ind w:firstLine="720"/>
        <w:jc w:val="both"/>
        <w:rPr>
          <w:rFonts w:ascii="Times New Roman" w:hAnsi="Times New Roman" w:cs="Times New Roman"/>
          <w:sz w:val="24"/>
          <w:szCs w:val="24"/>
        </w:rPr>
      </w:pPr>
      <w:r w:rsidRPr="002E659D">
        <w:rPr>
          <w:rFonts w:ascii="Times New Roman" w:hAnsi="Times New Roman" w:cs="Times New Roman"/>
          <w:sz w:val="24"/>
          <w:szCs w:val="24"/>
        </w:rPr>
        <w:t xml:space="preserve"> После чего они вывезли автомашину в пойму реки Иртыш вблизи села Сычевка Павлодарской области, разобрали его по запчастям и реализовали. Постановлениями </w:t>
      </w:r>
      <w:hyperlink r:id="rId6" w:history="1">
        <w:r w:rsidRPr="002E659D">
          <w:rPr>
            <w:rStyle w:val="aa"/>
            <w:rFonts w:ascii="Times New Roman" w:hAnsi="Times New Roman" w:cs="Times New Roman"/>
            <w:sz w:val="24"/>
            <w:szCs w:val="24"/>
          </w:rPr>
          <w:t>апелляционной судебной коллегии</w:t>
        </w:r>
      </w:hyperlink>
      <w:r w:rsidRPr="002E659D">
        <w:rPr>
          <w:rFonts w:ascii="Times New Roman" w:hAnsi="Times New Roman" w:cs="Times New Roman"/>
          <w:sz w:val="24"/>
          <w:szCs w:val="24"/>
        </w:rPr>
        <w:t xml:space="preserve"> по уголовным делам Павлодарского областного суда от 31 августа 2011 года приговор в отношении К. оставлен без изменения. Постановлениями кассационной судебной коллегии Павлодарского областного суда от 22 ноября 2012 года судебные акты в отношении К. и от 14 февраля 2013 года в отношении Р. оставлены без изменений. </w:t>
      </w:r>
    </w:p>
    <w:p w14:paraId="2686E2DB" w14:textId="77777777" w:rsidR="002E659D" w:rsidRDefault="002E659D" w:rsidP="002E659D">
      <w:pPr>
        <w:ind w:firstLine="720"/>
        <w:jc w:val="both"/>
        <w:rPr>
          <w:rFonts w:ascii="Times New Roman" w:hAnsi="Times New Roman" w:cs="Times New Roman"/>
          <w:sz w:val="24"/>
          <w:szCs w:val="24"/>
        </w:rPr>
      </w:pPr>
      <w:r w:rsidRPr="002E659D">
        <w:rPr>
          <w:rFonts w:ascii="Times New Roman" w:hAnsi="Times New Roman" w:cs="Times New Roman"/>
          <w:sz w:val="24"/>
          <w:szCs w:val="24"/>
        </w:rPr>
        <w:t xml:space="preserve">В протесте Генеральный Прокурор Республики Казахстан просил переквалифицировать действия осужденных с пункта «б» части третьей статьи 176 УК на пункт «б» части третьей статьи 175 УК, по которой назначить У. и Р. наказание в виде 4 лет лишения свободы с конфискацией имущества, с отбыванием наказания в исправительной колонии общего режима, К. – 5 лет лишения свободы с конфискацией имущества, с  отбыванием наказания в исправительной колонии строгого режима, мотивируя тем, что по требованию закона чтобы признать имущество вверенным, мало установить, что лицо является его фактическим обладателем, необходимо, чтобы субъект на определенном правовом основании владел этим имуществом, осуществлял в отношении его соответствующие правомочия. </w:t>
      </w:r>
    </w:p>
    <w:p w14:paraId="33163FE7" w14:textId="77777777" w:rsidR="002E659D" w:rsidRDefault="002E659D" w:rsidP="002E659D">
      <w:pPr>
        <w:ind w:firstLine="720"/>
        <w:jc w:val="both"/>
        <w:rPr>
          <w:rFonts w:ascii="Times New Roman" w:hAnsi="Times New Roman" w:cs="Times New Roman"/>
          <w:sz w:val="24"/>
          <w:szCs w:val="24"/>
        </w:rPr>
      </w:pPr>
      <w:r w:rsidRPr="002E659D">
        <w:rPr>
          <w:rFonts w:ascii="Times New Roman" w:hAnsi="Times New Roman" w:cs="Times New Roman"/>
          <w:sz w:val="24"/>
          <w:szCs w:val="24"/>
        </w:rPr>
        <w:t xml:space="preserve">Изучив материалы уголовного дела, надзорная судебная коллегия по уголовным делам Верховного Суда Республики Казахстан протест прокурора удовлетворила по следующим основаниям. Суд, правильно установив фактические обстоятельства дела, вместе с тем дал неверную оценку действиям осужденных, квалифицировав их по пункту «б» части третьей статьи 176 УК, как хищение чужого имущества, вверенного виновному (растрата), совершенное группой лиц по предварительному сговору в крупном размере. Как следует из материалов дела, У. по устной договоренности без заключения трудового договора и договора о материальной ответственности в марте 2008 года был принят на работу водителем к М. </w:t>
      </w:r>
    </w:p>
    <w:p w14:paraId="0F96E6F7" w14:textId="0E32D216" w:rsidR="002E659D" w:rsidRDefault="002E659D" w:rsidP="002E659D">
      <w:pPr>
        <w:ind w:firstLine="720"/>
        <w:jc w:val="both"/>
        <w:rPr>
          <w:rFonts w:ascii="Times New Roman" w:hAnsi="Times New Roman" w:cs="Times New Roman"/>
          <w:sz w:val="24"/>
          <w:szCs w:val="24"/>
        </w:rPr>
      </w:pPr>
      <w:r w:rsidRPr="002E659D">
        <w:rPr>
          <w:rFonts w:ascii="Times New Roman" w:hAnsi="Times New Roman" w:cs="Times New Roman"/>
          <w:sz w:val="24"/>
          <w:szCs w:val="24"/>
        </w:rPr>
        <w:lastRenderedPageBreak/>
        <w:t xml:space="preserve">По их обоюдному согласию автомашина потерпевшей находилась у него во дворе дома в селе Павлодарское без права пользоваться и распоряжаться ею. В начале августа 2009 года У. в группе по предварительному сговору с К. и Р. без разрешения М. вывезли автомашину в лес, разукомплектовали ее по частям и реализовали. Предметом статьи 176 УК является вверенное имущество, которое находится в правомерном владении субъекта преступления, владение должно </w:t>
      </w:r>
      <w:hyperlink r:id="rId7" w:history="1">
        <w:r w:rsidRPr="002E659D">
          <w:rPr>
            <w:rStyle w:val="aa"/>
            <w:rFonts w:ascii="Times New Roman" w:hAnsi="Times New Roman" w:cs="Times New Roman"/>
            <w:sz w:val="24"/>
            <w:szCs w:val="24"/>
          </w:rPr>
          <w:t>быть связано с осуществлением виновным</w:t>
        </w:r>
      </w:hyperlink>
      <w:r w:rsidRPr="002E659D">
        <w:rPr>
          <w:rFonts w:ascii="Times New Roman" w:hAnsi="Times New Roman" w:cs="Times New Roman"/>
          <w:sz w:val="24"/>
          <w:szCs w:val="24"/>
        </w:rPr>
        <w:t xml:space="preserve"> в отношении имущества правомочий по управлению, распоряжению, доставке или хранению.</w:t>
      </w:r>
    </w:p>
    <w:p w14:paraId="0AB3171D" w14:textId="77777777" w:rsidR="002E659D" w:rsidRDefault="002E659D" w:rsidP="002E659D">
      <w:pPr>
        <w:ind w:firstLine="720"/>
        <w:jc w:val="both"/>
        <w:rPr>
          <w:rFonts w:ascii="Times New Roman" w:hAnsi="Times New Roman" w:cs="Times New Roman"/>
          <w:sz w:val="24"/>
          <w:szCs w:val="24"/>
        </w:rPr>
      </w:pPr>
      <w:r w:rsidRPr="002E659D">
        <w:rPr>
          <w:rFonts w:ascii="Times New Roman" w:hAnsi="Times New Roman" w:cs="Times New Roman"/>
          <w:sz w:val="24"/>
          <w:szCs w:val="24"/>
        </w:rPr>
        <w:t xml:space="preserve"> Правомочия в отношении похищаемого имущества у лица могут возникать в силу должностных обязанностей, договорных отношений или специального поручения со стороны собственника или владельца имущества. Чтобы признать имущество вверенным, мало установить, что лицо является его фактическим обладателем, необходимо, чтобы субъект на определенном правовом основании владел этим имуществом, осуществлял в отношении его соответствующие правомочия. Между тем эти требования закона судом не учтены.</w:t>
      </w:r>
    </w:p>
    <w:p w14:paraId="4247F11D" w14:textId="77777777" w:rsidR="002E659D" w:rsidRDefault="002E659D" w:rsidP="002E659D">
      <w:pPr>
        <w:ind w:firstLine="720"/>
        <w:jc w:val="both"/>
        <w:rPr>
          <w:rFonts w:ascii="Times New Roman" w:hAnsi="Times New Roman" w:cs="Times New Roman"/>
          <w:sz w:val="24"/>
          <w:szCs w:val="24"/>
        </w:rPr>
      </w:pPr>
      <w:r w:rsidRPr="002E659D">
        <w:rPr>
          <w:rFonts w:ascii="Times New Roman" w:hAnsi="Times New Roman" w:cs="Times New Roman"/>
          <w:sz w:val="24"/>
          <w:szCs w:val="24"/>
        </w:rPr>
        <w:t xml:space="preserve">Выводы судов о том, что автовоз был вверен У. и находился в его правомерном владении, ничем не подтверждены. Наличие определенных правовых оснований владения этим имуществом и осуществления в отношении него соответствующих правомочий у </w:t>
      </w:r>
      <w:proofErr w:type="spellStart"/>
      <w:r w:rsidRPr="002E659D">
        <w:rPr>
          <w:rFonts w:ascii="Times New Roman" w:hAnsi="Times New Roman" w:cs="Times New Roman"/>
          <w:sz w:val="24"/>
          <w:szCs w:val="24"/>
        </w:rPr>
        <w:t>У</w:t>
      </w:r>
      <w:proofErr w:type="spellEnd"/>
      <w:r w:rsidRPr="002E659D">
        <w:rPr>
          <w:rFonts w:ascii="Times New Roman" w:hAnsi="Times New Roman" w:cs="Times New Roman"/>
          <w:sz w:val="24"/>
          <w:szCs w:val="24"/>
        </w:rPr>
        <w:t>., К. и Р. из имеющихся в деле доказательств не усматриваются. Другие обстоятельства дела относительно специальных полномочий виновных по отношению к похищенному имуществу, судом не выяснялись. Кроме того, суд признал установленным факты скрытого вывоза автовоза У. в группе лиц по предварительному сговору с К. и Р. в ночное время из села Павлодарское для тайной разрезки автовоза.</w:t>
      </w:r>
    </w:p>
    <w:p w14:paraId="717AD6B6" w14:textId="160E385E" w:rsidR="002E659D" w:rsidRDefault="002E659D" w:rsidP="002E659D">
      <w:pPr>
        <w:ind w:firstLine="720"/>
        <w:jc w:val="both"/>
        <w:rPr>
          <w:rFonts w:ascii="Times New Roman" w:hAnsi="Times New Roman" w:cs="Times New Roman"/>
          <w:sz w:val="24"/>
          <w:szCs w:val="24"/>
        </w:rPr>
      </w:pPr>
      <w:r w:rsidRPr="002E659D">
        <w:rPr>
          <w:rFonts w:ascii="Times New Roman" w:hAnsi="Times New Roman" w:cs="Times New Roman"/>
          <w:sz w:val="24"/>
          <w:szCs w:val="24"/>
        </w:rPr>
        <w:t xml:space="preserve"> При таких обстоятельствах судом дана неверная правовая оценка действиям осужденных лиц. С учетом изложенного, надзорная судебная коллегия, считает, что действия У., К. и Р. подлежат переквалификации на пункт «б» части третьей статьи 175 УК, как тайное хищение чужого имущества, совершенное группой лиц по предварительному сговору в крупном размере. </w:t>
      </w:r>
      <w:hyperlink r:id="rId8" w:history="1">
        <w:r w:rsidRPr="002E659D">
          <w:rPr>
            <w:rStyle w:val="aa"/>
            <w:rFonts w:ascii="Times New Roman" w:hAnsi="Times New Roman" w:cs="Times New Roman"/>
            <w:sz w:val="24"/>
            <w:szCs w:val="24"/>
          </w:rPr>
          <w:t>Переквалификация действий осужденных</w:t>
        </w:r>
      </w:hyperlink>
      <w:r w:rsidRPr="002E659D">
        <w:rPr>
          <w:rFonts w:ascii="Times New Roman" w:hAnsi="Times New Roman" w:cs="Times New Roman"/>
          <w:sz w:val="24"/>
          <w:szCs w:val="24"/>
        </w:rPr>
        <w:t xml:space="preserve"> влечет снижение меры наказания. </w:t>
      </w:r>
    </w:p>
    <w:p w14:paraId="26F7EC5F" w14:textId="108BFF9A" w:rsidR="002E659D" w:rsidRPr="002E659D" w:rsidRDefault="002E659D" w:rsidP="002E659D">
      <w:pPr>
        <w:ind w:firstLine="720"/>
        <w:jc w:val="both"/>
        <w:rPr>
          <w:rFonts w:ascii="Times New Roman" w:hAnsi="Times New Roman" w:cs="Times New Roman"/>
          <w:b/>
          <w:sz w:val="24"/>
          <w:szCs w:val="24"/>
        </w:rPr>
      </w:pPr>
      <w:r w:rsidRPr="002E659D">
        <w:rPr>
          <w:rFonts w:ascii="Times New Roman" w:hAnsi="Times New Roman" w:cs="Times New Roman"/>
          <w:sz w:val="24"/>
          <w:szCs w:val="24"/>
        </w:rPr>
        <w:t>На основании изложенного, руководствуясь пунктом 2 части шестой статьи 467, а также статьей 468 Уголовно-процессуального кодекса Республики Казахстан, надзорная судебная коллегия по уголовным делам Верховного Суда Республики Казахстан изменила вынесенные судебные акты в отношении У., К. и Р. Их действия переквалифицированы с пункта «б» части третьей статьи 176 УК на пункт «б» части третьей статьи 175 УК, по которой назначено наказание У. и Р. в виде 4 лет лишения свободы с конфискацией имущества, с отбыванием наказания в исправительной колонии общего режима каждому, К. – 5 лет лишения свободы с конфискацией имущества, с отбыванием наказания в исправительной колонии строгого режима. В остальной части приговор суда, постановления апелляционной и кассационной инстанций оставлены без изменения.</w:t>
      </w:r>
    </w:p>
    <w:sectPr w:rsidR="002E659D" w:rsidRPr="002E659D"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977B3" w14:textId="77777777" w:rsidR="00295F0E" w:rsidRDefault="00295F0E" w:rsidP="00702393">
      <w:pPr>
        <w:spacing w:after="0" w:line="240" w:lineRule="auto"/>
      </w:pPr>
      <w:r>
        <w:separator/>
      </w:r>
    </w:p>
  </w:endnote>
  <w:endnote w:type="continuationSeparator" w:id="0">
    <w:p w14:paraId="5A71DCFF" w14:textId="77777777" w:rsidR="00295F0E" w:rsidRDefault="00295F0E"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0288"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FB992" w14:textId="77777777" w:rsidR="00295F0E" w:rsidRDefault="00295F0E" w:rsidP="00702393">
      <w:pPr>
        <w:spacing w:after="0" w:line="240" w:lineRule="auto"/>
      </w:pPr>
      <w:r>
        <w:separator/>
      </w:r>
    </w:p>
  </w:footnote>
  <w:footnote w:type="continuationSeparator" w:id="0">
    <w:p w14:paraId="4369E77B" w14:textId="77777777" w:rsidR="00295F0E" w:rsidRDefault="00295F0E"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7216"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5168"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52323"/>
    <w:rsid w:val="00083357"/>
    <w:rsid w:val="00102D7B"/>
    <w:rsid w:val="00152128"/>
    <w:rsid w:val="001539CF"/>
    <w:rsid w:val="00193E1B"/>
    <w:rsid w:val="001C5801"/>
    <w:rsid w:val="001E7ED8"/>
    <w:rsid w:val="002570B0"/>
    <w:rsid w:val="00295F0E"/>
    <w:rsid w:val="002A1A72"/>
    <w:rsid w:val="002B659E"/>
    <w:rsid w:val="002E659D"/>
    <w:rsid w:val="00315990"/>
    <w:rsid w:val="00327D34"/>
    <w:rsid w:val="00327E86"/>
    <w:rsid w:val="00396063"/>
    <w:rsid w:val="003C77EA"/>
    <w:rsid w:val="003E3623"/>
    <w:rsid w:val="00442855"/>
    <w:rsid w:val="00461793"/>
    <w:rsid w:val="005A3B78"/>
    <w:rsid w:val="006130A6"/>
    <w:rsid w:val="006B0A4D"/>
    <w:rsid w:val="006E2D0A"/>
    <w:rsid w:val="00702393"/>
    <w:rsid w:val="00722D19"/>
    <w:rsid w:val="008A7236"/>
    <w:rsid w:val="008E7DF6"/>
    <w:rsid w:val="0091354D"/>
    <w:rsid w:val="00940023"/>
    <w:rsid w:val="0094655E"/>
    <w:rsid w:val="009E6904"/>
    <w:rsid w:val="00A23573"/>
    <w:rsid w:val="00A45B15"/>
    <w:rsid w:val="00A81D5F"/>
    <w:rsid w:val="00B31BDB"/>
    <w:rsid w:val="00BD7730"/>
    <w:rsid w:val="00C16D9C"/>
    <w:rsid w:val="00C924A7"/>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docId w15:val="{D3F9011B-E3EC-45C5-80EE-A32D8DCB0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2E6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2</Pages>
  <Words>942</Words>
  <Characters>5376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33</cp:revision>
  <cp:lastPrinted>2021-08-17T09:04:00Z</cp:lastPrinted>
  <dcterms:created xsi:type="dcterms:W3CDTF">2021-08-13T09:00:00Z</dcterms:created>
  <dcterms:modified xsi:type="dcterms:W3CDTF">2021-09-13T13:55:00Z</dcterms:modified>
</cp:coreProperties>
</file>