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4965" w14:textId="5CE1362E" w:rsidR="00702393" w:rsidRDefault="009456F3" w:rsidP="00945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6F3">
        <w:rPr>
          <w:rFonts w:ascii="Times New Roman" w:hAnsi="Times New Roman" w:cs="Times New Roman"/>
          <w:b/>
          <w:bCs/>
          <w:sz w:val="24"/>
          <w:szCs w:val="24"/>
          <w:lang w:val="kk-KZ"/>
        </w:rPr>
        <w:t>Н</w:t>
      </w:r>
      <w:proofErr w:type="spellStart"/>
      <w:r w:rsidR="005764AE" w:rsidRPr="009456F3">
        <w:rPr>
          <w:rFonts w:ascii="Times New Roman" w:hAnsi="Times New Roman" w:cs="Times New Roman"/>
          <w:b/>
          <w:bCs/>
          <w:sz w:val="24"/>
          <w:szCs w:val="24"/>
        </w:rPr>
        <w:t>еобоснованно</w:t>
      </w:r>
      <w:proofErr w:type="spellEnd"/>
      <w:r w:rsidR="005764AE" w:rsidRPr="009456F3">
        <w:rPr>
          <w:rFonts w:ascii="Times New Roman" w:hAnsi="Times New Roman" w:cs="Times New Roman"/>
          <w:b/>
          <w:bCs/>
          <w:sz w:val="24"/>
          <w:szCs w:val="24"/>
        </w:rPr>
        <w:t xml:space="preserve"> отклонила </w:t>
      </w:r>
      <w:proofErr w:type="spellStart"/>
      <w:r w:rsidR="005764AE" w:rsidRPr="009456F3">
        <w:rPr>
          <w:rFonts w:ascii="Times New Roman" w:hAnsi="Times New Roman" w:cs="Times New Roman"/>
          <w:b/>
          <w:bCs/>
          <w:sz w:val="24"/>
          <w:szCs w:val="24"/>
        </w:rPr>
        <w:t>конкурсн</w:t>
      </w:r>
      <w:proofErr w:type="spellEnd"/>
      <w:r w:rsidR="00727B70" w:rsidRPr="009456F3">
        <w:rPr>
          <w:rFonts w:ascii="Times New Roman" w:hAnsi="Times New Roman" w:cs="Times New Roman"/>
          <w:b/>
          <w:bCs/>
          <w:sz w:val="24"/>
          <w:szCs w:val="24"/>
          <w:lang w:val="kk-KZ"/>
        </w:rPr>
        <w:t>ой</w:t>
      </w:r>
      <w:r w:rsidR="005764AE" w:rsidRPr="009456F3">
        <w:rPr>
          <w:rFonts w:ascii="Times New Roman" w:hAnsi="Times New Roman" w:cs="Times New Roman"/>
          <w:b/>
          <w:bCs/>
          <w:sz w:val="24"/>
          <w:szCs w:val="24"/>
        </w:rPr>
        <w:t xml:space="preserve"> заявки</w:t>
      </w:r>
      <w:r w:rsidR="005764AE" w:rsidRPr="009456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764AE" w:rsidRPr="009456F3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727B70" w:rsidRPr="009456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27B70" w:rsidRPr="009456F3">
        <w:rPr>
          <w:rFonts w:ascii="Times New Roman" w:hAnsi="Times New Roman" w:cs="Times New Roman"/>
          <w:b/>
          <w:bCs/>
          <w:sz w:val="24"/>
          <w:szCs w:val="24"/>
        </w:rPr>
        <w:t>государственных закупках</w:t>
      </w:r>
      <w:r w:rsidRPr="009456F3">
        <w:rPr>
          <w:rFonts w:ascii="Times New Roman" w:hAnsi="Times New Roman" w:cs="Times New Roman"/>
          <w:b/>
          <w:bCs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3279" w:rsidRPr="00143279">
        <w:rPr>
          <w:rFonts w:ascii="Times New Roman" w:hAnsi="Times New Roman" w:cs="Times New Roman"/>
          <w:b/>
          <w:sz w:val="24"/>
          <w:szCs w:val="24"/>
        </w:rPr>
        <w:t>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в силу требований части 4-1 статьи 69 КоАП</w:t>
      </w:r>
    </w:p>
    <w:p w14:paraId="3A8B1A86" w14:textId="56FBE891" w:rsidR="002A4B9B" w:rsidRDefault="00143279" w:rsidP="001432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t xml:space="preserve">Согласно протоколу </w:t>
      </w:r>
      <w:proofErr w:type="gramStart"/>
      <w:r w:rsidRPr="00143279">
        <w:rPr>
          <w:rFonts w:ascii="Times New Roman" w:hAnsi="Times New Roman" w:cs="Times New Roman"/>
          <w:sz w:val="24"/>
          <w:szCs w:val="24"/>
        </w:rPr>
        <w:t>об административном правонарушении</w:t>
      </w:r>
      <w:proofErr w:type="gramEnd"/>
      <w:r w:rsidRPr="00143279">
        <w:rPr>
          <w:rFonts w:ascii="Times New Roman" w:hAnsi="Times New Roman" w:cs="Times New Roman"/>
          <w:sz w:val="24"/>
          <w:szCs w:val="24"/>
        </w:rPr>
        <w:t xml:space="preserve"> главный архитектор ГУ «Отдел строительства, архитектуры и градостроительства города Курчатов» У. являлся заместителем председателя конкурсной комиссии. 16 мая 2012 года комиссия необоснованно отклонила конкурсные заявки ТОО «П», ТОО «П-и институт С» на участие в конкурсе по реконструкции котельной №1 на твердом топливе с реконструкцией тепловых сетей со строительством подъездного железнодорожного пути в городе Курчатов, а также допустила </w:t>
      </w:r>
      <w:hyperlink r:id="rId6" w:history="1">
        <w:r w:rsidRPr="002A4B9B">
          <w:rPr>
            <w:rStyle w:val="aa"/>
            <w:rFonts w:ascii="Times New Roman" w:hAnsi="Times New Roman" w:cs="Times New Roman"/>
            <w:sz w:val="24"/>
            <w:szCs w:val="24"/>
          </w:rPr>
          <w:t>нарушение требований законодательства</w:t>
        </w:r>
      </w:hyperlink>
      <w:r w:rsidRPr="00143279">
        <w:rPr>
          <w:rFonts w:ascii="Times New Roman" w:hAnsi="Times New Roman" w:cs="Times New Roman"/>
          <w:sz w:val="24"/>
          <w:szCs w:val="24"/>
        </w:rPr>
        <w:t xml:space="preserve"> Республики Казахстан «О государственных закупках» в части неприменения к ценовым предложениям относительного значения критериев, влияющих на конкурсное ценовое предложение участников конкурса. </w:t>
      </w:r>
    </w:p>
    <w:p w14:paraId="6522F600" w14:textId="77777777" w:rsidR="002A4B9B" w:rsidRDefault="00143279" w:rsidP="001432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t xml:space="preserve">Постановлением Курчатовского городского суда </w:t>
      </w:r>
      <w:proofErr w:type="spellStart"/>
      <w:r w:rsidRPr="00143279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143279">
        <w:rPr>
          <w:rFonts w:ascii="Times New Roman" w:hAnsi="Times New Roman" w:cs="Times New Roman"/>
          <w:sz w:val="24"/>
          <w:szCs w:val="24"/>
        </w:rPr>
        <w:t xml:space="preserve"> области от 25 июня 2013 года производство по делу об административном правонарушении в отношении У. по части 6-2 и части 6-3 статьи 167 КоАП прекращено в связи с истечением срока давности привлечения к административной ответственности. В протесте заместителя Генерального прокурора Республики Казахстан ставится вопрос об отмене постановления Курчатовского городского суда Восточно-Казахстанской области от 25 июня 2013 года и направлении его на новое рассмотрение в связи с неправильным применением закона об административной ответственности. </w:t>
      </w:r>
    </w:p>
    <w:p w14:paraId="19D13CC3" w14:textId="4EFA0FBF" w:rsidR="002A4B9B" w:rsidRDefault="00143279" w:rsidP="001432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t xml:space="preserve">Суд прекратил производство по делу на основании части 1 статьи 69 КоАП в связи с истечением срока давности привлечения лица к административной ответственности. Между тем выводы суда не соответствуют фактическим обстоятельствам дела. Надзорная судебная коллегия </w:t>
      </w:r>
      <w:hyperlink r:id="rId7" w:history="1">
        <w:r w:rsidRPr="002A4B9B">
          <w:rPr>
            <w:rStyle w:val="aa"/>
            <w:rFonts w:ascii="Times New Roman" w:hAnsi="Times New Roman" w:cs="Times New Roman"/>
            <w:sz w:val="24"/>
            <w:szCs w:val="24"/>
          </w:rPr>
          <w:t>Верховного Суда постановление</w:t>
        </w:r>
      </w:hyperlink>
      <w:r w:rsidRPr="00143279">
        <w:rPr>
          <w:rFonts w:ascii="Times New Roman" w:hAnsi="Times New Roman" w:cs="Times New Roman"/>
          <w:sz w:val="24"/>
          <w:szCs w:val="24"/>
        </w:rPr>
        <w:t xml:space="preserve"> Курчатовского городского суда Восточно-Казахстанской области в отношении У. по части 6-2 и части 6-3 статьи 167 КоАП отменила, производство возобновила. Дело направила на новое рассмотрение в тот же суд в ином составе по следующим основаниям.</w:t>
      </w:r>
    </w:p>
    <w:p w14:paraId="36D2B75F" w14:textId="77777777" w:rsidR="002A4B9B" w:rsidRDefault="00143279" w:rsidP="001432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t xml:space="preserve"> Из материалов дела следует, что конкурсные заявки потенциальных поставщиков конкурсной комиссией отклонены 16 мая 2012 года. Факт отклонения заявок выявлен 12 марта 2013 года. Инспекцией финансового контроля по Восточно-Казахстанской области административное дело возбуждено 12 марта 2013 года и направлено в специализированный административный суд города Семей 04 апреля 2013 года, по истечении 24 суток. В силу требований части 4-1 статьи 69 КоАП,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инстанции. </w:t>
      </w:r>
    </w:p>
    <w:p w14:paraId="2694B5D2" w14:textId="749E897E" w:rsidR="002A4B9B" w:rsidRDefault="00143279" w:rsidP="001432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t xml:space="preserve">Исчисление этих сроков возобновляется в случаях возвращения дела органу, уполномоченному возбуждать дела об административных правонарушениях, для устранения недостатков. </w:t>
      </w:r>
      <w:hyperlink r:id="rId8" w:history="1">
        <w:r w:rsidRPr="002A4B9B">
          <w:rPr>
            <w:rStyle w:val="aa"/>
            <w:rFonts w:ascii="Times New Roman" w:hAnsi="Times New Roman" w:cs="Times New Roman"/>
            <w:sz w:val="24"/>
            <w:szCs w:val="24"/>
          </w:rPr>
          <w:t>Определением специализированного</w:t>
        </w:r>
      </w:hyperlink>
      <w:r w:rsidRPr="00143279">
        <w:rPr>
          <w:rFonts w:ascii="Times New Roman" w:hAnsi="Times New Roman" w:cs="Times New Roman"/>
          <w:sz w:val="24"/>
          <w:szCs w:val="24"/>
        </w:rPr>
        <w:t xml:space="preserve"> административного суда города Семей от 17 апреля 2013 года дело направлено для рассмотрения в Курчатовский городской суд. 16 мая 2013 года Курчатовским городским судом дело возращено в инспекцию финансового контроля по </w:t>
      </w:r>
      <w:proofErr w:type="spellStart"/>
      <w:r w:rsidRPr="00143279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143279">
        <w:rPr>
          <w:rFonts w:ascii="Times New Roman" w:hAnsi="Times New Roman" w:cs="Times New Roman"/>
          <w:sz w:val="24"/>
          <w:szCs w:val="24"/>
        </w:rPr>
        <w:t xml:space="preserve"> области для устранения недостатков. В инспекцию дело поступило лишь 27 мая 2013 года. После устранения недостатков повторно дело инспекцией в суд направлено 28 мая и поступило 12 июня 2013 года. В связи с этим вне суда дело находилось 27 суток.</w:t>
      </w:r>
    </w:p>
    <w:p w14:paraId="46CCC9E7" w14:textId="320FFC47" w:rsidR="00143279" w:rsidRPr="00143279" w:rsidRDefault="00143279" w:rsidP="00143279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lastRenderedPageBreak/>
        <w:t>Таким образом, с момента совершения административного правонарушения и до принятия судом дела в производство не прошло пяти лет, а с момента его обнаружения и направления в суд – более двух месяцев. Следовательно, срок для привлечения У. к административной ответственности не истек. Согласно пункту 21 нормативного постановления Верховного Суда №18 от 26 ноября 2004 года «О некоторых вопросах применения судами законодательства об административных правонарушениях», в случае необоснованного прекращения производства по делу об административном правонарушении суды, правомочные пересматривать постановления по делам об административных правонарушениях, не вправе исследовать доказательства и могут лишь отменить оспариваемый судебный акт, возобновить производство по делу и направить его на новое рассмотрение. В соответствии с подпунктом 2) статьи 665 КоАП, основанием к отмене либо изменению постановления по делу об административном правонарушении является неправильное применение закона об административной ответственности.</w:t>
      </w:r>
    </w:p>
    <w:p w14:paraId="6EA4E207" w14:textId="2A6631EA" w:rsidR="00CF5BD5" w:rsidRPr="00143279" w:rsidRDefault="00CF5BD5" w:rsidP="00143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5B0F4" w14:textId="62B25D66" w:rsidR="00CF5BD5" w:rsidRPr="00143279" w:rsidRDefault="00CF5BD5" w:rsidP="00143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60D4F" w14:textId="3629882F" w:rsidR="00CF5BD5" w:rsidRPr="00143279" w:rsidRDefault="00CF5BD5" w:rsidP="00143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E7522" w14:textId="3A2F50D5" w:rsidR="00F96E54" w:rsidRPr="00143279" w:rsidRDefault="002A1A72" w:rsidP="00143279">
      <w:pPr>
        <w:jc w:val="both"/>
        <w:rPr>
          <w:rFonts w:ascii="Times New Roman" w:hAnsi="Times New Roman" w:cs="Times New Roman"/>
          <w:sz w:val="24"/>
          <w:szCs w:val="24"/>
        </w:rPr>
      </w:pPr>
      <w:r w:rsidRPr="00143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CC855" w14:textId="57D342E4" w:rsidR="00F173BA" w:rsidRPr="00143279" w:rsidRDefault="00F173BA" w:rsidP="002570B0"/>
    <w:p w14:paraId="5EBA15D2" w14:textId="23E3EFD5" w:rsidR="00F173BA" w:rsidRPr="00143279" w:rsidRDefault="00F173BA" w:rsidP="002570B0"/>
    <w:p w14:paraId="7A749059" w14:textId="64D29B98" w:rsidR="00F173BA" w:rsidRPr="00143279" w:rsidRDefault="00F173BA" w:rsidP="002570B0"/>
    <w:p w14:paraId="7EA7FA65" w14:textId="0D3DEF47" w:rsidR="00F173BA" w:rsidRPr="00143279" w:rsidRDefault="00F173BA" w:rsidP="002570B0"/>
    <w:p w14:paraId="1C113091" w14:textId="5A80DFE0" w:rsidR="00F173BA" w:rsidRPr="00143279" w:rsidRDefault="00F173BA" w:rsidP="002570B0"/>
    <w:p w14:paraId="1D196CDE" w14:textId="737247FA" w:rsidR="00F173BA" w:rsidRPr="00143279" w:rsidRDefault="00F173BA" w:rsidP="002570B0"/>
    <w:p w14:paraId="02403F08" w14:textId="75BEB719" w:rsidR="00F173BA" w:rsidRPr="00143279" w:rsidRDefault="00F173BA" w:rsidP="002570B0"/>
    <w:p w14:paraId="308325D5" w14:textId="324F2E94" w:rsidR="00F173BA" w:rsidRPr="00143279" w:rsidRDefault="00F173BA" w:rsidP="002570B0"/>
    <w:p w14:paraId="22BAA135" w14:textId="6CC745FE" w:rsidR="00F173BA" w:rsidRPr="00143279" w:rsidRDefault="00F173BA" w:rsidP="002570B0"/>
    <w:p w14:paraId="33D51603" w14:textId="10BA4AEF" w:rsidR="00F173BA" w:rsidRPr="00143279" w:rsidRDefault="00F173BA" w:rsidP="002570B0"/>
    <w:p w14:paraId="55D95E22" w14:textId="0EFD17BF" w:rsidR="00F173BA" w:rsidRPr="00143279" w:rsidRDefault="00F173BA" w:rsidP="002570B0"/>
    <w:p w14:paraId="1E84A240" w14:textId="61513D00" w:rsidR="00F173BA" w:rsidRPr="00143279" w:rsidRDefault="00F173BA" w:rsidP="002570B0"/>
    <w:p w14:paraId="049E1B58" w14:textId="408BB97D" w:rsidR="00F173BA" w:rsidRPr="00143279" w:rsidRDefault="00F173BA" w:rsidP="002570B0"/>
    <w:p w14:paraId="3F19C72F" w14:textId="49CAEBA5" w:rsidR="00F173BA" w:rsidRPr="00143279" w:rsidRDefault="00F173BA" w:rsidP="00F173BA">
      <w:pPr>
        <w:tabs>
          <w:tab w:val="left" w:pos="6948"/>
        </w:tabs>
      </w:pPr>
      <w:r w:rsidRPr="00143279">
        <w:tab/>
      </w:r>
    </w:p>
    <w:sectPr w:rsidR="00F173BA" w:rsidRPr="0014327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3C82" w14:textId="77777777" w:rsidR="0038779F" w:rsidRDefault="0038779F" w:rsidP="00702393">
      <w:pPr>
        <w:spacing w:after="0" w:line="240" w:lineRule="auto"/>
      </w:pPr>
      <w:r>
        <w:separator/>
      </w:r>
    </w:p>
  </w:endnote>
  <w:endnote w:type="continuationSeparator" w:id="0">
    <w:p w14:paraId="46C5ABD4" w14:textId="77777777" w:rsidR="0038779F" w:rsidRDefault="0038779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B0AF6" w14:textId="77777777" w:rsidR="0038779F" w:rsidRDefault="0038779F" w:rsidP="00702393">
      <w:pPr>
        <w:spacing w:after="0" w:line="240" w:lineRule="auto"/>
      </w:pPr>
      <w:r>
        <w:separator/>
      </w:r>
    </w:p>
  </w:footnote>
  <w:footnote w:type="continuationSeparator" w:id="0">
    <w:p w14:paraId="6F1CB26B" w14:textId="77777777" w:rsidR="0038779F" w:rsidRDefault="0038779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3ADCB0D2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</w:t>
    </w:r>
    <w:r w:rsidR="006664B3">
      <w:rPr>
        <w:noProof/>
        <w:lang w:eastAsia="ru-RU"/>
      </w:rPr>
      <w:drawing>
        <wp:inline distT="0" distB="0" distL="0" distR="0" wp14:anchorId="3F782D73" wp14:editId="0074615C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43279"/>
    <w:rsid w:val="00152128"/>
    <w:rsid w:val="001539CF"/>
    <w:rsid w:val="00193E1B"/>
    <w:rsid w:val="001C5801"/>
    <w:rsid w:val="002570B0"/>
    <w:rsid w:val="002A1A72"/>
    <w:rsid w:val="002A4B9B"/>
    <w:rsid w:val="002B659E"/>
    <w:rsid w:val="00327D34"/>
    <w:rsid w:val="00327E86"/>
    <w:rsid w:val="0038779F"/>
    <w:rsid w:val="00396063"/>
    <w:rsid w:val="003C77EA"/>
    <w:rsid w:val="003E3623"/>
    <w:rsid w:val="00442855"/>
    <w:rsid w:val="005764AE"/>
    <w:rsid w:val="006664B3"/>
    <w:rsid w:val="006B0A4D"/>
    <w:rsid w:val="006E2D0A"/>
    <w:rsid w:val="00702393"/>
    <w:rsid w:val="00722D19"/>
    <w:rsid w:val="00727B70"/>
    <w:rsid w:val="008A7236"/>
    <w:rsid w:val="008E7DF6"/>
    <w:rsid w:val="0091354D"/>
    <w:rsid w:val="009456F3"/>
    <w:rsid w:val="0094655E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B49C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FF30CC72-5E66-4ECA-B991-2753CC9A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14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327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A4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2021-08-17T09:04:00Z</cp:lastPrinted>
  <dcterms:created xsi:type="dcterms:W3CDTF">2021-08-13T09:00:00Z</dcterms:created>
  <dcterms:modified xsi:type="dcterms:W3CDTF">2021-09-09T15:33:00Z</dcterms:modified>
</cp:coreProperties>
</file>